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CF" w:rsidRDefault="005C5750" w:rsidP="00E671FA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6600"/>
          <w:sz w:val="36"/>
          <w:szCs w:val="36"/>
          <w:lang w:eastAsia="de-CH"/>
        </w:rPr>
      </w:pPr>
      <w:r w:rsidRPr="0052135D">
        <w:rPr>
          <w:rFonts w:ascii="Times New Roman" w:eastAsia="Times New Roman" w:hAnsi="Times New Roman" w:cs="Times New Roman"/>
          <w:b/>
          <w:bCs/>
          <w:color w:val="006600"/>
          <w:sz w:val="36"/>
          <w:szCs w:val="36"/>
          <w:lang w:eastAsia="de-CH"/>
        </w:rPr>
        <w:t xml:space="preserve">Winterzeit </w:t>
      </w:r>
      <w:r w:rsidR="002F2E7A" w:rsidRPr="0052135D">
        <w:rPr>
          <w:rFonts w:ascii="Times New Roman" w:eastAsia="Times New Roman" w:hAnsi="Times New Roman" w:cs="Times New Roman"/>
          <w:b/>
          <w:bCs/>
          <w:color w:val="006600"/>
          <w:sz w:val="36"/>
          <w:szCs w:val="36"/>
          <w:lang w:eastAsia="de-CH"/>
        </w:rPr>
        <w:t>–</w:t>
      </w:r>
      <w:r w:rsidRPr="0052135D">
        <w:rPr>
          <w:rFonts w:ascii="Times New Roman" w:eastAsia="Times New Roman" w:hAnsi="Times New Roman" w:cs="Times New Roman"/>
          <w:b/>
          <w:bCs/>
          <w:color w:val="006600"/>
          <w:sz w:val="36"/>
          <w:szCs w:val="36"/>
          <w:lang w:eastAsia="de-CH"/>
        </w:rPr>
        <w:t xml:space="preserve"> </w:t>
      </w:r>
      <w:proofErr w:type="spellStart"/>
      <w:r w:rsidRPr="0052135D">
        <w:rPr>
          <w:rFonts w:ascii="Times New Roman" w:eastAsia="Times New Roman" w:hAnsi="Times New Roman" w:cs="Times New Roman"/>
          <w:b/>
          <w:bCs/>
          <w:color w:val="006600"/>
          <w:sz w:val="36"/>
          <w:szCs w:val="36"/>
          <w:lang w:eastAsia="de-CH"/>
        </w:rPr>
        <w:t>Artemisiazeit</w:t>
      </w:r>
      <w:proofErr w:type="spellEnd"/>
    </w:p>
    <w:p w:rsidR="00F8664B" w:rsidRPr="00F8664B" w:rsidRDefault="00F8664B" w:rsidP="00E671FA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6600"/>
          <w:sz w:val="2"/>
          <w:szCs w:val="2"/>
          <w:lang w:eastAsia="de-CH"/>
        </w:rPr>
      </w:pPr>
      <w:bookmarkStart w:id="0" w:name="_GoBack"/>
      <w:bookmarkEnd w:id="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</w:tblGrid>
      <w:tr w:rsidR="00D117CF" w:rsidTr="00EC21BF">
        <w:tc>
          <w:tcPr>
            <w:tcW w:w="3607" w:type="dxa"/>
          </w:tcPr>
          <w:p w:rsidR="00D117CF" w:rsidRDefault="00D117CF" w:rsidP="00D117CF">
            <w:pPr>
              <w:pStyle w:val="KeinLeerraum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75pt;height:6.25pt" o:hrpct="0" o:hralign="center" o:hr="t">
                  <v:imagedata r:id="rId5" o:title="BD10256_"/>
                </v:shape>
              </w:pict>
            </w:r>
          </w:p>
          <w:p w:rsidR="00D117CF" w:rsidRPr="00632B99" w:rsidRDefault="00D117CF" w:rsidP="00EC21BF">
            <w:pPr>
              <w:pStyle w:val="KeinLeerraum"/>
              <w:jc w:val="center"/>
              <w:rPr>
                <w:sz w:val="16"/>
                <w:szCs w:val="16"/>
              </w:rPr>
            </w:pPr>
          </w:p>
          <w:p w:rsidR="00D117CF" w:rsidRPr="00632B99" w:rsidRDefault="00D117CF" w:rsidP="00EC21BF">
            <w:pPr>
              <w:pStyle w:val="KeinLeerraum"/>
              <w:jc w:val="center"/>
              <w:rPr>
                <w:b/>
                <w:i/>
                <w:color w:val="009900"/>
                <w:sz w:val="32"/>
                <w:szCs w:val="32"/>
              </w:rPr>
            </w:pPr>
            <w:r w:rsidRPr="00632B99">
              <w:rPr>
                <w:b/>
                <w:i/>
                <w:color w:val="009900"/>
                <w:sz w:val="32"/>
                <w:szCs w:val="32"/>
              </w:rPr>
              <w:t xml:space="preserve">Artemisia </w:t>
            </w:r>
            <w:proofErr w:type="spellStart"/>
            <w:r w:rsidRPr="00632B99">
              <w:rPr>
                <w:b/>
                <w:i/>
                <w:color w:val="009900"/>
                <w:sz w:val="32"/>
                <w:szCs w:val="32"/>
              </w:rPr>
              <w:t>annua</w:t>
            </w:r>
            <w:proofErr w:type="spellEnd"/>
            <w:r w:rsidRPr="00632B99">
              <w:rPr>
                <w:b/>
                <w:i/>
                <w:color w:val="009900"/>
                <w:sz w:val="32"/>
                <w:szCs w:val="32"/>
              </w:rPr>
              <w:t xml:space="preserve"> –</w:t>
            </w:r>
          </w:p>
          <w:p w:rsidR="00D117CF" w:rsidRPr="00632B99" w:rsidRDefault="00D117CF" w:rsidP="00EC21BF">
            <w:pPr>
              <w:pStyle w:val="KeinLeerraum"/>
              <w:jc w:val="center"/>
              <w:rPr>
                <w:b/>
                <w:i/>
                <w:color w:val="009900"/>
                <w:sz w:val="32"/>
                <w:szCs w:val="32"/>
              </w:rPr>
            </w:pPr>
            <w:r>
              <w:rPr>
                <w:b/>
                <w:i/>
                <w:color w:val="009900"/>
                <w:sz w:val="32"/>
                <w:szCs w:val="32"/>
              </w:rPr>
              <w:t>Einjä</w:t>
            </w:r>
            <w:r w:rsidRPr="00632B99">
              <w:rPr>
                <w:b/>
                <w:i/>
                <w:color w:val="009900"/>
                <w:sz w:val="32"/>
                <w:szCs w:val="32"/>
              </w:rPr>
              <w:t>hriger Beifuss</w:t>
            </w:r>
          </w:p>
          <w:p w:rsidR="00D117CF" w:rsidRPr="00804032" w:rsidRDefault="00D117CF" w:rsidP="00EC21BF">
            <w:pPr>
              <w:pStyle w:val="KeinLeerraum"/>
              <w:jc w:val="center"/>
              <w:rPr>
                <w:sz w:val="20"/>
                <w:szCs w:val="20"/>
              </w:rPr>
            </w:pPr>
          </w:p>
          <w:p w:rsidR="00D117CF" w:rsidRPr="00804032" w:rsidRDefault="00D117CF" w:rsidP="00EC21BF">
            <w:pPr>
              <w:pStyle w:val="KeinLeerraum"/>
              <w:jc w:val="center"/>
              <w:rPr>
                <w:sz w:val="20"/>
                <w:szCs w:val="20"/>
              </w:rPr>
            </w:pPr>
          </w:p>
          <w:p w:rsidR="00D117CF" w:rsidRPr="00632B99" w:rsidRDefault="00D117CF" w:rsidP="00EC21BF">
            <w:pPr>
              <w:pStyle w:val="KeinLeerraum"/>
              <w:jc w:val="center"/>
              <w:rPr>
                <w:i/>
                <w:sz w:val="28"/>
                <w:szCs w:val="28"/>
              </w:rPr>
            </w:pPr>
            <w:r w:rsidRPr="00632B99">
              <w:rPr>
                <w:i/>
                <w:sz w:val="28"/>
                <w:szCs w:val="28"/>
              </w:rPr>
              <w:t>Die Pflanze der Götter</w:t>
            </w:r>
          </w:p>
          <w:p w:rsidR="00D117CF" w:rsidRDefault="00D117CF" w:rsidP="00EC21BF">
            <w:pPr>
              <w:pStyle w:val="KeinLeerraum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de-CH"/>
              </w:rPr>
              <w:drawing>
                <wp:inline distT="0" distB="0" distL="0" distR="0" wp14:anchorId="15779147" wp14:editId="270CFF53">
                  <wp:extent cx="2018030" cy="1511935"/>
                  <wp:effectExtent l="0" t="0" r="127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030" cy="1511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117CF" w:rsidRPr="00632B99" w:rsidRDefault="00D117CF" w:rsidP="00EC21BF">
            <w:pPr>
              <w:pStyle w:val="KeinLeerraum"/>
              <w:jc w:val="center"/>
              <w:rPr>
                <w:i/>
                <w:sz w:val="28"/>
                <w:szCs w:val="28"/>
              </w:rPr>
            </w:pPr>
            <w:r w:rsidRPr="00632B99">
              <w:rPr>
                <w:i/>
                <w:sz w:val="28"/>
                <w:szCs w:val="28"/>
              </w:rPr>
              <w:t>Aus feinster Handarbeit</w:t>
            </w:r>
          </w:p>
          <w:p w:rsidR="00D117CF" w:rsidRDefault="00D117CF" w:rsidP="00EC21BF">
            <w:pPr>
              <w:pStyle w:val="KeinLeerraum"/>
              <w:jc w:val="center"/>
              <w:rPr>
                <w:sz w:val="20"/>
                <w:szCs w:val="20"/>
              </w:rPr>
            </w:pPr>
          </w:p>
          <w:p w:rsidR="00D117CF" w:rsidRDefault="00D117CF" w:rsidP="00EC21BF">
            <w:pPr>
              <w:pStyle w:val="KeinLeerraum"/>
              <w:jc w:val="center"/>
              <w:rPr>
                <w:sz w:val="20"/>
                <w:szCs w:val="20"/>
              </w:rPr>
            </w:pPr>
          </w:p>
          <w:p w:rsidR="00D117CF" w:rsidRDefault="00D117CF" w:rsidP="00EC21BF">
            <w:pPr>
              <w:pStyle w:val="KeinLeerraum"/>
              <w:jc w:val="center"/>
            </w:pPr>
            <w:r w:rsidRPr="00CE3A19">
              <w:rPr>
                <w:noProof/>
                <w:lang w:eastAsia="de-CH"/>
              </w:rPr>
              <w:drawing>
                <wp:inline distT="0" distB="0" distL="0" distR="0" wp14:anchorId="38ABE546" wp14:editId="35878B44">
                  <wp:extent cx="914400" cy="290171"/>
                  <wp:effectExtent l="0" t="0" r="0" b="0"/>
                  <wp:docPr id="11" name="Grafik 11" descr="C:\Users\Anita\Documents\Eigene eBooks\Ursina\Anima Garten\Demeter-Bio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ita\Documents\Eigene eBooks\Ursina\Anima Garten\Demeter-Bio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755" cy="293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CH-Bio-006</w:t>
            </w:r>
          </w:p>
          <w:p w:rsidR="00D117CF" w:rsidRDefault="00D117CF" w:rsidP="00EC21BF">
            <w:pPr>
              <w:pStyle w:val="KeinLeerraum"/>
              <w:jc w:val="center"/>
            </w:pPr>
            <w:r>
              <w:t xml:space="preserve">Familie Dachauer, 7247 </w:t>
            </w:r>
            <w:proofErr w:type="spellStart"/>
            <w:r>
              <w:t>Saas</w:t>
            </w:r>
            <w:proofErr w:type="spellEnd"/>
            <w:r>
              <w:t xml:space="preserve"> </w:t>
            </w:r>
            <w:proofErr w:type="spellStart"/>
            <w:r>
              <w:t>i.P</w:t>
            </w:r>
            <w:proofErr w:type="spellEnd"/>
            <w:r>
              <w:t>.</w:t>
            </w:r>
          </w:p>
          <w:p w:rsidR="00D117CF" w:rsidRPr="00804032" w:rsidRDefault="00D117CF" w:rsidP="00EC21BF">
            <w:pPr>
              <w:pStyle w:val="KeinLeerraum"/>
              <w:jc w:val="center"/>
              <w:rPr>
                <w:b/>
              </w:rPr>
            </w:pPr>
            <w:r w:rsidRPr="00804032">
              <w:rPr>
                <w:b/>
              </w:rPr>
              <w:t>www.lebensgarten-anima.ch</w:t>
            </w:r>
          </w:p>
          <w:p w:rsidR="00D117CF" w:rsidRDefault="00D117CF" w:rsidP="00EC21BF">
            <w:pPr>
              <w:pStyle w:val="KeinLeerraum"/>
              <w:jc w:val="center"/>
              <w:rPr>
                <w:sz w:val="16"/>
                <w:szCs w:val="16"/>
              </w:rPr>
            </w:pPr>
          </w:p>
          <w:p w:rsidR="00D117CF" w:rsidRDefault="00D117CF" w:rsidP="00EC21BF">
            <w:pPr>
              <w:pStyle w:val="KeinLeerraum"/>
              <w:jc w:val="center"/>
            </w:pPr>
            <w:r w:rsidRPr="00804032">
              <w:rPr>
                <w:b/>
              </w:rPr>
              <w:t>20 g</w:t>
            </w:r>
            <w:r>
              <w:t xml:space="preserve"> / MHD: 10.2026</w:t>
            </w:r>
          </w:p>
          <w:p w:rsidR="00D117CF" w:rsidRPr="00632B99" w:rsidRDefault="00D117CF" w:rsidP="00EC21BF">
            <w:pPr>
              <w:pStyle w:val="KeinLeerraum"/>
              <w:jc w:val="center"/>
              <w:rPr>
                <w:sz w:val="16"/>
                <w:szCs w:val="16"/>
              </w:rPr>
            </w:pPr>
          </w:p>
          <w:p w:rsidR="00D117CF" w:rsidRDefault="00D117CF" w:rsidP="00EC21BF">
            <w:pPr>
              <w:jc w:val="center"/>
            </w:pPr>
            <w:r>
              <w:pict>
                <v:shape id="_x0000_i1026" type="#_x0000_t75" style="width:142.75pt;height:6.25pt" o:hrpct="0" o:hralign="center" o:hr="t">
                  <v:imagedata r:id="rId5" o:title="BD10256_"/>
                </v:shape>
              </w:pict>
            </w:r>
          </w:p>
        </w:tc>
      </w:tr>
    </w:tbl>
    <w:p w:rsidR="00D117CF" w:rsidRDefault="00D117CF" w:rsidP="00E671FA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6600"/>
          <w:sz w:val="36"/>
          <w:szCs w:val="36"/>
          <w:lang w:eastAsia="de-CH"/>
        </w:rPr>
      </w:pPr>
    </w:p>
    <w:p w:rsidR="005C5750" w:rsidRPr="0052135D" w:rsidRDefault="005C5750" w:rsidP="005C5750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6600"/>
          <w:sz w:val="36"/>
          <w:szCs w:val="36"/>
          <w:lang w:eastAsia="de-CH"/>
        </w:rPr>
      </w:pPr>
      <w:r w:rsidRPr="0052135D">
        <w:rPr>
          <w:rFonts w:ascii="Times New Roman" w:eastAsia="Times New Roman" w:hAnsi="Times New Roman" w:cs="Times New Roman"/>
          <w:b/>
          <w:bCs/>
          <w:color w:val="006600"/>
          <w:sz w:val="36"/>
          <w:szCs w:val="36"/>
          <w:lang w:eastAsia="de-CH"/>
        </w:rPr>
        <w:lastRenderedPageBreak/>
        <w:t xml:space="preserve">Artemisia </w:t>
      </w:r>
      <w:proofErr w:type="spellStart"/>
      <w:r w:rsidRPr="0052135D">
        <w:rPr>
          <w:rFonts w:ascii="Times New Roman" w:eastAsia="Times New Roman" w:hAnsi="Times New Roman" w:cs="Times New Roman"/>
          <w:b/>
          <w:bCs/>
          <w:color w:val="006600"/>
          <w:sz w:val="36"/>
          <w:szCs w:val="36"/>
          <w:lang w:eastAsia="de-CH"/>
        </w:rPr>
        <w:t>annua</w:t>
      </w:r>
      <w:proofErr w:type="spellEnd"/>
    </w:p>
    <w:p w:rsidR="005C5750" w:rsidRPr="0052135D" w:rsidRDefault="005C5750" w:rsidP="005C5750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</w:pPr>
    </w:p>
    <w:p w:rsidR="00FF7F69" w:rsidRPr="0052135D" w:rsidRDefault="00E671FA" w:rsidP="005C5750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</w:pPr>
      <w:r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t xml:space="preserve">Die krautige Pflanze mit </w:t>
      </w:r>
      <w:proofErr w:type="gramStart"/>
      <w:r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t>den</w:t>
      </w:r>
      <w:proofErr w:type="gramEnd"/>
      <w:r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t xml:space="preserve"> </w:t>
      </w:r>
    </w:p>
    <w:p w:rsidR="00FF7F69" w:rsidRPr="0052135D" w:rsidRDefault="00E671FA" w:rsidP="005C5750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</w:pPr>
      <w:r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t xml:space="preserve">duftenden, fein gefiederten Blättern gedeiht wunderbar auf unserem bio-dynamischen </w:t>
      </w:r>
      <w:r w:rsidR="000B2B7C"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t>Bergbauernh</w:t>
      </w:r>
      <w:r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t xml:space="preserve">of </w:t>
      </w:r>
      <w:r w:rsidR="000B2B7C"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t xml:space="preserve">in </w:t>
      </w:r>
      <w:proofErr w:type="spellStart"/>
      <w:r w:rsidR="000B2B7C"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t>Saas</w:t>
      </w:r>
      <w:proofErr w:type="spellEnd"/>
    </w:p>
    <w:p w:rsidR="005C5750" w:rsidRPr="0052135D" w:rsidRDefault="000B2B7C" w:rsidP="005C5750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</w:pPr>
      <w:r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t xml:space="preserve"> </w:t>
      </w:r>
      <w:r w:rsidR="00E671FA"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t xml:space="preserve">im </w:t>
      </w:r>
      <w:proofErr w:type="spellStart"/>
      <w:r w:rsidR="00E671FA"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t>Prättigau</w:t>
      </w:r>
      <w:proofErr w:type="spellEnd"/>
      <w:r w:rsidR="00E671FA"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t xml:space="preserve">. </w:t>
      </w:r>
    </w:p>
    <w:p w:rsidR="005C5750" w:rsidRPr="0052135D" w:rsidRDefault="005C5750" w:rsidP="005C5750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</w:pPr>
    </w:p>
    <w:p w:rsidR="00FF7F69" w:rsidRPr="0052135D" w:rsidRDefault="00035521" w:rsidP="005C5750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</w:pPr>
      <w:r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t xml:space="preserve">Die Pflanze wird </w:t>
      </w:r>
      <w:r w:rsidR="002B3506"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t xml:space="preserve">von uns selber </w:t>
      </w:r>
      <w:r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t xml:space="preserve">liebevoll grossgezogen, in </w:t>
      </w:r>
    </w:p>
    <w:p w:rsidR="00FF7F69" w:rsidRPr="0052135D" w:rsidRDefault="00035521" w:rsidP="005C5750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</w:pPr>
      <w:r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t xml:space="preserve">Handarbeit geerntet und danach </w:t>
      </w:r>
      <w:r w:rsidR="00030E04"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t>luft</w:t>
      </w:r>
      <w:r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t xml:space="preserve">getrocknet. </w:t>
      </w:r>
      <w:r w:rsidR="0034001C"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t xml:space="preserve">Verwendung finden </w:t>
      </w:r>
    </w:p>
    <w:p w:rsidR="00FF7F69" w:rsidRPr="0052135D" w:rsidRDefault="0034001C" w:rsidP="005C5750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</w:pPr>
      <w:r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t xml:space="preserve">nur die Blätter </w:t>
      </w:r>
      <w:r w:rsidR="00030E04"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t>mit</w:t>
      </w:r>
      <w:r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t xml:space="preserve"> </w:t>
      </w:r>
      <w:proofErr w:type="gramStart"/>
      <w:r w:rsidR="00030E04"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t>den</w:t>
      </w:r>
      <w:proofErr w:type="gramEnd"/>
      <w:r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t xml:space="preserve"> </w:t>
      </w:r>
    </w:p>
    <w:p w:rsidR="00FF7F69" w:rsidRPr="0052135D" w:rsidRDefault="0034001C" w:rsidP="005C5750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</w:pPr>
      <w:r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t xml:space="preserve">dazugehörigen Blattstängelchen. </w:t>
      </w:r>
      <w:r w:rsidR="00035521"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t xml:space="preserve">Die feinen Blätter werden von Hand abgestreift. Anschliessend werden </w:t>
      </w:r>
    </w:p>
    <w:p w:rsidR="009770EF" w:rsidRPr="0052135D" w:rsidRDefault="00035521" w:rsidP="005C5750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</w:pPr>
      <w:r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t xml:space="preserve">die dünnen Blattstängelchen zerkleinert. </w:t>
      </w:r>
    </w:p>
    <w:p w:rsidR="009770EF" w:rsidRPr="0052135D" w:rsidRDefault="009770EF" w:rsidP="005C5750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</w:pPr>
    </w:p>
    <w:p w:rsidR="00FF7F69" w:rsidRPr="0052135D" w:rsidRDefault="0034001C" w:rsidP="005C5750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</w:pPr>
      <w:r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t>Durch diese</w:t>
      </w:r>
      <w:r w:rsidR="00030E04"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t xml:space="preserve"> schonende </w:t>
      </w:r>
    </w:p>
    <w:p w:rsidR="00FF7F69" w:rsidRPr="0052135D" w:rsidRDefault="00030E04" w:rsidP="005C5750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</w:pPr>
      <w:r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t>Verarbeitung</w:t>
      </w:r>
      <w:r w:rsidR="0034001C"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t xml:space="preserve"> </w:t>
      </w:r>
      <w:r w:rsidR="00035521"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t xml:space="preserve"> bleiben die Aromen </w:t>
      </w:r>
    </w:p>
    <w:p w:rsidR="005C5750" w:rsidRPr="0052135D" w:rsidRDefault="002B3506" w:rsidP="005C5750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</w:pPr>
      <w:r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t>der</w:t>
      </w:r>
      <w:r w:rsidR="00035521"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t xml:space="preserve"> Kräuter sehr gut erhalten. </w:t>
      </w:r>
      <w:r w:rsidR="00E671FA"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br/>
      </w:r>
      <w:r w:rsidR="00E671FA"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br/>
      </w:r>
    </w:p>
    <w:p w:rsidR="005C5750" w:rsidRPr="0052135D" w:rsidRDefault="005C5750" w:rsidP="005C5750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</w:pPr>
    </w:p>
    <w:p w:rsidR="005C5750" w:rsidRPr="0052135D" w:rsidRDefault="005C5750" w:rsidP="005C5750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</w:pPr>
    </w:p>
    <w:p w:rsidR="005C5750" w:rsidRPr="0052135D" w:rsidRDefault="005C5750" w:rsidP="005C5750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</w:pPr>
    </w:p>
    <w:p w:rsidR="005C5750" w:rsidRPr="0052135D" w:rsidRDefault="005C5750" w:rsidP="005C5750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</w:pPr>
    </w:p>
    <w:p w:rsidR="005C5750" w:rsidRPr="0052135D" w:rsidRDefault="005C5750" w:rsidP="005C5750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</w:pPr>
    </w:p>
    <w:p w:rsidR="005C5750" w:rsidRPr="0052135D" w:rsidRDefault="005C5750" w:rsidP="005C5750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</w:pPr>
      <w:r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t>Der einjährige Beifuß stammt ursprünglich aus Asien und ist seit mehr als 2000 Jahren Teil der traditionellen chinesischen Medizin.</w:t>
      </w:r>
    </w:p>
    <w:p w:rsidR="005C5750" w:rsidRPr="0052135D" w:rsidRDefault="005C5750" w:rsidP="005C5750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</w:pPr>
      <w:r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br/>
        <w:t xml:space="preserve">Es gibt ca. 400 unterschiedliche Artemisia Arten. Dem einjährigen Beifuß wird eine Vielzahl von Anwendungsgebieten nachgesagt. </w:t>
      </w:r>
    </w:p>
    <w:p w:rsidR="004B3FA4" w:rsidRPr="0052135D" w:rsidRDefault="004B3FA4" w:rsidP="005C5750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</w:pPr>
    </w:p>
    <w:p w:rsidR="00FF7F69" w:rsidRPr="0052135D" w:rsidRDefault="004B3FA4" w:rsidP="005C5750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</w:pPr>
      <w:r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t xml:space="preserve">Es ist nicht erlaubt, </w:t>
      </w:r>
      <w:r w:rsidR="009770EF"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t xml:space="preserve">Anwendungsempfehlungen </w:t>
      </w:r>
    </w:p>
    <w:p w:rsidR="00FF7F69" w:rsidRPr="0052135D" w:rsidRDefault="009770EF" w:rsidP="005C5750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</w:pPr>
      <w:r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t xml:space="preserve">abzugeben, die über die </w:t>
      </w:r>
    </w:p>
    <w:p w:rsidR="00D053F5" w:rsidRPr="0052135D" w:rsidRDefault="009770EF" w:rsidP="005C5750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</w:pPr>
      <w:r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t>Verwendung als Rohstoff für Kräuterkissen, Tee für Tiere, Kräuterbäder, Wickel oder Räucherwerk</w:t>
      </w:r>
      <w:r w:rsidR="00D053F5"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t xml:space="preserve">, etc. </w:t>
      </w:r>
      <w:r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t xml:space="preserve">hinausgehen. </w:t>
      </w:r>
    </w:p>
    <w:p w:rsidR="00FF7F69" w:rsidRPr="0052135D" w:rsidRDefault="009770EF" w:rsidP="005C5750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</w:pPr>
      <w:r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t xml:space="preserve">Bitte erkundigen Sie sich in der </w:t>
      </w:r>
    </w:p>
    <w:p w:rsidR="004B3FA4" w:rsidRPr="0052135D" w:rsidRDefault="009770EF" w:rsidP="005C5750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</w:pPr>
      <w:r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t>Fachliteratur.</w:t>
      </w:r>
    </w:p>
    <w:p w:rsidR="004B3FA4" w:rsidRPr="0052135D" w:rsidRDefault="004B3FA4" w:rsidP="002B35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</w:pPr>
    </w:p>
    <w:p w:rsidR="004B3FA4" w:rsidRPr="00030E04" w:rsidRDefault="004B3FA4" w:rsidP="002B35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16848"/>
          <w:sz w:val="29"/>
          <w:szCs w:val="29"/>
          <w:lang w:eastAsia="de-CH"/>
        </w:rPr>
      </w:pPr>
    </w:p>
    <w:p w:rsidR="00E671FA" w:rsidRDefault="00D117CF" w:rsidP="00E671FA">
      <w:pPr>
        <w:spacing w:after="0" w:line="240" w:lineRule="auto"/>
        <w:rPr>
          <w:rFonts w:ascii="Times New Roman" w:eastAsia="Times New Roman" w:hAnsi="Times New Roman" w:cs="Times New Roman"/>
          <w:color w:val="416848"/>
          <w:sz w:val="29"/>
          <w:szCs w:val="29"/>
          <w:lang w:eastAsia="de-CH"/>
        </w:rPr>
      </w:pPr>
      <w:r w:rsidRPr="0052135D">
        <w:rPr>
          <w:rFonts w:ascii="Times New Roman" w:eastAsia="Times New Roman" w:hAnsi="Times New Roman" w:cs="Times New Roman"/>
          <w:b/>
          <w:bCs/>
          <w:noProof/>
          <w:color w:val="006600"/>
          <w:sz w:val="36"/>
          <w:szCs w:val="36"/>
          <w:lang w:eastAsia="de-CH"/>
        </w:rPr>
        <w:lastRenderedPageBreak/>
        <w:drawing>
          <wp:inline distT="0" distB="0" distL="0" distR="0" wp14:anchorId="5514550F" wp14:editId="080FF8CB">
            <wp:extent cx="2658140" cy="5092995"/>
            <wp:effectExtent l="0" t="0" r="8890" b="0"/>
            <wp:docPr id="12" name="Grafik 12" descr="C:\Users\Anita\Desktop\DSC04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ita\Desktop\DSC045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9" t="3027" r="6784"/>
                    <a:stretch/>
                  </pic:blipFill>
                  <pic:spPr bwMode="auto">
                    <a:xfrm>
                      <a:off x="0" y="0"/>
                      <a:ext cx="2667068" cy="511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71FA" w:rsidRPr="00E671FA" w:rsidRDefault="00E671FA" w:rsidP="00E671F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CH"/>
        </w:rPr>
      </w:pPr>
      <w:r w:rsidRPr="00E671FA">
        <w:rPr>
          <w:rFonts w:ascii="Arial" w:eastAsia="Times New Roman" w:hAnsi="Arial" w:cs="Arial"/>
          <w:vanish/>
          <w:sz w:val="16"/>
          <w:szCs w:val="16"/>
          <w:lang w:eastAsia="de-CH"/>
        </w:rPr>
        <w:t>Formularende</w:t>
      </w:r>
    </w:p>
    <w:p w:rsidR="00E671FA" w:rsidRPr="00E671FA" w:rsidRDefault="00E671FA" w:rsidP="00E671FA">
      <w:pPr>
        <w:spacing w:after="0" w:line="240" w:lineRule="auto"/>
        <w:rPr>
          <w:rFonts w:ascii="Times New Roman" w:eastAsia="Times New Roman" w:hAnsi="Times New Roman" w:cs="Times New Roman"/>
          <w:color w:val="414141"/>
          <w:sz w:val="2"/>
          <w:szCs w:val="2"/>
          <w:lang w:eastAsia="de-CH"/>
        </w:rPr>
      </w:pPr>
      <w:r w:rsidRPr="00E671FA">
        <w:rPr>
          <w:rFonts w:ascii="Times New Roman" w:eastAsia="Times New Roman" w:hAnsi="Times New Roman" w:cs="Times New Roman"/>
          <w:color w:val="414141"/>
          <w:sz w:val="2"/>
          <w:szCs w:val="2"/>
          <w:lang w:eastAsia="de-CH"/>
        </w:rPr>
        <w:t> 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</w:tblGrid>
      <w:tr w:rsidR="005C5750" w:rsidRPr="005C5750" w:rsidTr="00433C7F">
        <w:tc>
          <w:tcPr>
            <w:tcW w:w="4850" w:type="dxa"/>
          </w:tcPr>
          <w:p w:rsidR="005C5750" w:rsidRPr="0052135D" w:rsidRDefault="005C5750" w:rsidP="00433C7F">
            <w:pPr>
              <w:rPr>
                <w:rFonts w:cs="Arial"/>
                <w:b/>
                <w:bCs/>
                <w:iCs/>
                <w:color w:val="006600"/>
              </w:rPr>
            </w:pPr>
          </w:p>
          <w:p w:rsidR="00D117CF" w:rsidRDefault="00D117CF" w:rsidP="00433C7F">
            <w:pPr>
              <w:rPr>
                <w:rFonts w:ascii="Times New Roman" w:hAnsi="Times New Roman" w:cs="Times New Roman"/>
                <w:b/>
                <w:bCs/>
                <w:iCs/>
                <w:color w:val="006600"/>
                <w:sz w:val="29"/>
                <w:szCs w:val="29"/>
              </w:rPr>
            </w:pPr>
          </w:p>
          <w:p w:rsidR="00D117CF" w:rsidRDefault="00D117CF" w:rsidP="00433C7F">
            <w:pPr>
              <w:rPr>
                <w:rFonts w:ascii="Times New Roman" w:hAnsi="Times New Roman" w:cs="Times New Roman"/>
                <w:b/>
                <w:bCs/>
                <w:iCs/>
                <w:color w:val="006600"/>
                <w:sz w:val="29"/>
                <w:szCs w:val="29"/>
              </w:rPr>
            </w:pPr>
          </w:p>
          <w:p w:rsidR="00BB7431" w:rsidRDefault="00BB7431" w:rsidP="00433C7F">
            <w:pPr>
              <w:rPr>
                <w:rFonts w:ascii="Times New Roman" w:hAnsi="Times New Roman" w:cs="Times New Roman"/>
                <w:b/>
                <w:bCs/>
                <w:iCs/>
                <w:color w:val="006600"/>
                <w:sz w:val="29"/>
                <w:szCs w:val="29"/>
              </w:rPr>
            </w:pPr>
          </w:p>
          <w:p w:rsidR="005C5750" w:rsidRPr="0052135D" w:rsidRDefault="005C5750" w:rsidP="00433C7F">
            <w:pPr>
              <w:rPr>
                <w:rFonts w:ascii="Times New Roman" w:hAnsi="Times New Roman" w:cs="Times New Roman"/>
                <w:b/>
                <w:bCs/>
                <w:iCs/>
                <w:color w:val="006600"/>
                <w:sz w:val="29"/>
                <w:szCs w:val="29"/>
              </w:rPr>
            </w:pPr>
            <w:r w:rsidRPr="0052135D">
              <w:rPr>
                <w:rFonts w:ascii="Times New Roman" w:hAnsi="Times New Roman" w:cs="Times New Roman"/>
                <w:b/>
                <w:bCs/>
                <w:iCs/>
                <w:color w:val="006600"/>
                <w:sz w:val="29"/>
                <w:szCs w:val="29"/>
              </w:rPr>
              <w:lastRenderedPageBreak/>
              <w:t>Verwendung:</w:t>
            </w:r>
          </w:p>
          <w:p w:rsidR="00433C7F" w:rsidRPr="0052135D" w:rsidRDefault="00433C7F" w:rsidP="00433C7F">
            <w:pPr>
              <w:rPr>
                <w:rFonts w:ascii="Times New Roman" w:hAnsi="Times New Roman" w:cs="Times New Roman"/>
                <w:b/>
                <w:bCs/>
                <w:iCs/>
                <w:color w:val="006600"/>
                <w:sz w:val="29"/>
                <w:szCs w:val="29"/>
              </w:rPr>
            </w:pPr>
          </w:p>
          <w:p w:rsidR="002F2E7A" w:rsidRPr="0052135D" w:rsidRDefault="005C5750" w:rsidP="00433C7F">
            <w:pPr>
              <w:rPr>
                <w:rFonts w:ascii="Times New Roman" w:hAnsi="Times New Roman" w:cs="Times New Roman"/>
                <w:bCs/>
                <w:iCs/>
                <w:color w:val="006600"/>
                <w:sz w:val="29"/>
                <w:szCs w:val="29"/>
              </w:rPr>
            </w:pPr>
            <w:r w:rsidRPr="0052135D">
              <w:rPr>
                <w:rFonts w:ascii="Times New Roman" w:hAnsi="Times New Roman" w:cs="Times New Roman"/>
                <w:bCs/>
                <w:iCs/>
                <w:color w:val="006600"/>
                <w:sz w:val="29"/>
                <w:szCs w:val="29"/>
              </w:rPr>
              <w:t xml:space="preserve">Rohstoff aus getrockneten Blättern, z.B. für Kräuterkissen, </w:t>
            </w:r>
          </w:p>
          <w:p w:rsidR="009770EF" w:rsidRPr="0052135D" w:rsidRDefault="005C5750" w:rsidP="00433C7F">
            <w:pPr>
              <w:rPr>
                <w:rFonts w:ascii="Times New Roman" w:hAnsi="Times New Roman" w:cs="Times New Roman"/>
                <w:bCs/>
                <w:iCs/>
                <w:color w:val="006600"/>
                <w:sz w:val="29"/>
                <w:szCs w:val="29"/>
              </w:rPr>
            </w:pPr>
            <w:r w:rsidRPr="0052135D">
              <w:rPr>
                <w:rFonts w:ascii="Times New Roman" w:hAnsi="Times New Roman" w:cs="Times New Roman"/>
                <w:bCs/>
                <w:iCs/>
                <w:color w:val="006600"/>
                <w:sz w:val="29"/>
                <w:szCs w:val="29"/>
              </w:rPr>
              <w:t>Räucherwerk, Tee für Tiere,</w:t>
            </w:r>
          </w:p>
          <w:p w:rsidR="005C5750" w:rsidRPr="0052135D" w:rsidRDefault="005C5750" w:rsidP="00433C7F">
            <w:pPr>
              <w:rPr>
                <w:rFonts w:ascii="Times New Roman" w:hAnsi="Times New Roman" w:cs="Times New Roman"/>
                <w:bCs/>
                <w:iCs/>
                <w:color w:val="006600"/>
                <w:sz w:val="29"/>
                <w:szCs w:val="29"/>
              </w:rPr>
            </w:pPr>
            <w:r w:rsidRPr="0052135D">
              <w:rPr>
                <w:rFonts w:ascii="Times New Roman" w:hAnsi="Times New Roman" w:cs="Times New Roman"/>
                <w:bCs/>
                <w:iCs/>
                <w:color w:val="006600"/>
                <w:sz w:val="29"/>
                <w:szCs w:val="29"/>
              </w:rPr>
              <w:t>Wickel, Kräuterbad, etc.</w:t>
            </w:r>
          </w:p>
          <w:p w:rsidR="005C5750" w:rsidRPr="0052135D" w:rsidRDefault="005C5750" w:rsidP="00433C7F">
            <w:pPr>
              <w:rPr>
                <w:rFonts w:cs="Arial"/>
                <w:b/>
                <w:bCs/>
                <w:i/>
                <w:iCs/>
                <w:color w:val="006600"/>
              </w:rPr>
            </w:pPr>
          </w:p>
          <w:p w:rsidR="004B3FA4" w:rsidRPr="0052135D" w:rsidRDefault="004B3FA4" w:rsidP="00433C7F">
            <w:pPr>
              <w:rPr>
                <w:rFonts w:cs="Arial"/>
                <w:b/>
                <w:bCs/>
                <w:i/>
                <w:iCs/>
                <w:color w:val="006600"/>
              </w:rPr>
            </w:pPr>
          </w:p>
          <w:p w:rsidR="00433C7F" w:rsidRPr="0052135D" w:rsidRDefault="005C5750" w:rsidP="00433C7F">
            <w:pPr>
              <w:rPr>
                <w:rFonts w:cs="Arial"/>
                <w:b/>
                <w:bCs/>
                <w:i/>
                <w:iCs/>
                <w:color w:val="006600"/>
              </w:rPr>
            </w:pPr>
            <w:r w:rsidRPr="0052135D">
              <w:rPr>
                <w:rFonts w:cs="Arial"/>
                <w:b/>
                <w:bCs/>
                <w:i/>
                <w:iCs/>
                <w:color w:val="006600"/>
              </w:rPr>
              <w:t xml:space="preserve">*Verordnung des EDI über neuartige </w:t>
            </w:r>
          </w:p>
          <w:p w:rsidR="005C5750" w:rsidRPr="0052135D" w:rsidRDefault="005C5750" w:rsidP="00433C7F">
            <w:pPr>
              <w:rPr>
                <w:color w:val="006600"/>
              </w:rPr>
            </w:pPr>
            <w:r w:rsidRPr="0052135D">
              <w:rPr>
                <w:rFonts w:cs="Arial"/>
                <w:b/>
                <w:bCs/>
                <w:i/>
                <w:iCs/>
                <w:color w:val="006600"/>
              </w:rPr>
              <w:t xml:space="preserve">Lebensmittel / </w:t>
            </w:r>
            <w:proofErr w:type="spellStart"/>
            <w:r w:rsidRPr="0052135D">
              <w:rPr>
                <w:rFonts w:cs="Arial"/>
                <w:b/>
                <w:bCs/>
                <w:i/>
                <w:iCs/>
                <w:color w:val="006600"/>
              </w:rPr>
              <w:t>Novel</w:t>
            </w:r>
            <w:proofErr w:type="spellEnd"/>
            <w:r w:rsidRPr="0052135D">
              <w:rPr>
                <w:rFonts w:cs="Arial"/>
                <w:b/>
                <w:bCs/>
                <w:i/>
                <w:iCs/>
                <w:color w:val="006600"/>
              </w:rPr>
              <w:t xml:space="preserve"> Food Verordnung</w:t>
            </w:r>
          </w:p>
          <w:p w:rsidR="00433C7F" w:rsidRPr="0052135D" w:rsidRDefault="005C5750" w:rsidP="00433C7F">
            <w:pPr>
              <w:rPr>
                <w:rFonts w:cs="Arial"/>
                <w:i/>
                <w:iCs/>
                <w:color w:val="006600"/>
              </w:rPr>
            </w:pPr>
            <w:r w:rsidRPr="0052135D">
              <w:rPr>
                <w:rFonts w:cs="Arial"/>
                <w:i/>
                <w:iCs/>
                <w:color w:val="006600"/>
              </w:rPr>
              <w:t>Aus rechtlichen Gründen sind Bestandteile</w:t>
            </w:r>
          </w:p>
          <w:p w:rsidR="00433C7F" w:rsidRPr="0052135D" w:rsidRDefault="005C5750" w:rsidP="00433C7F">
            <w:pPr>
              <w:rPr>
                <w:rFonts w:cs="Arial"/>
                <w:i/>
                <w:iCs/>
                <w:color w:val="006600"/>
              </w:rPr>
            </w:pPr>
            <w:r w:rsidRPr="0052135D">
              <w:rPr>
                <w:rFonts w:cs="Arial"/>
                <w:i/>
                <w:iCs/>
                <w:color w:val="006600"/>
              </w:rPr>
              <w:t xml:space="preserve"> des einjährigen Beifusses (Artemisia </w:t>
            </w:r>
            <w:proofErr w:type="spellStart"/>
            <w:r w:rsidRPr="0052135D">
              <w:rPr>
                <w:rFonts w:cs="Arial"/>
                <w:i/>
                <w:iCs/>
                <w:color w:val="006600"/>
              </w:rPr>
              <w:t>annua</w:t>
            </w:r>
            <w:proofErr w:type="spellEnd"/>
            <w:r w:rsidRPr="0052135D">
              <w:rPr>
                <w:rFonts w:cs="Arial"/>
                <w:i/>
                <w:iCs/>
                <w:color w:val="006600"/>
              </w:rPr>
              <w:t xml:space="preserve">) </w:t>
            </w:r>
          </w:p>
          <w:p w:rsidR="00433C7F" w:rsidRPr="0052135D" w:rsidRDefault="005C5750" w:rsidP="00433C7F">
            <w:pPr>
              <w:rPr>
                <w:rFonts w:cs="Arial"/>
                <w:i/>
                <w:iCs/>
                <w:color w:val="006600"/>
              </w:rPr>
            </w:pPr>
            <w:r w:rsidRPr="0052135D">
              <w:rPr>
                <w:rFonts w:cs="Arial"/>
                <w:i/>
                <w:iCs/>
                <w:color w:val="006600"/>
              </w:rPr>
              <w:t xml:space="preserve">(z.B. in einem Lebensmittel) als neuartige Lebensmittelzutat im Sinne der Verordnung </w:t>
            </w:r>
          </w:p>
          <w:p w:rsidR="00433C7F" w:rsidRPr="0052135D" w:rsidRDefault="005C5750" w:rsidP="00433C7F">
            <w:pPr>
              <w:rPr>
                <w:rFonts w:cs="Arial"/>
                <w:i/>
                <w:iCs/>
                <w:color w:val="006600"/>
              </w:rPr>
            </w:pPr>
            <w:r w:rsidRPr="0052135D">
              <w:rPr>
                <w:rFonts w:cs="Arial"/>
                <w:i/>
                <w:iCs/>
                <w:color w:val="006600"/>
              </w:rPr>
              <w:t xml:space="preserve">(EU) 2015/2283 </w:t>
            </w:r>
            <w:proofErr w:type="spellStart"/>
            <w:r w:rsidRPr="0052135D">
              <w:rPr>
                <w:rFonts w:cs="Arial"/>
                <w:i/>
                <w:iCs/>
                <w:color w:val="006600"/>
              </w:rPr>
              <w:t>i.V.m</w:t>
            </w:r>
            <w:proofErr w:type="spellEnd"/>
            <w:r w:rsidRPr="0052135D">
              <w:rPr>
                <w:rFonts w:cs="Arial"/>
                <w:i/>
                <w:iCs/>
                <w:color w:val="006600"/>
              </w:rPr>
              <w:t xml:space="preserve">. der Unionsliste der neuartigen Lebensmittel gemäss Durchführungsverordnung (EU) 2017/2470 </w:t>
            </w:r>
          </w:p>
          <w:p w:rsidR="005C5750" w:rsidRPr="0052135D" w:rsidRDefault="005C5750" w:rsidP="00433C7F">
            <w:pPr>
              <w:rPr>
                <w:rFonts w:cs="Arial"/>
                <w:i/>
                <w:iCs/>
                <w:color w:val="006600"/>
              </w:rPr>
            </w:pPr>
            <w:r w:rsidRPr="0052135D">
              <w:rPr>
                <w:rFonts w:cs="Arial"/>
                <w:i/>
                <w:iCs/>
                <w:color w:val="006600"/>
              </w:rPr>
              <w:t>zu beurteilen.</w:t>
            </w:r>
          </w:p>
          <w:p w:rsidR="005C5750" w:rsidRPr="0052135D" w:rsidRDefault="005C5750" w:rsidP="00433C7F">
            <w:pPr>
              <w:rPr>
                <w:color w:val="006600"/>
              </w:rPr>
            </w:pPr>
          </w:p>
          <w:p w:rsidR="00DE3F5D" w:rsidRPr="0052135D" w:rsidRDefault="005C5750" w:rsidP="00433C7F">
            <w:pPr>
              <w:rPr>
                <w:rFonts w:cs="Arial"/>
                <w:i/>
                <w:iCs/>
                <w:color w:val="006600"/>
              </w:rPr>
            </w:pPr>
            <w:r w:rsidRPr="0052135D">
              <w:rPr>
                <w:rFonts w:cs="Arial"/>
                <w:i/>
                <w:iCs/>
                <w:color w:val="006600"/>
              </w:rPr>
              <w:t xml:space="preserve">Da Artemisia </w:t>
            </w:r>
            <w:proofErr w:type="spellStart"/>
            <w:r w:rsidRPr="0052135D">
              <w:rPr>
                <w:rFonts w:cs="Arial"/>
                <w:i/>
                <w:iCs/>
                <w:color w:val="006600"/>
              </w:rPr>
              <w:t>annua</w:t>
            </w:r>
            <w:proofErr w:type="spellEnd"/>
            <w:r w:rsidRPr="0052135D">
              <w:rPr>
                <w:rFonts w:cs="Arial"/>
                <w:i/>
                <w:iCs/>
                <w:color w:val="006600"/>
              </w:rPr>
              <w:t xml:space="preserve"> vor dem 15. Mai 1997 </w:t>
            </w:r>
          </w:p>
          <w:p w:rsidR="00DE3F5D" w:rsidRPr="0052135D" w:rsidRDefault="005C5750" w:rsidP="00433C7F">
            <w:pPr>
              <w:rPr>
                <w:rFonts w:cs="Arial"/>
                <w:i/>
                <w:iCs/>
                <w:color w:val="006600"/>
              </w:rPr>
            </w:pPr>
            <w:r w:rsidRPr="0052135D">
              <w:rPr>
                <w:rFonts w:cs="Arial"/>
                <w:i/>
                <w:iCs/>
                <w:color w:val="006600"/>
              </w:rPr>
              <w:t xml:space="preserve">nicht in erheblichem Umfang für den </w:t>
            </w:r>
          </w:p>
          <w:p w:rsidR="00DE3F5D" w:rsidRPr="0052135D" w:rsidRDefault="005C5750" w:rsidP="00433C7F">
            <w:pPr>
              <w:rPr>
                <w:rFonts w:cs="Arial"/>
                <w:i/>
                <w:iCs/>
                <w:color w:val="006600"/>
              </w:rPr>
            </w:pPr>
            <w:r w:rsidRPr="0052135D">
              <w:rPr>
                <w:rFonts w:cs="Arial"/>
                <w:i/>
                <w:iCs/>
                <w:color w:val="006600"/>
              </w:rPr>
              <w:t>menschlichen Gebrauch in der Gemein</w:t>
            </w:r>
            <w:r w:rsidR="00DE3F5D" w:rsidRPr="0052135D">
              <w:rPr>
                <w:rFonts w:cs="Arial"/>
                <w:i/>
                <w:iCs/>
                <w:color w:val="006600"/>
              </w:rPr>
              <w:t>-</w:t>
            </w:r>
          </w:p>
          <w:p w:rsidR="00DE3F5D" w:rsidRPr="0052135D" w:rsidRDefault="005C5750" w:rsidP="00433C7F">
            <w:pPr>
              <w:rPr>
                <w:rFonts w:cs="Arial"/>
                <w:i/>
                <w:iCs/>
                <w:color w:val="006600"/>
              </w:rPr>
            </w:pPr>
            <w:proofErr w:type="spellStart"/>
            <w:r w:rsidRPr="0052135D">
              <w:rPr>
                <w:rFonts w:cs="Arial"/>
                <w:i/>
                <w:iCs/>
                <w:color w:val="006600"/>
              </w:rPr>
              <w:t>schaft</w:t>
            </w:r>
            <w:proofErr w:type="spellEnd"/>
            <w:r w:rsidRPr="0052135D">
              <w:rPr>
                <w:rFonts w:cs="Arial"/>
                <w:i/>
                <w:iCs/>
                <w:color w:val="006600"/>
              </w:rPr>
              <w:t xml:space="preserve"> im Verkehr </w:t>
            </w:r>
            <w:proofErr w:type="spellStart"/>
            <w:r w:rsidRPr="0052135D">
              <w:rPr>
                <w:rFonts w:cs="Arial"/>
                <w:i/>
                <w:iCs/>
                <w:color w:val="006600"/>
              </w:rPr>
              <w:t>war,und</w:t>
            </w:r>
            <w:proofErr w:type="spellEnd"/>
            <w:r w:rsidRPr="0052135D">
              <w:rPr>
                <w:rFonts w:cs="Arial"/>
                <w:i/>
                <w:iCs/>
                <w:color w:val="006600"/>
              </w:rPr>
              <w:t xml:space="preserve"> ein Genehmig</w:t>
            </w:r>
            <w:r w:rsidR="00DE3F5D" w:rsidRPr="0052135D">
              <w:rPr>
                <w:rFonts w:cs="Arial"/>
                <w:i/>
                <w:iCs/>
                <w:color w:val="006600"/>
              </w:rPr>
              <w:t>-</w:t>
            </w:r>
          </w:p>
          <w:p w:rsidR="00DE3F5D" w:rsidRPr="0052135D" w:rsidRDefault="005C5750" w:rsidP="00DE3F5D">
            <w:pPr>
              <w:rPr>
                <w:rFonts w:cs="Arial"/>
                <w:i/>
                <w:iCs/>
                <w:color w:val="006600"/>
              </w:rPr>
            </w:pPr>
            <w:proofErr w:type="spellStart"/>
            <w:r w:rsidRPr="0052135D">
              <w:rPr>
                <w:rFonts w:cs="Arial"/>
                <w:i/>
                <w:iCs/>
                <w:color w:val="006600"/>
              </w:rPr>
              <w:t>ung</w:t>
            </w:r>
            <w:r w:rsidR="00DE3F5D" w:rsidRPr="0052135D">
              <w:rPr>
                <w:rFonts w:cs="Arial"/>
                <w:i/>
                <w:iCs/>
                <w:color w:val="006600"/>
              </w:rPr>
              <w:t>s</w:t>
            </w:r>
            <w:r w:rsidRPr="0052135D">
              <w:rPr>
                <w:rFonts w:cs="Arial"/>
                <w:i/>
                <w:iCs/>
                <w:color w:val="006600"/>
              </w:rPr>
              <w:t>verfahren</w:t>
            </w:r>
            <w:proofErr w:type="spellEnd"/>
            <w:r w:rsidRPr="0052135D">
              <w:rPr>
                <w:rFonts w:cs="Arial"/>
                <w:i/>
                <w:iCs/>
                <w:color w:val="006600"/>
              </w:rPr>
              <w:t xml:space="preserve"> nach Art. 6 Abs. 2 VO (EU) </w:t>
            </w:r>
          </w:p>
          <w:p w:rsidR="00DE3F5D" w:rsidRPr="0052135D" w:rsidRDefault="005C5750" w:rsidP="00DE3F5D">
            <w:pPr>
              <w:rPr>
                <w:rFonts w:cs="Arial"/>
                <w:b/>
                <w:bCs/>
                <w:i/>
                <w:iCs/>
                <w:color w:val="006600"/>
              </w:rPr>
            </w:pPr>
            <w:r w:rsidRPr="0052135D">
              <w:rPr>
                <w:rFonts w:cs="Arial"/>
                <w:i/>
                <w:iCs/>
                <w:color w:val="006600"/>
              </w:rPr>
              <w:t>2015/2283 nicht vorliegt, </w:t>
            </w:r>
            <w:r w:rsidRPr="0052135D">
              <w:rPr>
                <w:rFonts w:cs="Arial"/>
                <w:b/>
                <w:bCs/>
                <w:i/>
                <w:iCs/>
                <w:color w:val="006600"/>
              </w:rPr>
              <w:t xml:space="preserve">ist es als </w:t>
            </w:r>
          </w:p>
          <w:p w:rsidR="005C5750" w:rsidRPr="0052135D" w:rsidRDefault="005C5750" w:rsidP="00DE3F5D">
            <w:pPr>
              <w:rPr>
                <w:color w:val="006600"/>
              </w:rPr>
            </w:pPr>
            <w:r w:rsidRPr="0052135D">
              <w:rPr>
                <w:rFonts w:cs="Arial"/>
                <w:b/>
                <w:bCs/>
                <w:i/>
                <w:iCs/>
                <w:color w:val="006600"/>
              </w:rPr>
              <w:t>Lebensmittel nicht zugelassen (Art. 17 LGV).</w:t>
            </w:r>
          </w:p>
        </w:tc>
      </w:tr>
    </w:tbl>
    <w:p w:rsidR="005C5750" w:rsidRDefault="005C5750" w:rsidP="005C5750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color w:val="414141"/>
          <w:sz w:val="29"/>
          <w:szCs w:val="29"/>
          <w:lang w:eastAsia="de-CH"/>
        </w:rPr>
      </w:pPr>
    </w:p>
    <w:p w:rsidR="00871698" w:rsidRDefault="00871698" w:rsidP="00871698">
      <w:pPr>
        <w:pStyle w:val="KeinLeerraum"/>
      </w:pPr>
      <w:r w:rsidRPr="00CE3A19">
        <w:rPr>
          <w:noProof/>
          <w:lang w:eastAsia="de-CH"/>
        </w:rPr>
        <w:drawing>
          <wp:inline distT="0" distB="0" distL="0" distR="0" wp14:anchorId="7D273E1C" wp14:editId="6586C57D">
            <wp:extent cx="914400" cy="290171"/>
            <wp:effectExtent l="0" t="0" r="0" b="0"/>
            <wp:docPr id="1" name="Grafik 1" descr="C:\Users\Anita\Documents\Eigene eBooks\Ursina\Anima Garten\Demeter-Bi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ta\Documents\Eigene eBooks\Ursina\Anima Garten\Demeter-Bio-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755" cy="29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CH-Bio-006</w:t>
      </w:r>
    </w:p>
    <w:p w:rsidR="00871698" w:rsidRDefault="00871698" w:rsidP="00871698">
      <w:pPr>
        <w:pStyle w:val="KeinLeerraum"/>
      </w:pPr>
      <w:r>
        <w:t xml:space="preserve">Familie Dachauer, 7247 </w:t>
      </w:r>
      <w:proofErr w:type="spellStart"/>
      <w:r>
        <w:t>Saas</w:t>
      </w:r>
      <w:proofErr w:type="spellEnd"/>
      <w:r>
        <w:t xml:space="preserve"> </w:t>
      </w:r>
      <w:proofErr w:type="spellStart"/>
      <w:r>
        <w:t>i.P</w:t>
      </w:r>
      <w:proofErr w:type="spellEnd"/>
      <w:r>
        <w:t>.</w:t>
      </w:r>
    </w:p>
    <w:p w:rsidR="00871698" w:rsidRPr="00804032" w:rsidRDefault="00871698" w:rsidP="00871698">
      <w:pPr>
        <w:pStyle w:val="KeinLeerraum"/>
        <w:rPr>
          <w:b/>
        </w:rPr>
      </w:pPr>
      <w:r w:rsidRPr="00804032">
        <w:rPr>
          <w:b/>
        </w:rPr>
        <w:t>www.lebensgarten-anima.ch</w:t>
      </w:r>
    </w:p>
    <w:p w:rsidR="00D117CF" w:rsidRDefault="00D117CF" w:rsidP="00D117CF">
      <w:pPr>
        <w:spacing w:line="240" w:lineRule="auto"/>
        <w:textAlignment w:val="top"/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</w:pPr>
    </w:p>
    <w:p w:rsidR="00D117CF" w:rsidRDefault="00D117CF" w:rsidP="00D117CF">
      <w:pPr>
        <w:pStyle w:val="KeinLeerraum"/>
        <w:rPr>
          <w:lang w:eastAsia="de-CH"/>
        </w:rPr>
      </w:pPr>
    </w:p>
    <w:p w:rsidR="00D117CF" w:rsidRPr="00D117CF" w:rsidRDefault="00D117CF" w:rsidP="00DF57B8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color w:val="006600"/>
          <w:sz w:val="16"/>
          <w:szCs w:val="16"/>
          <w:lang w:eastAsia="de-CH"/>
        </w:rPr>
      </w:pPr>
    </w:p>
    <w:p w:rsidR="00E671FA" w:rsidRPr="0052135D" w:rsidRDefault="009770EF" w:rsidP="00DF57B8">
      <w:pPr>
        <w:spacing w:line="240" w:lineRule="auto"/>
        <w:jc w:val="center"/>
        <w:textAlignment w:val="top"/>
        <w:rPr>
          <w:noProof/>
          <w:color w:val="006600"/>
          <w:lang w:eastAsia="de-CH"/>
        </w:rPr>
      </w:pPr>
      <w:r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t>Mögliche Literatur</w:t>
      </w:r>
      <w:r w:rsidR="00FF7F69" w:rsidRPr="0052135D">
        <w:rPr>
          <w:rFonts w:ascii="Times New Roman" w:eastAsia="Times New Roman" w:hAnsi="Times New Roman" w:cs="Times New Roman"/>
          <w:color w:val="006600"/>
          <w:sz w:val="29"/>
          <w:szCs w:val="29"/>
          <w:lang w:eastAsia="de-CH"/>
        </w:rPr>
        <w:t xml:space="preserve"> über die Pflanze Artemisia</w:t>
      </w:r>
      <w:r w:rsidRPr="0052135D">
        <w:rPr>
          <w:noProof/>
          <w:color w:val="006600"/>
          <w:lang w:eastAsia="de-CH"/>
        </w:rPr>
        <w:t xml:space="preserve"> </w:t>
      </w:r>
    </w:p>
    <w:p w:rsidR="00D117CF" w:rsidRPr="000136B4" w:rsidRDefault="00D117CF" w:rsidP="00DF57B8">
      <w:pPr>
        <w:spacing w:line="240" w:lineRule="auto"/>
        <w:jc w:val="center"/>
        <w:textAlignment w:val="top"/>
        <w:rPr>
          <w:noProof/>
          <w:sz w:val="44"/>
          <w:szCs w:val="44"/>
          <w:lang w:eastAsia="de-CH"/>
        </w:rPr>
      </w:pPr>
    </w:p>
    <w:p w:rsidR="00433C7F" w:rsidRDefault="00D117CF" w:rsidP="00BF29DE">
      <w:pPr>
        <w:spacing w:line="240" w:lineRule="auto"/>
        <w:jc w:val="center"/>
        <w:textAlignment w:val="top"/>
      </w:pPr>
      <w:r w:rsidRPr="00E671FA">
        <w:rPr>
          <w:rFonts w:ascii="Times New Roman" w:eastAsia="Times New Roman" w:hAnsi="Times New Roman" w:cs="Times New Roman"/>
          <w:noProof/>
          <w:color w:val="0000FF"/>
          <w:sz w:val="29"/>
          <w:szCs w:val="29"/>
          <w:lang w:eastAsia="de-CH"/>
        </w:rPr>
        <w:drawing>
          <wp:inline distT="0" distB="0" distL="0" distR="0" wp14:anchorId="7592E4B3" wp14:editId="1F5C9806">
            <wp:extent cx="2680855" cy="3676663"/>
            <wp:effectExtent l="0" t="0" r="5715" b="0"/>
            <wp:docPr id="13" name="Bild 2" descr="Artemisia annua - Heilpflanze der Götter">
              <a:hlinkClick xmlns:a="http://schemas.openxmlformats.org/drawingml/2006/main" r:id="rId10" tooltip="&quot;Artemisia annua - Heilpflanze der Göt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temisia annua - Heilpflanze der Götter">
                      <a:hlinkClick r:id="rId10" tooltip="&quot;Artemisia annua - Heilpflanze der Götter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2" r="11042"/>
                    <a:stretch/>
                  </pic:blipFill>
                  <pic:spPr bwMode="auto">
                    <a:xfrm>
                      <a:off x="0" y="0"/>
                      <a:ext cx="2684618" cy="3681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F29DE" w:rsidRPr="00E671FA">
        <w:rPr>
          <w:rFonts w:ascii="Times New Roman" w:eastAsia="Times New Roman" w:hAnsi="Times New Roman" w:cs="Times New Roman"/>
          <w:noProof/>
          <w:color w:val="0000FF"/>
          <w:sz w:val="29"/>
          <w:szCs w:val="29"/>
          <w:lang w:eastAsia="de-CH"/>
        </w:rPr>
        <w:drawing>
          <wp:anchor distT="0" distB="0" distL="114300" distR="114300" simplePos="0" relativeHeight="251659264" behindDoc="1" locked="0" layoutInCell="1" allowOverlap="1" wp14:anchorId="429D4688" wp14:editId="26A7A93F">
            <wp:simplePos x="0" y="0"/>
            <wp:positionH relativeFrom="column">
              <wp:posOffset>3544541</wp:posOffset>
            </wp:positionH>
            <wp:positionV relativeFrom="paragraph">
              <wp:posOffset>370645</wp:posOffset>
            </wp:positionV>
            <wp:extent cx="2705100" cy="3415030"/>
            <wp:effectExtent l="0" t="0" r="0" b="0"/>
            <wp:wrapNone/>
            <wp:docPr id="2" name="Bild 2" descr="Artemisia annua - Heilpflanze der Götter">
              <a:hlinkClick xmlns:a="http://schemas.openxmlformats.org/drawingml/2006/main" r:id="rId10" tooltip="&quot;Artemisia annua - Heilpflanze der Göt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temisia annua - Heilpflanze der Götter">
                      <a:hlinkClick r:id="rId10" tooltip="&quot;Artemisia annua - Heilpflanze der Götter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37" r="8149"/>
                    <a:stretch/>
                  </pic:blipFill>
                  <pic:spPr bwMode="auto">
                    <a:xfrm>
                      <a:off x="0" y="0"/>
                      <a:ext cx="2705100" cy="341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3C7F" w:rsidSect="00FF7F69">
      <w:pgSz w:w="16838" w:h="11906" w:orient="landscape"/>
      <w:pgMar w:top="1418" w:right="709" w:bottom="1134" w:left="709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FA"/>
    <w:rsid w:val="000136B4"/>
    <w:rsid w:val="00030E04"/>
    <w:rsid w:val="00035521"/>
    <w:rsid w:val="00092228"/>
    <w:rsid w:val="000B2B7C"/>
    <w:rsid w:val="002249A2"/>
    <w:rsid w:val="002B3506"/>
    <w:rsid w:val="002F2E7A"/>
    <w:rsid w:val="0034001C"/>
    <w:rsid w:val="00433C7F"/>
    <w:rsid w:val="004B3FA4"/>
    <w:rsid w:val="0052135D"/>
    <w:rsid w:val="005C5750"/>
    <w:rsid w:val="00601A87"/>
    <w:rsid w:val="00871698"/>
    <w:rsid w:val="009770EF"/>
    <w:rsid w:val="00AD5831"/>
    <w:rsid w:val="00BB7431"/>
    <w:rsid w:val="00BF29DE"/>
    <w:rsid w:val="00D053F5"/>
    <w:rsid w:val="00D117CF"/>
    <w:rsid w:val="00DE3F5D"/>
    <w:rsid w:val="00DF57B8"/>
    <w:rsid w:val="00E671FA"/>
    <w:rsid w:val="00F8664B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71FA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35521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5C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D11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71FA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35521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5C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D11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4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4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3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86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6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84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088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4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8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5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5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5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20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85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2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1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39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1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875842">
                                          <w:marLeft w:val="0"/>
                                          <w:marRight w:val="-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36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176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908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676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618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95070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35431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03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35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0863036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417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89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23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413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33250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555142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624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024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965054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865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4475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25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551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42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03290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0891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15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867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1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gif"/><Relationship Id="rId10" Type="http://schemas.openxmlformats.org/officeDocument/2006/relationships/hyperlink" Target="https://hofversand.de/artemisia-annua-heilpflanze-der-goetter/30158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15</cp:revision>
  <cp:lastPrinted>2024-11-30T17:17:00Z</cp:lastPrinted>
  <dcterms:created xsi:type="dcterms:W3CDTF">2024-11-30T16:22:00Z</dcterms:created>
  <dcterms:modified xsi:type="dcterms:W3CDTF">2024-11-30T18:39:00Z</dcterms:modified>
</cp:coreProperties>
</file>