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57"/>
        <w:gridCol w:w="3316"/>
      </w:tblGrid>
      <w:tr w:rsidR="00426D32" w:rsidRPr="00351D04" w14:paraId="44E1BD2E" w14:textId="77777777" w:rsidTr="00A50AB5">
        <w:trPr>
          <w:trHeight w:hRule="exact" w:val="1247"/>
        </w:trPr>
        <w:tc>
          <w:tcPr>
            <w:tcW w:w="9073" w:type="dxa"/>
            <w:gridSpan w:val="2"/>
          </w:tcPr>
          <w:p w14:paraId="472DD8C4" w14:textId="55C3C631" w:rsidR="00426D32" w:rsidRPr="00351D04" w:rsidRDefault="00E3217C" w:rsidP="00E3217C">
            <w:pPr>
              <w:tabs>
                <w:tab w:val="right" w:pos="7920"/>
                <w:tab w:val="right" w:pos="9072"/>
              </w:tabs>
              <w:jc w:val="center"/>
            </w:pPr>
            <w:r>
              <w:t>Privates Schreiben [streng vertraulich] nicht für das öffentliche Protokoll</w:t>
            </w:r>
          </w:p>
        </w:tc>
      </w:tr>
      <w:tr w:rsidR="00810A79" w14:paraId="074209AB" w14:textId="77777777" w:rsidTr="00995658">
        <w:tc>
          <w:tcPr>
            <w:tcW w:w="5757" w:type="dxa"/>
          </w:tcPr>
          <w:p w14:paraId="23236FB8" w14:textId="77777777" w:rsidR="00810A79" w:rsidRPr="006544F5" w:rsidRDefault="00810A79" w:rsidP="005802E8">
            <w:pPr>
              <w:tabs>
                <w:tab w:val="left" w:pos="5670"/>
                <w:tab w:val="right" w:pos="9072"/>
              </w:tabs>
            </w:pPr>
            <w:r w:rsidRPr="006544F5">
              <w:t xml:space="preserve">EINSCHREIBEN </w:t>
            </w:r>
          </w:p>
        </w:tc>
        <w:tc>
          <w:tcPr>
            <w:tcW w:w="3316" w:type="dxa"/>
          </w:tcPr>
          <w:p w14:paraId="09600EEC" w14:textId="72B934A5" w:rsidR="00844761" w:rsidRDefault="00C542E2" w:rsidP="00320FEA">
            <w:pPr>
              <w:tabs>
                <w:tab w:val="left" w:pos="5670"/>
                <w:tab w:val="right" w:pos="9072"/>
              </w:tabs>
            </w:pPr>
            <w:proofErr w:type="gramStart"/>
            <w:r>
              <w:t>Nachname</w:t>
            </w:r>
            <w:r w:rsidR="00C75C06">
              <w:t xml:space="preserve"> :</w:t>
            </w:r>
            <w:proofErr w:type="gramEnd"/>
            <w:r w:rsidR="00C75C06">
              <w:t xml:space="preserve"> </w:t>
            </w:r>
            <w:r>
              <w:t>Vorname</w:t>
            </w:r>
            <w:r w:rsidR="00E3217C">
              <w:t xml:space="preserve"> </w:t>
            </w:r>
          </w:p>
          <w:p w14:paraId="38DEA924" w14:textId="1E7E1E84" w:rsidR="00810A79" w:rsidRDefault="00C542E2" w:rsidP="00320FEA">
            <w:pPr>
              <w:tabs>
                <w:tab w:val="left" w:pos="5670"/>
                <w:tab w:val="right" w:pos="9072"/>
              </w:tabs>
            </w:pPr>
            <w:proofErr w:type="gramStart"/>
            <w:r>
              <w:t>Nachname</w:t>
            </w:r>
            <w:r w:rsidR="00844761">
              <w:t xml:space="preserve"> :</w:t>
            </w:r>
            <w:proofErr w:type="gramEnd"/>
            <w:r w:rsidR="00844761">
              <w:t xml:space="preserve"> </w:t>
            </w:r>
            <w:r>
              <w:t>Vorname</w:t>
            </w:r>
            <w:r w:rsidR="00995658">
              <w:t xml:space="preserve"> </w:t>
            </w:r>
          </w:p>
          <w:p w14:paraId="3D93674E" w14:textId="2DDFB32D" w:rsidR="00844761" w:rsidRDefault="00844761" w:rsidP="00320FEA">
            <w:pPr>
              <w:tabs>
                <w:tab w:val="left" w:pos="5670"/>
                <w:tab w:val="right" w:pos="9072"/>
              </w:tabs>
            </w:pPr>
            <w:r>
              <w:t>Lebender Mann und lebende</w:t>
            </w:r>
            <w:r w:rsidR="00157BF1">
              <w:t>s</w:t>
            </w:r>
            <w:r>
              <w:t xml:space="preserve"> </w:t>
            </w:r>
            <w:r w:rsidR="00157BF1">
              <w:t>Weib</w:t>
            </w:r>
            <w:r>
              <w:t>, rechte Träger und Repräsentanten</w:t>
            </w:r>
          </w:p>
          <w:p w14:paraId="2181AFCD" w14:textId="104F6758" w:rsidR="00995658" w:rsidRDefault="00C542E2" w:rsidP="00320FEA">
            <w:pPr>
              <w:tabs>
                <w:tab w:val="left" w:pos="5670"/>
                <w:tab w:val="right" w:pos="9072"/>
              </w:tabs>
            </w:pPr>
            <w:r>
              <w:t>Strasse</w:t>
            </w:r>
            <w:r w:rsidR="00FA4029">
              <w:t xml:space="preserve"> </w:t>
            </w:r>
            <w:r w:rsidR="00490139">
              <w:t>[</w:t>
            </w:r>
            <w:r>
              <w:t>Nr.</w:t>
            </w:r>
            <w:r w:rsidR="00490139">
              <w:t>]</w:t>
            </w:r>
          </w:p>
        </w:tc>
      </w:tr>
      <w:tr w:rsidR="00995658" w14:paraId="678EDB57" w14:textId="77777777" w:rsidTr="001520DA">
        <w:tc>
          <w:tcPr>
            <w:tcW w:w="5757" w:type="dxa"/>
            <w:vMerge w:val="restart"/>
          </w:tcPr>
          <w:p w14:paraId="260AFDCB" w14:textId="124A38E1" w:rsidR="00995658" w:rsidRDefault="00995658" w:rsidP="009F5480">
            <w:pPr>
              <w:tabs>
                <w:tab w:val="left" w:pos="5670"/>
                <w:tab w:val="right" w:pos="9072"/>
              </w:tabs>
              <w:rPr>
                <w:rStyle w:val="Strong"/>
                <w:b w:val="0"/>
              </w:rPr>
            </w:pPr>
            <w:r>
              <w:rPr>
                <w:rStyle w:val="Strong"/>
                <w:b w:val="0"/>
              </w:rPr>
              <w:t xml:space="preserve">An </w:t>
            </w:r>
            <w:r w:rsidR="00E3217C">
              <w:rPr>
                <w:rStyle w:val="Strong"/>
                <w:b w:val="0"/>
              </w:rPr>
              <w:t>Kantonales Steueramt ZH</w:t>
            </w:r>
          </w:p>
          <w:p w14:paraId="0A8107F0" w14:textId="4E1C5FE0" w:rsidR="00CC4D87" w:rsidRPr="00E3217C" w:rsidRDefault="00E3217C" w:rsidP="009F5480">
            <w:pPr>
              <w:tabs>
                <w:tab w:val="left" w:pos="5670"/>
                <w:tab w:val="right" w:pos="9072"/>
              </w:tabs>
              <w:rPr>
                <w:rStyle w:val="Strong"/>
                <w:b w:val="0"/>
                <w:bCs w:val="0"/>
              </w:rPr>
            </w:pPr>
            <w:proofErr w:type="spellStart"/>
            <w:r>
              <w:rPr>
                <w:rStyle w:val="Strong"/>
                <w:b w:val="0"/>
                <w:bCs w:val="0"/>
              </w:rPr>
              <w:t>Bändliweg</w:t>
            </w:r>
            <w:proofErr w:type="spellEnd"/>
            <w:r w:rsidR="00CC4D87" w:rsidRPr="00CC4D87">
              <w:rPr>
                <w:rStyle w:val="Strong"/>
                <w:b w:val="0"/>
                <w:bCs w:val="0"/>
              </w:rPr>
              <w:t xml:space="preserve"> </w:t>
            </w:r>
            <w:r>
              <w:t>21</w:t>
            </w:r>
          </w:p>
          <w:p w14:paraId="1ACBC781" w14:textId="0949F295" w:rsidR="00CC4D87" w:rsidRDefault="00CC4D87" w:rsidP="009F5480">
            <w:pPr>
              <w:tabs>
                <w:tab w:val="left" w:pos="5670"/>
                <w:tab w:val="right" w:pos="9072"/>
              </w:tabs>
              <w:rPr>
                <w:rStyle w:val="Strong"/>
                <w:b w:val="0"/>
              </w:rPr>
            </w:pPr>
            <w:r>
              <w:rPr>
                <w:rStyle w:val="Strong"/>
                <w:b w:val="0"/>
              </w:rPr>
              <w:t>80</w:t>
            </w:r>
            <w:r w:rsidR="00E3217C">
              <w:rPr>
                <w:rStyle w:val="Strong"/>
                <w:b w:val="0"/>
              </w:rPr>
              <w:t>90</w:t>
            </w:r>
            <w:r>
              <w:rPr>
                <w:rStyle w:val="Strong"/>
                <w:b w:val="0"/>
              </w:rPr>
              <w:t xml:space="preserve"> Zürich</w:t>
            </w:r>
          </w:p>
          <w:p w14:paraId="249F6C8E" w14:textId="77777777" w:rsidR="00CC4D87" w:rsidRDefault="00CC4D87" w:rsidP="009F5480">
            <w:pPr>
              <w:tabs>
                <w:tab w:val="left" w:pos="5670"/>
                <w:tab w:val="right" w:pos="9072"/>
              </w:tabs>
              <w:rPr>
                <w:rStyle w:val="Strong"/>
                <w:b w:val="0"/>
              </w:rPr>
            </w:pPr>
          </w:p>
          <w:p w14:paraId="42F4C3BE" w14:textId="294D7DB9" w:rsidR="00995658" w:rsidRDefault="00995658" w:rsidP="009F5480">
            <w:pPr>
              <w:tabs>
                <w:tab w:val="left" w:pos="5670"/>
                <w:tab w:val="right" w:pos="9072"/>
              </w:tabs>
              <w:rPr>
                <w:rStyle w:val="Strong"/>
                <w:b w:val="0"/>
              </w:rPr>
            </w:pPr>
            <w:r>
              <w:rPr>
                <w:rStyle w:val="Strong"/>
                <w:b w:val="0"/>
              </w:rPr>
              <w:t xml:space="preserve">An </w:t>
            </w:r>
            <w:r w:rsidR="0059746C">
              <w:rPr>
                <w:rStyle w:val="Strong"/>
                <w:b w:val="0"/>
              </w:rPr>
              <w:t>Vorname</w:t>
            </w:r>
            <w:r w:rsidR="00E3217C">
              <w:rPr>
                <w:rStyle w:val="Strong"/>
                <w:b w:val="0"/>
              </w:rPr>
              <w:t xml:space="preserve"> </w:t>
            </w:r>
            <w:r w:rsidR="0059746C">
              <w:rPr>
                <w:rStyle w:val="Strong"/>
                <w:b w:val="0"/>
              </w:rPr>
              <w:t>Nachname</w:t>
            </w:r>
            <w:r w:rsidR="00E3217C">
              <w:rPr>
                <w:rStyle w:val="Strong"/>
                <w:b w:val="0"/>
              </w:rPr>
              <w:t>, Chefin Kantonales Steueramt</w:t>
            </w:r>
          </w:p>
          <w:p w14:paraId="23FC9CB9" w14:textId="3FF5D3DB" w:rsidR="00111696" w:rsidRDefault="00111696" w:rsidP="009F5480">
            <w:pPr>
              <w:tabs>
                <w:tab w:val="left" w:pos="5670"/>
                <w:tab w:val="right" w:pos="9072"/>
              </w:tabs>
              <w:rPr>
                <w:rStyle w:val="Strong"/>
                <w:b w:val="0"/>
                <w:bCs w:val="0"/>
              </w:rPr>
            </w:pPr>
            <w:r w:rsidRPr="00111696">
              <w:rPr>
                <w:rStyle w:val="Strong"/>
                <w:b w:val="0"/>
                <w:bCs w:val="0"/>
              </w:rPr>
              <w:t xml:space="preserve">An </w:t>
            </w:r>
            <w:r w:rsidR="0059746C">
              <w:rPr>
                <w:rStyle w:val="Strong"/>
                <w:b w:val="0"/>
                <w:bCs w:val="0"/>
              </w:rPr>
              <w:t>Vorname Nachname</w:t>
            </w:r>
            <w:r w:rsidRPr="00111696">
              <w:rPr>
                <w:rStyle w:val="Strong"/>
                <w:b w:val="0"/>
                <w:bCs w:val="0"/>
              </w:rPr>
              <w:t>, Bereich Gemeinden</w:t>
            </w:r>
            <w:r>
              <w:rPr>
                <w:rStyle w:val="Strong"/>
                <w:b w:val="0"/>
                <w:bCs w:val="0"/>
              </w:rPr>
              <w:t xml:space="preserve"> (z.Hd.)</w:t>
            </w:r>
          </w:p>
          <w:p w14:paraId="271805B9" w14:textId="6BA4BD7A" w:rsidR="00111696" w:rsidRDefault="00111696" w:rsidP="009F5480">
            <w:pPr>
              <w:tabs>
                <w:tab w:val="left" w:pos="5670"/>
                <w:tab w:val="right" w:pos="9072"/>
              </w:tabs>
              <w:rPr>
                <w:rStyle w:val="Strong"/>
                <w:b w:val="0"/>
                <w:bCs w:val="0"/>
              </w:rPr>
            </w:pPr>
            <w:r w:rsidRPr="00111696">
              <w:rPr>
                <w:rStyle w:val="Strong"/>
                <w:b w:val="0"/>
                <w:bCs w:val="0"/>
              </w:rPr>
              <w:t xml:space="preserve">An </w:t>
            </w:r>
            <w:r w:rsidR="0059746C">
              <w:rPr>
                <w:rStyle w:val="Strong"/>
                <w:b w:val="0"/>
                <w:bCs w:val="0"/>
              </w:rPr>
              <w:t>Vorname Nachname</w:t>
            </w:r>
            <w:r w:rsidRPr="00111696">
              <w:rPr>
                <w:rStyle w:val="Strong"/>
                <w:b w:val="0"/>
                <w:bCs w:val="0"/>
              </w:rPr>
              <w:t>, Bereich Recht und Gesetzgebung</w:t>
            </w:r>
            <w:r>
              <w:rPr>
                <w:rStyle w:val="Strong"/>
                <w:b w:val="0"/>
                <w:bCs w:val="0"/>
              </w:rPr>
              <w:t xml:space="preserve"> (z.Hd.)</w:t>
            </w:r>
          </w:p>
          <w:p w14:paraId="7F83C77B" w14:textId="77777777" w:rsidR="00724D4D" w:rsidRPr="00111696" w:rsidRDefault="00724D4D" w:rsidP="009F5480">
            <w:pPr>
              <w:tabs>
                <w:tab w:val="left" w:pos="5670"/>
                <w:tab w:val="right" w:pos="9072"/>
              </w:tabs>
              <w:rPr>
                <w:rStyle w:val="Strong"/>
                <w:b w:val="0"/>
                <w:bCs w:val="0"/>
              </w:rPr>
            </w:pPr>
          </w:p>
          <w:p w14:paraId="0B798F76" w14:textId="3D9D0673" w:rsidR="00995658" w:rsidRDefault="005F1DE5" w:rsidP="009F5480">
            <w:pPr>
              <w:tabs>
                <w:tab w:val="left" w:pos="5670"/>
                <w:tab w:val="right" w:pos="9072"/>
              </w:tabs>
            </w:pPr>
            <w:r>
              <w:rPr>
                <w:rStyle w:val="Strong"/>
                <w:b w:val="0"/>
              </w:rPr>
              <w:t xml:space="preserve">An alle weiteren Angestellten </w:t>
            </w:r>
            <w:r w:rsidR="00E3217C">
              <w:rPr>
                <w:rStyle w:val="Strong"/>
                <w:b w:val="0"/>
              </w:rPr>
              <w:t>des</w:t>
            </w:r>
            <w:r>
              <w:rPr>
                <w:rStyle w:val="Strong"/>
                <w:b w:val="0"/>
              </w:rPr>
              <w:t xml:space="preserve"> </w:t>
            </w:r>
            <w:r w:rsidR="00E3217C">
              <w:rPr>
                <w:rStyle w:val="Strong"/>
                <w:b w:val="0"/>
              </w:rPr>
              <w:t xml:space="preserve">Kantonalen Steueramtes </w:t>
            </w:r>
            <w:r w:rsidR="00995658">
              <w:rPr>
                <w:rStyle w:val="Strong"/>
                <w:b w:val="0"/>
              </w:rPr>
              <w:br/>
            </w:r>
          </w:p>
        </w:tc>
        <w:tc>
          <w:tcPr>
            <w:tcW w:w="3316" w:type="dxa"/>
          </w:tcPr>
          <w:p w14:paraId="51814708" w14:textId="556FBCF7" w:rsidR="00995658" w:rsidRPr="00507519" w:rsidRDefault="00995658" w:rsidP="00FA4029">
            <w:pPr>
              <w:tabs>
                <w:tab w:val="left" w:pos="5670"/>
                <w:tab w:val="right" w:pos="9072"/>
              </w:tabs>
            </w:pPr>
            <w:r>
              <w:t>[</w:t>
            </w:r>
            <w:r w:rsidR="00C542E2">
              <w:t>Postleitzahl</w:t>
            </w:r>
            <w:r>
              <w:t xml:space="preserve">] </w:t>
            </w:r>
            <w:r w:rsidR="002B3C23">
              <w:t xml:space="preserve">zu </w:t>
            </w:r>
            <w:r w:rsidR="00C542E2">
              <w:t>Ort</w:t>
            </w:r>
          </w:p>
        </w:tc>
      </w:tr>
      <w:tr w:rsidR="00995658" w14:paraId="5940B423" w14:textId="77777777" w:rsidTr="001520DA">
        <w:tc>
          <w:tcPr>
            <w:tcW w:w="5757" w:type="dxa"/>
            <w:vMerge/>
          </w:tcPr>
          <w:p w14:paraId="6E8185D9" w14:textId="77777777" w:rsidR="00995658" w:rsidRDefault="00995658" w:rsidP="00320FEA">
            <w:pPr>
              <w:tabs>
                <w:tab w:val="left" w:pos="5670"/>
                <w:tab w:val="right" w:pos="9072"/>
              </w:tabs>
            </w:pPr>
          </w:p>
        </w:tc>
        <w:tc>
          <w:tcPr>
            <w:tcW w:w="3316" w:type="dxa"/>
          </w:tcPr>
          <w:p w14:paraId="79F8CF96" w14:textId="4AFAD4FF" w:rsidR="00995658" w:rsidRPr="00507519" w:rsidRDefault="00D830FF" w:rsidP="00FA4029">
            <w:pPr>
              <w:tabs>
                <w:tab w:val="left" w:pos="5670"/>
                <w:tab w:val="right" w:pos="9072"/>
              </w:tabs>
            </w:pPr>
            <w:r>
              <w:t>Ausserhalb der Schweiz / Delaware</w:t>
            </w:r>
          </w:p>
        </w:tc>
      </w:tr>
      <w:tr w:rsidR="00995658" w14:paraId="27C30B68" w14:textId="77777777" w:rsidTr="001520DA">
        <w:tc>
          <w:tcPr>
            <w:tcW w:w="5757" w:type="dxa"/>
            <w:vMerge/>
          </w:tcPr>
          <w:p w14:paraId="224B8C4A" w14:textId="77777777" w:rsidR="00995658" w:rsidRDefault="00995658" w:rsidP="00320FEA">
            <w:pPr>
              <w:tabs>
                <w:tab w:val="left" w:pos="5670"/>
                <w:tab w:val="right" w:pos="9072"/>
              </w:tabs>
            </w:pPr>
          </w:p>
        </w:tc>
        <w:tc>
          <w:tcPr>
            <w:tcW w:w="3316" w:type="dxa"/>
          </w:tcPr>
          <w:p w14:paraId="4751CA19" w14:textId="0A8CECBF" w:rsidR="00995658" w:rsidRDefault="00995658" w:rsidP="00320FEA">
            <w:pPr>
              <w:tabs>
                <w:tab w:val="left" w:pos="5670"/>
                <w:tab w:val="right" w:pos="9072"/>
              </w:tabs>
            </w:pPr>
          </w:p>
        </w:tc>
      </w:tr>
      <w:tr w:rsidR="00995658" w:rsidRPr="00B21FE7" w14:paraId="271D6ED2" w14:textId="77777777" w:rsidTr="001520DA">
        <w:tc>
          <w:tcPr>
            <w:tcW w:w="5757" w:type="dxa"/>
            <w:vMerge/>
          </w:tcPr>
          <w:p w14:paraId="009964F5" w14:textId="77777777" w:rsidR="00995658" w:rsidRDefault="00995658" w:rsidP="00320FEA">
            <w:pPr>
              <w:tabs>
                <w:tab w:val="left" w:pos="5670"/>
                <w:tab w:val="right" w:pos="9072"/>
              </w:tabs>
            </w:pPr>
          </w:p>
        </w:tc>
        <w:tc>
          <w:tcPr>
            <w:tcW w:w="3316" w:type="dxa"/>
          </w:tcPr>
          <w:p w14:paraId="17C2CC1F" w14:textId="7E96A982" w:rsidR="00995658" w:rsidRPr="006E6AAD" w:rsidRDefault="00995658" w:rsidP="00507519">
            <w:pPr>
              <w:tabs>
                <w:tab w:val="left" w:pos="5670"/>
                <w:tab w:val="right" w:pos="9072"/>
              </w:tabs>
            </w:pPr>
            <w:r w:rsidRPr="00FD08D8">
              <w:t>Datum</w:t>
            </w:r>
            <w:r>
              <w:t xml:space="preserve">: </w:t>
            </w:r>
            <w:r w:rsidR="00490139">
              <w:t>[</w:t>
            </w:r>
            <w:r w:rsidR="00C542E2">
              <w:t>Nr.</w:t>
            </w:r>
            <w:r w:rsidR="00490139">
              <w:t>]</w:t>
            </w:r>
            <w:r>
              <w:t xml:space="preserve">. </w:t>
            </w:r>
            <w:r w:rsidR="00E3217C">
              <w:t>Sept.</w:t>
            </w:r>
            <w:r>
              <w:t xml:space="preserve"> </w:t>
            </w:r>
            <w:r w:rsidR="00490139">
              <w:t>[</w:t>
            </w:r>
            <w:r w:rsidR="00C542E2">
              <w:t>Jahr</w:t>
            </w:r>
            <w:r w:rsidR="00490139">
              <w:t>]</w:t>
            </w:r>
          </w:p>
        </w:tc>
      </w:tr>
      <w:tr w:rsidR="00995658" w14:paraId="4B66E97D" w14:textId="77777777" w:rsidTr="001520DA">
        <w:tc>
          <w:tcPr>
            <w:tcW w:w="5757" w:type="dxa"/>
            <w:vMerge/>
          </w:tcPr>
          <w:p w14:paraId="2F313E0D" w14:textId="77777777" w:rsidR="00995658" w:rsidRDefault="00995658" w:rsidP="00320FEA">
            <w:pPr>
              <w:tabs>
                <w:tab w:val="left" w:pos="5670"/>
                <w:tab w:val="right" w:pos="9072"/>
              </w:tabs>
            </w:pPr>
          </w:p>
        </w:tc>
        <w:tc>
          <w:tcPr>
            <w:tcW w:w="3316" w:type="dxa"/>
          </w:tcPr>
          <w:p w14:paraId="0F264D0F" w14:textId="18610831" w:rsidR="00995658" w:rsidRDefault="00995658" w:rsidP="00320FEA">
            <w:pPr>
              <w:tabs>
                <w:tab w:val="left" w:pos="5670"/>
                <w:tab w:val="right" w:pos="9072"/>
              </w:tabs>
            </w:pPr>
            <w:r w:rsidRPr="00507519">
              <w:rPr>
                <w:vanish/>
              </w:rPr>
              <w:t>Post Code:</w:t>
            </w:r>
            <w:r>
              <w:rPr>
                <w:vanish/>
              </w:rPr>
              <w:t xml:space="preserve"> </w:t>
            </w:r>
            <w:r w:rsidRPr="00507519">
              <w:rPr>
                <w:vanish/>
              </w:rPr>
              <w:t>98.00.862000.12345678</w:t>
            </w:r>
          </w:p>
        </w:tc>
      </w:tr>
      <w:tr w:rsidR="00995658" w14:paraId="1CA660B5" w14:textId="77777777" w:rsidTr="001520DA">
        <w:tc>
          <w:tcPr>
            <w:tcW w:w="5757" w:type="dxa"/>
            <w:vMerge/>
          </w:tcPr>
          <w:p w14:paraId="461848F9" w14:textId="77777777" w:rsidR="00995658" w:rsidRDefault="00995658" w:rsidP="00320FEA">
            <w:pPr>
              <w:tabs>
                <w:tab w:val="left" w:pos="5670"/>
                <w:tab w:val="right" w:pos="9072"/>
              </w:tabs>
            </w:pPr>
          </w:p>
        </w:tc>
        <w:tc>
          <w:tcPr>
            <w:tcW w:w="3316" w:type="dxa"/>
          </w:tcPr>
          <w:p w14:paraId="2CB45179" w14:textId="7C392420" w:rsidR="00995658" w:rsidRDefault="00995658" w:rsidP="006F7769">
            <w:pPr>
              <w:tabs>
                <w:tab w:val="left" w:pos="5670"/>
                <w:tab w:val="right" w:pos="9072"/>
              </w:tabs>
            </w:pPr>
          </w:p>
        </w:tc>
      </w:tr>
      <w:tr w:rsidR="00995658" w14:paraId="733ED1AF" w14:textId="77777777" w:rsidTr="001520DA">
        <w:tc>
          <w:tcPr>
            <w:tcW w:w="5757" w:type="dxa"/>
          </w:tcPr>
          <w:p w14:paraId="35D8B9C0" w14:textId="77777777" w:rsidR="00995658" w:rsidRDefault="00995658" w:rsidP="00320FEA">
            <w:pPr>
              <w:tabs>
                <w:tab w:val="left" w:pos="5670"/>
                <w:tab w:val="right" w:pos="9072"/>
              </w:tabs>
            </w:pPr>
          </w:p>
        </w:tc>
        <w:tc>
          <w:tcPr>
            <w:tcW w:w="3316" w:type="dxa"/>
          </w:tcPr>
          <w:p w14:paraId="565AC4DA" w14:textId="372BCB73" w:rsidR="00995658" w:rsidRPr="00507519" w:rsidRDefault="00995658" w:rsidP="001A1C03">
            <w:pPr>
              <w:tabs>
                <w:tab w:val="left" w:pos="5670"/>
                <w:tab w:val="right" w:pos="9072"/>
              </w:tabs>
              <w:rPr>
                <w:vanish/>
              </w:rPr>
            </w:pPr>
          </w:p>
        </w:tc>
      </w:tr>
    </w:tbl>
    <w:p w14:paraId="4BFF1565" w14:textId="77777777" w:rsidR="008E0D9B" w:rsidRPr="00FD08D8" w:rsidRDefault="008E0D9B" w:rsidP="008D3FD7">
      <w:pPr>
        <w:tabs>
          <w:tab w:val="left" w:pos="5670"/>
          <w:tab w:val="right" w:pos="9072"/>
        </w:tabs>
      </w:pPr>
    </w:p>
    <w:p w14:paraId="13E4900C" w14:textId="77777777" w:rsidR="00983228" w:rsidRPr="00983228" w:rsidRDefault="00983228" w:rsidP="008E0D9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CB05C6" w14:paraId="63973055" w14:textId="77777777" w:rsidTr="00D3342B">
        <w:tc>
          <w:tcPr>
            <w:tcW w:w="9070" w:type="dxa"/>
          </w:tcPr>
          <w:p w14:paraId="4276D35B" w14:textId="6DDA4B73" w:rsidR="00CB05C6" w:rsidRPr="00CB05C6" w:rsidRDefault="00782B7E" w:rsidP="00B21FE7">
            <w:pPr>
              <w:spacing w:before="60"/>
              <w:rPr>
                <w:b/>
              </w:rPr>
            </w:pPr>
            <w:r>
              <w:rPr>
                <w:b/>
              </w:rPr>
              <w:t xml:space="preserve">Starker Verdacht: </w:t>
            </w:r>
            <w:r w:rsidR="000A5F5A">
              <w:rPr>
                <w:b/>
              </w:rPr>
              <w:t>Institutionelle Behördenkriminalität in der Schweiz</w:t>
            </w:r>
          </w:p>
        </w:tc>
      </w:tr>
      <w:tr w:rsidR="00CB05C6" w14:paraId="6543344F" w14:textId="77777777" w:rsidTr="00D3342B">
        <w:tc>
          <w:tcPr>
            <w:tcW w:w="9070" w:type="dxa"/>
            <w:tcBorders>
              <w:bottom w:val="single" w:sz="4" w:space="0" w:color="auto"/>
            </w:tcBorders>
          </w:tcPr>
          <w:p w14:paraId="630A620C" w14:textId="77777777" w:rsidR="002E1B1D" w:rsidRDefault="000A5F5A" w:rsidP="009C0910">
            <w:pPr>
              <w:spacing w:before="60"/>
              <w:rPr>
                <w:b/>
              </w:rPr>
            </w:pPr>
            <w:r>
              <w:rPr>
                <w:b/>
              </w:rPr>
              <w:t>Behörden als Privatfirmen</w:t>
            </w:r>
            <w:r w:rsidR="00A23EA6">
              <w:rPr>
                <w:b/>
              </w:rPr>
              <w:t>,</w:t>
            </w:r>
            <w:r w:rsidR="00C57336">
              <w:rPr>
                <w:b/>
              </w:rPr>
              <w:t xml:space="preserve"> Konsequenzen</w:t>
            </w:r>
          </w:p>
          <w:p w14:paraId="4BB55B3B" w14:textId="77777777" w:rsidR="002E1B1D" w:rsidRDefault="00E3217C" w:rsidP="009C0910">
            <w:pPr>
              <w:spacing w:before="60"/>
              <w:rPr>
                <w:b/>
              </w:rPr>
            </w:pPr>
            <w:r>
              <w:rPr>
                <w:b/>
              </w:rPr>
              <w:t>Mitteilung Verdacht auf Postbetrug</w:t>
            </w:r>
          </w:p>
          <w:p w14:paraId="3A262AC2" w14:textId="5EE90A26" w:rsidR="00CB05C6" w:rsidRPr="00CB05C6" w:rsidRDefault="00405D31" w:rsidP="009C0910">
            <w:pPr>
              <w:spacing w:before="60"/>
              <w:rPr>
                <w:b/>
              </w:rPr>
            </w:pPr>
            <w:r>
              <w:rPr>
                <w:b/>
              </w:rPr>
              <w:t xml:space="preserve">Zurückweisung ohne Entehrung des Angebots </w:t>
            </w:r>
          </w:p>
        </w:tc>
      </w:tr>
      <w:tr w:rsidR="00CB05C6" w14:paraId="0A35CEBA" w14:textId="77777777" w:rsidTr="00BB0B9E">
        <w:trPr>
          <w:trHeight w:val="397"/>
        </w:trPr>
        <w:tc>
          <w:tcPr>
            <w:tcW w:w="9070" w:type="dxa"/>
            <w:tcBorders>
              <w:top w:val="single" w:sz="4" w:space="0" w:color="auto"/>
            </w:tcBorders>
          </w:tcPr>
          <w:p w14:paraId="5E3AA0C0" w14:textId="77777777" w:rsidR="00CB05C6" w:rsidRDefault="00CB05C6" w:rsidP="00CB05C6"/>
        </w:tc>
      </w:tr>
      <w:tr w:rsidR="00CB05C6" w14:paraId="70B30358" w14:textId="77777777" w:rsidTr="00872480">
        <w:tc>
          <w:tcPr>
            <w:tcW w:w="9070" w:type="dxa"/>
          </w:tcPr>
          <w:p w14:paraId="4D487B67" w14:textId="06D5A18D" w:rsidR="00D3342B" w:rsidRDefault="00B21FE7" w:rsidP="001E28F7">
            <w:r>
              <w:t>Grüezi</w:t>
            </w:r>
            <w:r w:rsidR="00A23EA6">
              <w:t xml:space="preserve"> </w:t>
            </w:r>
            <w:r w:rsidR="00E3217C">
              <w:t>Frau</w:t>
            </w:r>
            <w:r w:rsidR="00A23EA6">
              <w:t xml:space="preserve"> </w:t>
            </w:r>
            <w:r w:rsidR="0059746C">
              <w:t>Nachname</w:t>
            </w:r>
            <w:r w:rsidR="00E3217C">
              <w:t xml:space="preserve"> </w:t>
            </w:r>
            <w:r w:rsidR="00A23EA6">
              <w:t xml:space="preserve">und alle weiteren Angestellten bei </w:t>
            </w:r>
            <w:r w:rsidR="00B9126F">
              <w:t>Kantonalem Steueramt</w:t>
            </w:r>
            <w:r w:rsidR="00A23EA6">
              <w:t xml:space="preserve"> Zürich,</w:t>
            </w:r>
            <w:r w:rsidR="00590315">
              <w:t xml:space="preserve"> </w:t>
            </w:r>
          </w:p>
        </w:tc>
      </w:tr>
    </w:tbl>
    <w:p w14:paraId="48CC99E6" w14:textId="499783B5" w:rsidR="007318A6" w:rsidRDefault="007318A6" w:rsidP="00C57336">
      <w:pPr>
        <w:pStyle w:val="Absatz1"/>
      </w:pPr>
    </w:p>
    <w:p w14:paraId="2E27C744" w14:textId="33F84606" w:rsidR="005F28B9" w:rsidRDefault="005F28B9" w:rsidP="00C57336">
      <w:pPr>
        <w:pStyle w:val="Absatz1"/>
      </w:pPr>
      <w:r>
        <w:t>Ihnen ist bekannt, dass in den späten 1990ern die Bundesbetriebe Bahn, Post und Telefon in privatwirtschaftliche Aktiengesellschaften umgewandelt wurden. Per Ende 2000 wurde auch der Beamtenstatus abgeschafft. Weiter nahm man zur Kenntnis, dass die kommunalen technischen Betriebe ebenfalls in eine privatwirtschaftliche Struktur umgewandelt wurden. Das alles erfolgte formell mit Einwilligung von Parlament und Bevölkerung.</w:t>
      </w:r>
    </w:p>
    <w:p w14:paraId="56A32733" w14:textId="5EFE14CA" w:rsidR="005F28B9" w:rsidRDefault="005F28B9" w:rsidP="00C57336">
      <w:pPr>
        <w:pStyle w:val="Absatz1"/>
      </w:pPr>
      <w:r>
        <w:t>Parallel dazu entwickelte sich jedoch ein Prozess, von dem man nur erfährt, wenn man zufällig darauf stösst oder man darauf hingewiesen wird. Es ist die Umwandlung von Behörden und Ämter als öffentlich-rechtliche Institution meist in einer ersten Phase mit einem Handelsregistereintrag und in einer zweiten Phase zu einer Aktiengesellschaft. Offiziell wird das, gestützt auf Art. 52 Abs. 2 ZGB, bestritten.</w:t>
      </w:r>
    </w:p>
    <w:p w14:paraId="54707FFE" w14:textId="462C2882" w:rsidR="005F28B9" w:rsidRDefault="005F28B9" w:rsidP="00C57336">
      <w:pPr>
        <w:pStyle w:val="Absatz1"/>
      </w:pPr>
      <w:r>
        <w:t xml:space="preserve">Diese Umwandlung, hin zu Handelsfirmen, erfolgt jedoch ohne Legitimation von Parlament bzw. Volk, womit dieser Prozess bereits angegliederte Organisationseinheit der Firma Schweizerische Eidgenossenschaft, welche ihren Sitz seit 2014 in Belgien </w:t>
      </w:r>
      <w:r w:rsidR="008D20EE">
        <w:t xml:space="preserve">(Brüssel) </w:t>
      </w:r>
      <w:r>
        <w:t>hat. Mit dabei sind alle «Branchen» von der Polizei über Staatsanwaltschaft bis zu den höchsten Gerichten und vom Kindergarten bis zur Universität.</w:t>
      </w:r>
    </w:p>
    <w:p w14:paraId="1C3FE5AB" w14:textId="1E18BFAE" w:rsidR="005F28B9" w:rsidRDefault="00D62115" w:rsidP="00C57336">
      <w:pPr>
        <w:pStyle w:val="Absatz1"/>
      </w:pPr>
      <w:r>
        <w:t xml:space="preserve">Diese «Behörden und Ämter» sind Handelsfirmen, weil ihre Handelsregisternummern in Wirtschaftsdatenbanken veröffentlicht werden. Nach den gesetzlichen Grundlagen ist eine Handelsfirma erst berechtigt, Handel zu treiben, wenn sie im Handelsamtsblatt (SHAB) publiziert wurde. Das gleiche gilt für deren Handelsberechtigte. Werden sie nicht im SHAB publiziert, haften nicht nur sie, sondern auch alle Angestellten für alles Tun und Lassen privat. D.h. für alles, was Sie bei Ihrer Arbeit verrichten, haften Sie privat. Das wurde Ihnen weder von Regierung noch von den Gemeinde- bzw. Stadträten mitgeteilt. </w:t>
      </w:r>
    </w:p>
    <w:p w14:paraId="367E32C1" w14:textId="226DE6F7" w:rsidR="00D62115" w:rsidRDefault="00D62115" w:rsidP="00C57336">
      <w:pPr>
        <w:pStyle w:val="Absatz1"/>
      </w:pPr>
    </w:p>
    <w:p w14:paraId="31772A9B" w14:textId="7F5E6FF2" w:rsidR="00664EA8" w:rsidRDefault="00664EA8" w:rsidP="00C57336">
      <w:pPr>
        <w:pStyle w:val="Absatz1"/>
      </w:pPr>
      <w:r>
        <w:t xml:space="preserve">Dies alleine ist kriminell und wie Sie spätestens jetzt erfahren haben, haften Sie dafür </w:t>
      </w:r>
      <w:r w:rsidR="001C5D4A">
        <w:t xml:space="preserve">ebenso </w:t>
      </w:r>
      <w:r>
        <w:t>privat</w:t>
      </w:r>
      <w:r w:rsidR="003A6AC2">
        <w:t>.</w:t>
      </w:r>
    </w:p>
    <w:p w14:paraId="5E908C28" w14:textId="77777777" w:rsidR="00D2081C" w:rsidRDefault="00EC645D" w:rsidP="00C57336">
      <w:pPr>
        <w:pStyle w:val="Absatz1"/>
        <w:rPr>
          <w:rFonts w:cs="Segoe UI"/>
        </w:rPr>
      </w:pPr>
      <w:r>
        <w:rPr>
          <w:rFonts w:cs="Segoe UI"/>
        </w:rPr>
        <w:t xml:space="preserve">Aufgrund der Tatsache, dass alle Behörden und Ämter </w:t>
      </w:r>
      <w:r w:rsidR="00164F46">
        <w:rPr>
          <w:rFonts w:cs="Segoe UI"/>
        </w:rPr>
        <w:t xml:space="preserve">der gesamten Schweiz Privatfirmen sind, die </w:t>
      </w:r>
      <w:r>
        <w:rPr>
          <w:rFonts w:cs="Segoe UI"/>
        </w:rPr>
        <w:t>weder handelsrechtlich noch ho</w:t>
      </w:r>
      <w:r w:rsidR="00164F46">
        <w:rPr>
          <w:rFonts w:cs="Segoe UI"/>
        </w:rPr>
        <w:t>h</w:t>
      </w:r>
      <w:r>
        <w:rPr>
          <w:rFonts w:cs="Segoe UI"/>
        </w:rPr>
        <w:t>eitlich legitim</w:t>
      </w:r>
      <w:r w:rsidR="00164F46">
        <w:rPr>
          <w:rFonts w:cs="Segoe UI"/>
        </w:rPr>
        <w:t>i</w:t>
      </w:r>
      <w:r>
        <w:rPr>
          <w:rFonts w:cs="Segoe UI"/>
        </w:rPr>
        <w:t xml:space="preserve">ert </w:t>
      </w:r>
      <w:r w:rsidR="00164F46">
        <w:rPr>
          <w:rFonts w:cs="Segoe UI"/>
        </w:rPr>
        <w:t xml:space="preserve">sind und deren angeblichen Handelsberechtigten ebenfalls über keine Legitimation verfügen, sind alle Handlungen aller Angestellten dieser Firmen </w:t>
      </w:r>
      <w:r w:rsidR="00633983">
        <w:rPr>
          <w:rFonts w:cs="Segoe UI"/>
        </w:rPr>
        <w:t xml:space="preserve">– und erst recht </w:t>
      </w:r>
      <w:r w:rsidR="00164F46">
        <w:rPr>
          <w:rFonts w:cs="Segoe UI"/>
        </w:rPr>
        <w:t>als</w:t>
      </w:r>
      <w:r w:rsidR="00633983">
        <w:rPr>
          <w:rFonts w:cs="Segoe UI"/>
        </w:rPr>
        <w:t xml:space="preserve"> </w:t>
      </w:r>
      <w:r w:rsidR="00164F46">
        <w:rPr>
          <w:rFonts w:cs="Segoe UI"/>
        </w:rPr>
        <w:t xml:space="preserve">Behörde oder Amt </w:t>
      </w:r>
      <w:r w:rsidR="00633983">
        <w:rPr>
          <w:rFonts w:cs="Segoe UI"/>
        </w:rPr>
        <w:t xml:space="preserve">– </w:t>
      </w:r>
      <w:r w:rsidR="00164F46">
        <w:rPr>
          <w:rFonts w:cs="Segoe UI"/>
        </w:rPr>
        <w:t xml:space="preserve">illegal. Alle diese Angestellten handeln daher auf eigenes Risiko und haften dafür </w:t>
      </w:r>
      <w:r w:rsidR="00633983">
        <w:rPr>
          <w:rFonts w:cs="Segoe UI"/>
        </w:rPr>
        <w:t xml:space="preserve">auch </w:t>
      </w:r>
      <w:r w:rsidR="00164F46">
        <w:rPr>
          <w:rFonts w:cs="Segoe UI"/>
        </w:rPr>
        <w:t xml:space="preserve">privat. </w:t>
      </w:r>
      <w:r w:rsidR="00164F46" w:rsidRPr="001C5D4A">
        <w:rPr>
          <w:rFonts w:cs="Segoe UI"/>
          <w:color w:val="000000" w:themeColor="text1"/>
        </w:rPr>
        <w:t xml:space="preserve">Zudem begehen sie mit jeder Handlung im Minimum </w:t>
      </w:r>
      <w:r w:rsidR="009200D2" w:rsidRPr="001C5D4A">
        <w:rPr>
          <w:rFonts w:cs="Segoe UI"/>
          <w:color w:val="000000" w:themeColor="text1"/>
        </w:rPr>
        <w:t>Amtsanmassung (Art. 287 StGB, SR 311.0)</w:t>
      </w:r>
      <w:r w:rsidR="00633983" w:rsidRPr="001C5D4A">
        <w:rPr>
          <w:rFonts w:cs="Segoe UI"/>
          <w:color w:val="000000" w:themeColor="text1"/>
        </w:rPr>
        <w:t>. Das ist ein Offizialdelikt, aber der Staat als Täter verfolgt sie nicht.</w:t>
      </w:r>
    </w:p>
    <w:p w14:paraId="6A5DD125" w14:textId="77777777" w:rsidR="00E37149" w:rsidRDefault="00164F46" w:rsidP="00C57336">
      <w:pPr>
        <w:pStyle w:val="Absatz1"/>
        <w:rPr>
          <w:rFonts w:cs="Segoe UI"/>
        </w:rPr>
      </w:pPr>
      <w:r>
        <w:rPr>
          <w:rFonts w:cs="Segoe UI"/>
        </w:rPr>
        <w:t xml:space="preserve">Angesichts dieser Ausgangslage erhebe ich nachstehende Bedingung für </w:t>
      </w:r>
      <w:r w:rsidR="009200D2">
        <w:rPr>
          <w:rFonts w:cs="Segoe UI"/>
        </w:rPr>
        <w:t xml:space="preserve">öffentlich und </w:t>
      </w:r>
      <w:r>
        <w:rPr>
          <w:rFonts w:cs="Segoe UI"/>
        </w:rPr>
        <w:t>allgemein:</w:t>
      </w:r>
    </w:p>
    <w:p w14:paraId="2C2D5787" w14:textId="77777777" w:rsidR="00164F46" w:rsidRDefault="00164F46" w:rsidP="00164F46">
      <w:pPr>
        <w:pStyle w:val="Absatz1"/>
      </w:pPr>
      <w:r>
        <w:t xml:space="preserve">Für jede handelsrechtliche und hoheitliche Handlung, die Ihre Mitarbeiter, aber auch Sie, verrichten, willigen sie alle ein, dem Anzeiger </w:t>
      </w:r>
      <w:proofErr w:type="gramStart"/>
      <w:r>
        <w:t>eine Pönale</w:t>
      </w:r>
      <w:proofErr w:type="gramEnd"/>
      <w:r>
        <w:t xml:space="preserve"> zu bezahlen. Die Pönale beträgt je Handlung 100 Kilogramm Gold</w:t>
      </w:r>
      <w:r>
        <w:rPr>
          <w:rStyle w:val="FootnoteReference"/>
        </w:rPr>
        <w:footnoteReference w:id="1"/>
      </w:r>
      <w:r>
        <w:t>.</w:t>
      </w:r>
    </w:p>
    <w:p w14:paraId="19B1F6DB" w14:textId="6048833F" w:rsidR="001F610C" w:rsidRDefault="00164F46" w:rsidP="00164F46">
      <w:pPr>
        <w:pStyle w:val="Absatz1"/>
      </w:pPr>
      <w:r>
        <w:t>Als einzelne Handlung zählt jede Arbeit</w:t>
      </w:r>
      <w:r w:rsidR="001F610C">
        <w:t xml:space="preserve">, die dazu führt, dass Geld in jeglicher Form vom Dritten </w:t>
      </w:r>
      <w:r w:rsidR="001C5D4A">
        <w:t xml:space="preserve">oder direkt </w:t>
      </w:r>
      <w:r w:rsidR="001F610C">
        <w:t>eingefordert wird.</w:t>
      </w:r>
    </w:p>
    <w:p w14:paraId="62839CC6" w14:textId="294C3E4C" w:rsidR="00164F46" w:rsidRDefault="00164F46" w:rsidP="00164F46">
      <w:pPr>
        <w:pStyle w:val="Absatz1"/>
      </w:pPr>
      <w:r>
        <w:t>Weiter löst jede Mahnung, jedes Schreiben, jedes Mail, jeder Bericht</w:t>
      </w:r>
      <w:r w:rsidR="00F22C9B">
        <w:t xml:space="preserve">, </w:t>
      </w:r>
      <w:r w:rsidR="00633983">
        <w:t xml:space="preserve">jeder </w:t>
      </w:r>
      <w:r w:rsidR="00F22C9B">
        <w:t>Untersuchung</w:t>
      </w:r>
      <w:r>
        <w:t xml:space="preserve"> und weitere Handlungen aller Art, die eine hoheitliche Legitimation erfordern, diese Pönale aus.</w:t>
      </w:r>
      <w:r w:rsidR="00F22C9B">
        <w:t xml:space="preserve"> </w:t>
      </w:r>
      <w:r w:rsidR="00F22C9B" w:rsidRPr="00633983">
        <w:rPr>
          <w:vanish/>
        </w:rPr>
        <w:t xml:space="preserve">Als Privatfirma können Sie in </w:t>
      </w:r>
      <w:r w:rsidR="00837A69" w:rsidRPr="00633983">
        <w:rPr>
          <w:vanish/>
        </w:rPr>
        <w:t xml:space="preserve">vorgängiger </w:t>
      </w:r>
      <w:r w:rsidR="00F22C9B" w:rsidRPr="00633983">
        <w:rPr>
          <w:vanish/>
        </w:rPr>
        <w:t>Absprache mit dem Auftraggeber durchaus Geschäfte tätigen, jedoch nicht als hoheitliche Organisation und ohne hoheitliche Kennzeichen.</w:t>
      </w:r>
      <w:r w:rsidR="00F22C9B">
        <w:t xml:space="preserve"> </w:t>
      </w:r>
    </w:p>
    <w:p w14:paraId="6E2243C0" w14:textId="60DE4CF2" w:rsidR="00B077B6" w:rsidRDefault="00217CBD" w:rsidP="00217CBD">
      <w:pPr>
        <w:pStyle w:val="Absatz1"/>
      </w:pPr>
      <w:r>
        <w:t>Da alle Angestellten in dieser illegalen Firm</w:t>
      </w:r>
      <w:r w:rsidR="00633983">
        <w:t>en</w:t>
      </w:r>
      <w:r>
        <w:t xml:space="preserve"> für alles Tun und Lassen privat haften, haben sie daher auch </w:t>
      </w:r>
      <w:proofErr w:type="gramStart"/>
      <w:r>
        <w:t>diese Pönalen</w:t>
      </w:r>
      <w:proofErr w:type="gramEnd"/>
      <w:r>
        <w:t xml:space="preserve"> zu bezahlen. Aus diesem Grund haften alle Angestellten </w:t>
      </w:r>
      <w:r w:rsidR="001F610C">
        <w:t xml:space="preserve">von </w:t>
      </w:r>
      <w:r w:rsidR="007B010D">
        <w:t>Kantonalem Steueramt</w:t>
      </w:r>
      <w:r w:rsidR="001F610C">
        <w:t xml:space="preserve"> Zürich</w:t>
      </w:r>
      <w:r>
        <w:t xml:space="preserve"> solidarisch.</w:t>
      </w:r>
      <w:r w:rsidR="00B077B6">
        <w:t xml:space="preserve"> Sollten die Vermögen de</w:t>
      </w:r>
      <w:r w:rsidR="00633983">
        <w:t>r</w:t>
      </w:r>
      <w:r w:rsidR="00B077B6">
        <w:t xml:space="preserve"> jeweiligen </w:t>
      </w:r>
      <w:r w:rsidR="00633983">
        <w:t xml:space="preserve">Mitarbeiter </w:t>
      </w:r>
      <w:r w:rsidR="005B006F">
        <w:t xml:space="preserve">des Kantonalen Steueramtes </w:t>
      </w:r>
      <w:r w:rsidR="001F610C">
        <w:t>Zürich</w:t>
      </w:r>
      <w:r w:rsidR="00C8099D">
        <w:t xml:space="preserve"> </w:t>
      </w:r>
      <w:r w:rsidR="00B077B6">
        <w:t>nicht genügen, so haften für den Rest alle Angestellten de</w:t>
      </w:r>
      <w:r w:rsidR="001C5D4A">
        <w:t>r</w:t>
      </w:r>
      <w:r w:rsidR="00B077B6">
        <w:t xml:space="preserve"> jeweiligen </w:t>
      </w:r>
      <w:r w:rsidR="001C5D4A">
        <w:t>Bereiche</w:t>
      </w:r>
      <w:r w:rsidR="00B077B6">
        <w:t xml:space="preserve"> </w:t>
      </w:r>
      <w:r w:rsidR="005B006F">
        <w:t xml:space="preserve">der </w:t>
      </w:r>
      <w:r w:rsidR="00B077B6">
        <w:t>Firma.</w:t>
      </w:r>
    </w:p>
    <w:p w14:paraId="22837D95" w14:textId="77777777" w:rsidR="001F610C" w:rsidRDefault="001F610C" w:rsidP="00164F46">
      <w:pPr>
        <w:pStyle w:val="Absatz1"/>
      </w:pPr>
    </w:p>
    <w:p w14:paraId="6A6A5775" w14:textId="5EC677F1" w:rsidR="00217CBD" w:rsidRDefault="00217CBD" w:rsidP="00164F46">
      <w:pPr>
        <w:pStyle w:val="Absatz1"/>
      </w:pPr>
      <w:r>
        <w:t xml:space="preserve">Ich gebe Ihnen die weitere Möglichkeit, dies Ihren Mitarbeitern bis am </w:t>
      </w:r>
      <w:r w:rsidR="005B006F">
        <w:t>13</w:t>
      </w:r>
      <w:r>
        <w:t xml:space="preserve">. </w:t>
      </w:r>
      <w:r w:rsidR="005B006F">
        <w:t>September</w:t>
      </w:r>
      <w:r>
        <w:t xml:space="preserve"> 2021, 12 Uhr selbst und zugleich öffentlich bekannt zu machen. </w:t>
      </w:r>
    </w:p>
    <w:p w14:paraId="0CAA0CDB" w14:textId="2CA68D52" w:rsidR="00C8099D" w:rsidRDefault="00F1388E" w:rsidP="00164F46">
      <w:pPr>
        <w:pStyle w:val="Absatz1"/>
      </w:pPr>
      <w:r>
        <w:t xml:space="preserve">Diese Bedingungen </w:t>
      </w:r>
      <w:r w:rsidR="00837A69">
        <w:t>treten</w:t>
      </w:r>
      <w:r>
        <w:t xml:space="preserve"> am </w:t>
      </w:r>
      <w:r w:rsidR="005B006F">
        <w:t>14</w:t>
      </w:r>
      <w:r>
        <w:t xml:space="preserve"> </w:t>
      </w:r>
      <w:r w:rsidR="005B006F">
        <w:t>September</w:t>
      </w:r>
      <w:r>
        <w:t xml:space="preserve"> 2021</w:t>
      </w:r>
      <w:r w:rsidR="00837A69">
        <w:t xml:space="preserve"> in Kraft</w:t>
      </w:r>
      <w:r>
        <w:t xml:space="preserve">. Ab diesem Zeitpunkt wird jede Handlung geahndet. </w:t>
      </w:r>
      <w:r w:rsidR="00217CBD">
        <w:t xml:space="preserve">Diese Bedingungen enden, wenn erstens die Behörden und Ämter, wieder in </w:t>
      </w:r>
      <w:r w:rsidR="00633983">
        <w:t xml:space="preserve">eine </w:t>
      </w:r>
      <w:r w:rsidR="00217CBD">
        <w:t xml:space="preserve">öffentlich-rechtliche Institution überführt wurden und der </w:t>
      </w:r>
      <w:r w:rsidR="00633983">
        <w:t>bisherige</w:t>
      </w:r>
      <w:r w:rsidR="00217CBD">
        <w:t xml:space="preserve"> </w:t>
      </w:r>
      <w:r w:rsidR="00633983">
        <w:t xml:space="preserve">sowie der neue (Austragung) </w:t>
      </w:r>
      <w:r>
        <w:t>Handelsregistereintrag dieser Firmen öffentlich publiziert wurde</w:t>
      </w:r>
      <w:r w:rsidR="00B32758">
        <w:t>n</w:t>
      </w:r>
      <w:r>
        <w:t xml:space="preserve">. Zweitens, sollten Sie diese Bedingungen Ihren Angestellten nicht selbst eröffnen. Erst wenn diese beiden Bedingungen erfüllt sind, </w:t>
      </w:r>
      <w:r w:rsidR="00633983">
        <w:t>werden</w:t>
      </w:r>
      <w:r>
        <w:t xml:space="preserve"> die Bedingungen aufgehoben werden.</w:t>
      </w:r>
      <w:r w:rsidR="00C8099D">
        <w:t xml:space="preserve"> </w:t>
      </w:r>
    </w:p>
    <w:p w14:paraId="72BBEFDE" w14:textId="0AF991F8" w:rsidR="00C8099D" w:rsidRDefault="00C8099D" w:rsidP="00164F46">
      <w:pPr>
        <w:pStyle w:val="Absatz1"/>
      </w:pPr>
      <w:r>
        <w:t>Das Definitionsrecht dieses Instruments liegt ausschliesslich beim Verfasser. Alle Rechte vorbehalten.</w:t>
      </w:r>
    </w:p>
    <w:p w14:paraId="2EEE0E56" w14:textId="77777777" w:rsidR="00F1388E" w:rsidRDefault="00F1388E" w:rsidP="00164F46">
      <w:pPr>
        <w:pStyle w:val="Absatz1"/>
      </w:pPr>
      <w:r>
        <w:t xml:space="preserve">Für alle in dieser Zeit anfallenden Handlungen ohne </w:t>
      </w:r>
      <w:r>
        <w:rPr>
          <w:rFonts w:cs="Segoe UI"/>
        </w:rPr>
        <w:t>handelsrechtliche und hoheitliche Legitimation gelten die genannten Bedingungen. Massgebend ist der Zeitpunkt der Handlung. Die Anzeige kann deshalb auch nach der Beendigung der Massnahmen eingereicht werden.</w:t>
      </w:r>
      <w:r w:rsidR="00B077B6">
        <w:rPr>
          <w:rFonts w:cs="Segoe UI"/>
        </w:rPr>
        <w:t xml:space="preserve"> Diese Bedingungen gelten, selbst wenn es paradox erscheinen mag, auch bei tatsächlichen Verbrechen, denn schlussendlich handelt es sich um einen Handelsvertrag und nicht um eine hoheitliche Bestimmung. Sie alle sind deshalb für alles was kommen wird vollumfänglich verantwortlich.</w:t>
      </w:r>
    </w:p>
    <w:p w14:paraId="7DA8C84A" w14:textId="2640AA71" w:rsidR="00C57336" w:rsidRDefault="00C8099D" w:rsidP="00C264C0">
      <w:pPr>
        <w:pStyle w:val="Absatz1"/>
        <w:rPr>
          <w:rFonts w:cs="Segoe UI"/>
        </w:rPr>
      </w:pPr>
      <w:r>
        <w:rPr>
          <w:rFonts w:cs="Segoe UI"/>
        </w:rPr>
        <w:t>Ich bitte Sie nicht nur um Kenntnisnahme, sondern auch um die Umsetzung der Massnahmen.</w:t>
      </w:r>
    </w:p>
    <w:p w14:paraId="1ED7EFFD" w14:textId="0B6C4EB7" w:rsidR="002F2CF4" w:rsidRDefault="002F2CF4" w:rsidP="00602D1D">
      <w:pPr>
        <w:pStyle w:val="Absatz1"/>
        <w:rPr>
          <w:rFonts w:cs="Segoe UI"/>
        </w:rPr>
      </w:pPr>
    </w:p>
    <w:p w14:paraId="551489D0" w14:textId="77C15E9A" w:rsidR="00B9126F" w:rsidRDefault="00B9126F" w:rsidP="00602D1D">
      <w:pPr>
        <w:pStyle w:val="Absatz1"/>
        <w:rPr>
          <w:rFonts w:cs="Segoe UI"/>
        </w:rPr>
      </w:pPr>
      <w:r w:rsidRPr="005B006F">
        <w:rPr>
          <w:rFonts w:cs="Segoe UI"/>
          <w:b/>
          <w:bCs/>
        </w:rPr>
        <w:t>Zusätzlich</w:t>
      </w:r>
      <w:r>
        <w:rPr>
          <w:rFonts w:cs="Segoe UI"/>
        </w:rPr>
        <w:t>: Wegen Verdacht auf Postbetrug und somit Verstoss gegen den Weltpostvertrag liegt der letzte Brief von Ihnen zur Prüfung der Sachlage in Bern bei UPU. Die UPU wird sich diesbezüglich mit Ihnen in Verbindung setzen.</w:t>
      </w:r>
    </w:p>
    <w:p w14:paraId="29DDFCA0" w14:textId="121AFAB5" w:rsidR="003637C0" w:rsidRDefault="003637C0" w:rsidP="00602D1D">
      <w:pPr>
        <w:pStyle w:val="Absatz1"/>
        <w:rPr>
          <w:rFonts w:cs="Segoe UI"/>
        </w:rPr>
      </w:pPr>
      <w:r>
        <w:rPr>
          <w:rFonts w:cs="Segoe UI"/>
        </w:rPr>
        <w:t xml:space="preserve">Falls die Vertragsangebote den lebenden </w:t>
      </w:r>
      <w:proofErr w:type="gramStart"/>
      <w:r>
        <w:rPr>
          <w:rFonts w:cs="Segoe UI"/>
        </w:rPr>
        <w:t>Mann :</w:t>
      </w:r>
      <w:r w:rsidR="008907A4">
        <w:rPr>
          <w:rFonts w:cs="Segoe UI"/>
        </w:rPr>
        <w:t>Vorname</w:t>
      </w:r>
      <w:proofErr w:type="gramEnd"/>
      <w:r>
        <w:rPr>
          <w:rFonts w:cs="Segoe UI"/>
        </w:rPr>
        <w:t xml:space="preserve"> und de</w:t>
      </w:r>
      <w:r w:rsidR="00030AC7">
        <w:rPr>
          <w:rFonts w:cs="Segoe UI"/>
        </w:rPr>
        <w:t>s</w:t>
      </w:r>
      <w:r>
        <w:rPr>
          <w:rFonts w:cs="Segoe UI"/>
        </w:rPr>
        <w:t xml:space="preserve"> lebenden </w:t>
      </w:r>
      <w:r w:rsidR="00030AC7">
        <w:rPr>
          <w:rFonts w:cs="Segoe UI"/>
        </w:rPr>
        <w:t>Weibes</w:t>
      </w:r>
      <w:r>
        <w:rPr>
          <w:rFonts w:cs="Segoe UI"/>
        </w:rPr>
        <w:t xml:space="preserve"> :</w:t>
      </w:r>
      <w:r w:rsidR="008907A4">
        <w:rPr>
          <w:rFonts w:cs="Segoe UI"/>
        </w:rPr>
        <w:t>Vorname</w:t>
      </w:r>
      <w:r>
        <w:rPr>
          <w:rFonts w:cs="Segoe UI"/>
        </w:rPr>
        <w:t xml:space="preserve"> betreffen, sind Sie verpflichtet, dies dem lebenden Mann :</w:t>
      </w:r>
      <w:r w:rsidR="008907A4">
        <w:rPr>
          <w:rFonts w:cs="Segoe UI"/>
        </w:rPr>
        <w:t>Vorname</w:t>
      </w:r>
      <w:r>
        <w:rPr>
          <w:rFonts w:cs="Segoe UI"/>
        </w:rPr>
        <w:t xml:space="preserve"> und de</w:t>
      </w:r>
      <w:r w:rsidR="00030AC7">
        <w:rPr>
          <w:rFonts w:cs="Segoe UI"/>
        </w:rPr>
        <w:t>s</w:t>
      </w:r>
      <w:r>
        <w:rPr>
          <w:rFonts w:cs="Segoe UI"/>
        </w:rPr>
        <w:t xml:space="preserve"> lebenden </w:t>
      </w:r>
      <w:r w:rsidR="00030AC7">
        <w:rPr>
          <w:rFonts w:cs="Segoe UI"/>
        </w:rPr>
        <w:t>Weibes</w:t>
      </w:r>
      <w:r>
        <w:rPr>
          <w:rFonts w:cs="Segoe UI"/>
        </w:rPr>
        <w:t xml:space="preserve"> :</w:t>
      </w:r>
      <w:r w:rsidR="008907A4">
        <w:rPr>
          <w:rFonts w:cs="Segoe UI"/>
        </w:rPr>
        <w:t>Vorname</w:t>
      </w:r>
      <w:r>
        <w:rPr>
          <w:rFonts w:cs="Segoe UI"/>
        </w:rPr>
        <w:t xml:space="preserve">, innerhalb zehn Tagen und wie in diesem Briefkopf adressiert, mitzuteilen. </w:t>
      </w:r>
    </w:p>
    <w:p w14:paraId="5EC8B716" w14:textId="00A8AA7B" w:rsidR="000259F7" w:rsidRDefault="003637C0" w:rsidP="00602D1D">
      <w:pPr>
        <w:pStyle w:val="Absatz1"/>
        <w:rPr>
          <w:rFonts w:cs="Segoe UI"/>
        </w:rPr>
      </w:pPr>
      <w:r>
        <w:rPr>
          <w:rFonts w:cs="Segoe UI"/>
        </w:rPr>
        <w:t xml:space="preserve">Um eine angebliche Forderung begleichen zu können, benötigen der lebende </w:t>
      </w:r>
      <w:proofErr w:type="gramStart"/>
      <w:r>
        <w:rPr>
          <w:rFonts w:cs="Segoe UI"/>
        </w:rPr>
        <w:t>Mann :</w:t>
      </w:r>
      <w:r w:rsidR="008907A4">
        <w:rPr>
          <w:rFonts w:cs="Segoe UI"/>
        </w:rPr>
        <w:t>Vorname</w:t>
      </w:r>
      <w:proofErr w:type="gramEnd"/>
      <w:r>
        <w:rPr>
          <w:rFonts w:cs="Segoe UI"/>
        </w:rPr>
        <w:t xml:space="preserve"> und </w:t>
      </w:r>
      <w:r w:rsidR="00030AC7">
        <w:rPr>
          <w:rFonts w:cs="Segoe UI"/>
        </w:rPr>
        <w:t>das</w:t>
      </w:r>
      <w:r>
        <w:rPr>
          <w:rFonts w:cs="Segoe UI"/>
        </w:rPr>
        <w:t xml:space="preserve"> lebende </w:t>
      </w:r>
      <w:r w:rsidR="00030AC7">
        <w:rPr>
          <w:rFonts w:cs="Segoe UI"/>
        </w:rPr>
        <w:t>Weib</w:t>
      </w:r>
      <w:r>
        <w:rPr>
          <w:rFonts w:cs="Segoe UI"/>
        </w:rPr>
        <w:t xml:space="preserve"> :</w:t>
      </w:r>
      <w:r w:rsidR="008907A4">
        <w:rPr>
          <w:rFonts w:cs="Segoe UI"/>
        </w:rPr>
        <w:t>Vorname</w:t>
      </w:r>
      <w:r>
        <w:rPr>
          <w:rFonts w:cs="Segoe UI"/>
        </w:rPr>
        <w:t xml:space="preserve"> mindestens folgende Nachweise, innerhalb von zehn Tagen erbracht werden müssen</w:t>
      </w:r>
      <w:r w:rsidR="000259F7">
        <w:rPr>
          <w:rFonts w:cs="Segoe UI"/>
        </w:rPr>
        <w:t>:</w:t>
      </w:r>
    </w:p>
    <w:p w14:paraId="797FD9F2" w14:textId="77777777" w:rsidR="000259F7" w:rsidRDefault="000259F7" w:rsidP="00602D1D">
      <w:pPr>
        <w:pStyle w:val="Absatz1"/>
        <w:rPr>
          <w:rFonts w:cs="Segoe UI"/>
        </w:rPr>
      </w:pPr>
    </w:p>
    <w:p w14:paraId="7F05545B" w14:textId="77777777" w:rsidR="000259F7" w:rsidRDefault="000259F7" w:rsidP="000259F7">
      <w:pPr>
        <w:pStyle w:val="Absatz1"/>
        <w:numPr>
          <w:ilvl w:val="0"/>
          <w:numId w:val="35"/>
        </w:numPr>
        <w:rPr>
          <w:rFonts w:cs="Segoe UI"/>
        </w:rPr>
      </w:pPr>
      <w:r>
        <w:rPr>
          <w:rFonts w:cs="Segoe UI"/>
        </w:rPr>
        <w:t>Eine ordentliche Forderung / Rechnung aus Lieferung und Leistung</w:t>
      </w:r>
    </w:p>
    <w:p w14:paraId="6F3D8479" w14:textId="77777777" w:rsidR="000259F7" w:rsidRDefault="000259F7" w:rsidP="000259F7">
      <w:pPr>
        <w:pStyle w:val="Absatz1"/>
        <w:numPr>
          <w:ilvl w:val="0"/>
          <w:numId w:val="35"/>
        </w:numPr>
        <w:rPr>
          <w:rFonts w:cs="Segoe UI"/>
        </w:rPr>
      </w:pPr>
      <w:r>
        <w:rPr>
          <w:rFonts w:cs="Segoe UI"/>
        </w:rPr>
        <w:t>Ein Titel bzw. eine Titelkette</w:t>
      </w:r>
    </w:p>
    <w:p w14:paraId="794DB3CF" w14:textId="75275304" w:rsidR="003637C0" w:rsidRDefault="000259F7" w:rsidP="000259F7">
      <w:pPr>
        <w:pStyle w:val="Absatz1"/>
        <w:numPr>
          <w:ilvl w:val="0"/>
          <w:numId w:val="35"/>
        </w:numPr>
        <w:rPr>
          <w:rFonts w:cs="Segoe UI"/>
        </w:rPr>
      </w:pPr>
      <w:r>
        <w:rPr>
          <w:rFonts w:cs="Segoe UI"/>
        </w:rPr>
        <w:t xml:space="preserve">Der Beweis, dass der lebende </w:t>
      </w:r>
      <w:proofErr w:type="gramStart"/>
      <w:r>
        <w:rPr>
          <w:rFonts w:cs="Segoe UI"/>
        </w:rPr>
        <w:t>Mann :</w:t>
      </w:r>
      <w:r w:rsidR="008907A4">
        <w:rPr>
          <w:rFonts w:cs="Segoe UI"/>
        </w:rPr>
        <w:t>Vorname</w:t>
      </w:r>
      <w:proofErr w:type="gramEnd"/>
      <w:r>
        <w:rPr>
          <w:rFonts w:cs="Segoe UI"/>
        </w:rPr>
        <w:t xml:space="preserve"> und </w:t>
      </w:r>
      <w:r w:rsidR="00030AC7">
        <w:rPr>
          <w:rFonts w:cs="Segoe UI"/>
        </w:rPr>
        <w:t>das</w:t>
      </w:r>
      <w:r>
        <w:rPr>
          <w:rFonts w:cs="Segoe UI"/>
        </w:rPr>
        <w:t xml:space="preserve"> lebende </w:t>
      </w:r>
      <w:r w:rsidR="00030AC7">
        <w:rPr>
          <w:rFonts w:cs="Segoe UI"/>
        </w:rPr>
        <w:t>Weib</w:t>
      </w:r>
      <w:r>
        <w:rPr>
          <w:rFonts w:cs="Segoe UI"/>
        </w:rPr>
        <w:t xml:space="preserve"> :</w:t>
      </w:r>
      <w:r w:rsidR="008907A4">
        <w:rPr>
          <w:rFonts w:cs="Segoe UI"/>
        </w:rPr>
        <w:t>Vorname</w:t>
      </w:r>
      <w:r>
        <w:rPr>
          <w:rFonts w:cs="Segoe UI"/>
        </w:rPr>
        <w:t xml:space="preserve"> voll haftend für diesen Geschäftsvorfall sind. Vertrag im Original!</w:t>
      </w:r>
      <w:r w:rsidR="003637C0">
        <w:rPr>
          <w:rFonts w:cs="Segoe UI"/>
        </w:rPr>
        <w:t xml:space="preserve"> </w:t>
      </w:r>
    </w:p>
    <w:p w14:paraId="5784598D" w14:textId="2A807D25" w:rsidR="00B9126F" w:rsidRDefault="003637C0" w:rsidP="00602D1D">
      <w:pPr>
        <w:pStyle w:val="Absatz1"/>
        <w:rPr>
          <w:rFonts w:cs="Segoe UI"/>
        </w:rPr>
      </w:pPr>
      <w:r>
        <w:rPr>
          <w:rFonts w:cs="Segoe UI"/>
        </w:rPr>
        <w:t xml:space="preserve"> </w:t>
      </w:r>
    </w:p>
    <w:p w14:paraId="1E4DB050" w14:textId="37E4C6DB" w:rsidR="000259F7" w:rsidRPr="000259F7" w:rsidRDefault="000259F7" w:rsidP="00602D1D">
      <w:pPr>
        <w:pStyle w:val="Absatz1"/>
        <w:rPr>
          <w:rFonts w:cs="Segoe UI"/>
          <w:b/>
          <w:bCs/>
        </w:rPr>
      </w:pPr>
      <w:r w:rsidRPr="000259F7">
        <w:rPr>
          <w:rFonts w:cs="Segoe UI"/>
          <w:b/>
          <w:bCs/>
        </w:rPr>
        <w:t>Nicht einhalten der Frist verifiziert, dass es keine Schuld gibt und das Angebot nicht dem lebenden Mann :</w:t>
      </w:r>
      <w:r w:rsidR="008907A4">
        <w:rPr>
          <w:rFonts w:cs="Segoe UI"/>
          <w:b/>
          <w:bCs/>
        </w:rPr>
        <w:t>Vorname</w:t>
      </w:r>
      <w:r w:rsidRPr="000259F7">
        <w:rPr>
          <w:rFonts w:cs="Segoe UI"/>
          <w:b/>
          <w:bCs/>
        </w:rPr>
        <w:t xml:space="preserve"> und de</w:t>
      </w:r>
      <w:r w:rsidR="00030AC7">
        <w:rPr>
          <w:rFonts w:cs="Segoe UI"/>
          <w:b/>
          <w:bCs/>
        </w:rPr>
        <w:t>n</w:t>
      </w:r>
      <w:r w:rsidRPr="000259F7">
        <w:rPr>
          <w:rFonts w:cs="Segoe UI"/>
          <w:b/>
          <w:bCs/>
        </w:rPr>
        <w:t xml:space="preserve"> lebenden </w:t>
      </w:r>
      <w:r w:rsidR="00030AC7">
        <w:rPr>
          <w:rFonts w:cs="Segoe UI"/>
          <w:b/>
          <w:bCs/>
        </w:rPr>
        <w:t>Weib</w:t>
      </w:r>
      <w:r w:rsidRPr="000259F7">
        <w:rPr>
          <w:rFonts w:cs="Segoe UI"/>
          <w:b/>
          <w:bCs/>
        </w:rPr>
        <w:t xml:space="preserve"> :</w:t>
      </w:r>
      <w:r w:rsidR="008907A4">
        <w:rPr>
          <w:rFonts w:cs="Segoe UI"/>
          <w:b/>
          <w:bCs/>
        </w:rPr>
        <w:t>Nachname</w:t>
      </w:r>
      <w:r w:rsidRPr="000259F7">
        <w:rPr>
          <w:rFonts w:cs="Segoe UI"/>
          <w:b/>
          <w:bCs/>
        </w:rPr>
        <w:t xml:space="preserve"> betrifft.</w:t>
      </w:r>
    </w:p>
    <w:p w14:paraId="66265F92" w14:textId="77777777" w:rsidR="000259F7" w:rsidRDefault="000259F7" w:rsidP="00602D1D">
      <w:pPr>
        <w:pStyle w:val="Absatz1"/>
        <w:rPr>
          <w:rFonts w:cs="Segoe UI"/>
        </w:rPr>
      </w:pPr>
    </w:p>
    <w:p w14:paraId="19D77011" w14:textId="77777777" w:rsidR="00602D1D" w:rsidRDefault="00602D1D" w:rsidP="00C264C0">
      <w:pPr>
        <w:pStyle w:val="Absatz1"/>
        <w:rPr>
          <w:rFonts w:cs="Segoe U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27"/>
        <w:gridCol w:w="3345"/>
      </w:tblGrid>
      <w:tr w:rsidR="00F551DA" w14:paraId="4AC9658E" w14:textId="77777777" w:rsidTr="00F41165">
        <w:trPr>
          <w:trHeight w:val="454"/>
        </w:trPr>
        <w:tc>
          <w:tcPr>
            <w:tcW w:w="5727" w:type="dxa"/>
          </w:tcPr>
          <w:p w14:paraId="5E9E44C2" w14:textId="77777777" w:rsidR="00602D1D" w:rsidRDefault="00602D1D" w:rsidP="00602D1D">
            <w:pPr>
              <w:pStyle w:val="Absatz1"/>
              <w:rPr>
                <w:rFonts w:cs="Segoe UI"/>
              </w:rPr>
            </w:pPr>
          </w:p>
          <w:p w14:paraId="4F18B0EC" w14:textId="656C336F" w:rsidR="00602D1D" w:rsidRDefault="00602D1D" w:rsidP="00983228"/>
        </w:tc>
        <w:tc>
          <w:tcPr>
            <w:tcW w:w="3345" w:type="dxa"/>
          </w:tcPr>
          <w:p w14:paraId="01483943" w14:textId="77777777" w:rsidR="00F551DA" w:rsidRDefault="00F551DA" w:rsidP="00983228"/>
        </w:tc>
      </w:tr>
      <w:tr w:rsidR="00F551DA" w14:paraId="56071A01" w14:textId="77777777" w:rsidTr="00F41165">
        <w:tc>
          <w:tcPr>
            <w:tcW w:w="5727" w:type="dxa"/>
          </w:tcPr>
          <w:p w14:paraId="2B49C47E" w14:textId="77777777" w:rsidR="00F551DA" w:rsidRDefault="00F551DA" w:rsidP="00983228"/>
        </w:tc>
        <w:tc>
          <w:tcPr>
            <w:tcW w:w="3345" w:type="dxa"/>
          </w:tcPr>
          <w:p w14:paraId="4803D4CA" w14:textId="04F5601D" w:rsidR="006538B2" w:rsidRDefault="006538B2" w:rsidP="00983228">
            <w:r>
              <w:t>Mit freundlichen Grüssen,</w:t>
            </w:r>
          </w:p>
        </w:tc>
      </w:tr>
      <w:tr w:rsidR="00F551DA" w14:paraId="3625EAC6" w14:textId="77777777" w:rsidTr="00F41165">
        <w:trPr>
          <w:trHeight w:val="567"/>
        </w:trPr>
        <w:tc>
          <w:tcPr>
            <w:tcW w:w="5727" w:type="dxa"/>
          </w:tcPr>
          <w:p w14:paraId="697D8349" w14:textId="77777777" w:rsidR="00F551DA" w:rsidRDefault="00F551DA" w:rsidP="00983228"/>
        </w:tc>
        <w:tc>
          <w:tcPr>
            <w:tcW w:w="3345" w:type="dxa"/>
          </w:tcPr>
          <w:p w14:paraId="21EE5F07" w14:textId="77777777" w:rsidR="00F551DA" w:rsidRDefault="00F551DA" w:rsidP="00983228">
            <w:pPr>
              <w:rPr>
                <w:noProof/>
                <w:lang w:eastAsia="de-CH"/>
              </w:rPr>
            </w:pPr>
          </w:p>
          <w:p w14:paraId="7B8FE035" w14:textId="77777777" w:rsidR="006538B2" w:rsidRDefault="006538B2" w:rsidP="00983228">
            <w:pPr>
              <w:rPr>
                <w:noProof/>
                <w:lang w:eastAsia="de-CH"/>
              </w:rPr>
            </w:pPr>
          </w:p>
          <w:p w14:paraId="0F226914" w14:textId="50C047D0" w:rsidR="006538B2" w:rsidRPr="001C62FD" w:rsidRDefault="006538B2" w:rsidP="00983228">
            <w:pPr>
              <w:rPr>
                <w:noProof/>
                <w:lang w:eastAsia="de-CH"/>
              </w:rPr>
            </w:pPr>
          </w:p>
        </w:tc>
      </w:tr>
      <w:tr w:rsidR="00F551DA" w14:paraId="74C875D0" w14:textId="77777777" w:rsidTr="00F41165">
        <w:tc>
          <w:tcPr>
            <w:tcW w:w="5727" w:type="dxa"/>
          </w:tcPr>
          <w:p w14:paraId="67AC84D8" w14:textId="77777777" w:rsidR="00F551DA" w:rsidRDefault="00F551DA" w:rsidP="001E28F7"/>
        </w:tc>
        <w:tc>
          <w:tcPr>
            <w:tcW w:w="3345" w:type="dxa"/>
          </w:tcPr>
          <w:p w14:paraId="60714748" w14:textId="33631B83" w:rsidR="00F551DA" w:rsidRDefault="008A0CC8" w:rsidP="00FA4029">
            <w:proofErr w:type="gramStart"/>
            <w:r>
              <w:t xml:space="preserve">i.A. </w:t>
            </w:r>
            <w:r w:rsidR="009724BE">
              <w:t>:</w:t>
            </w:r>
            <w:r w:rsidR="008907A4">
              <w:t>Vorname</w:t>
            </w:r>
            <w:proofErr w:type="gramEnd"/>
            <w:r w:rsidR="00664EA8">
              <w:t xml:space="preserve"> :</w:t>
            </w:r>
            <w:r w:rsidR="008907A4">
              <w:t>Nachname</w:t>
            </w:r>
          </w:p>
        </w:tc>
      </w:tr>
      <w:tr w:rsidR="00F551DA" w14:paraId="511F00E7" w14:textId="77777777" w:rsidTr="00F41165">
        <w:trPr>
          <w:trHeight w:val="567"/>
        </w:trPr>
        <w:tc>
          <w:tcPr>
            <w:tcW w:w="5727" w:type="dxa"/>
          </w:tcPr>
          <w:p w14:paraId="495C928A" w14:textId="77777777" w:rsidR="00F551DA" w:rsidRDefault="00F551DA" w:rsidP="003E77BE"/>
        </w:tc>
        <w:tc>
          <w:tcPr>
            <w:tcW w:w="3345" w:type="dxa"/>
          </w:tcPr>
          <w:p w14:paraId="7F6E9A36" w14:textId="77777777" w:rsidR="00F551DA" w:rsidRDefault="00F551DA" w:rsidP="003E77BE"/>
        </w:tc>
      </w:tr>
      <w:tr w:rsidR="00F551DA" w:rsidRPr="00981179" w14:paraId="13113493" w14:textId="77777777" w:rsidTr="00F41165">
        <w:trPr>
          <w:hidden/>
        </w:trPr>
        <w:tc>
          <w:tcPr>
            <w:tcW w:w="5727" w:type="dxa"/>
          </w:tcPr>
          <w:p w14:paraId="2D727E5A" w14:textId="77777777" w:rsidR="00F551DA" w:rsidRPr="00981179" w:rsidRDefault="00F551DA" w:rsidP="005A7AA6">
            <w:pPr>
              <w:rPr>
                <w:vanish/>
              </w:rPr>
            </w:pPr>
            <w:r w:rsidRPr="00981179">
              <w:rPr>
                <w:vanish/>
              </w:rPr>
              <w:t>Geht an:</w:t>
            </w:r>
          </w:p>
        </w:tc>
        <w:tc>
          <w:tcPr>
            <w:tcW w:w="3345" w:type="dxa"/>
          </w:tcPr>
          <w:p w14:paraId="1C6613C5" w14:textId="77777777" w:rsidR="00F551DA" w:rsidRPr="00981179" w:rsidRDefault="00F551DA" w:rsidP="005A7AA6">
            <w:pPr>
              <w:rPr>
                <w:vanish/>
              </w:rPr>
            </w:pPr>
          </w:p>
        </w:tc>
      </w:tr>
    </w:tbl>
    <w:p w14:paraId="161AB43C" w14:textId="77777777" w:rsidR="00983228" w:rsidRPr="00981179" w:rsidRDefault="00983228" w:rsidP="00E052CC">
      <w:pPr>
        <w:pStyle w:val="ListBullet2"/>
        <w:rPr>
          <w:vanis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E052CC" w:rsidRPr="00AD5776" w14:paraId="0B4A4B60" w14:textId="77777777" w:rsidTr="00591FF3">
        <w:trPr>
          <w:trHeight w:val="567"/>
          <w:hidden/>
        </w:trPr>
        <w:tc>
          <w:tcPr>
            <w:tcW w:w="9070" w:type="dxa"/>
          </w:tcPr>
          <w:p w14:paraId="19812A8E" w14:textId="77777777" w:rsidR="00E052CC" w:rsidRPr="00AD5776" w:rsidRDefault="00E052CC" w:rsidP="00591FF3">
            <w:pPr>
              <w:rPr>
                <w:vanish/>
              </w:rPr>
            </w:pPr>
          </w:p>
        </w:tc>
      </w:tr>
      <w:tr w:rsidR="00E052CC" w:rsidRPr="00AD5776" w14:paraId="27AC4F8E" w14:textId="77777777" w:rsidTr="00591FF3">
        <w:trPr>
          <w:hidden/>
        </w:trPr>
        <w:tc>
          <w:tcPr>
            <w:tcW w:w="9070" w:type="dxa"/>
          </w:tcPr>
          <w:p w14:paraId="3C3A67C9" w14:textId="77777777" w:rsidR="00E052CC" w:rsidRPr="00AD5776" w:rsidRDefault="00B02ECD" w:rsidP="00591FF3">
            <w:pPr>
              <w:rPr>
                <w:vanish/>
              </w:rPr>
            </w:pPr>
            <w:r w:rsidRPr="00AD5776">
              <w:rPr>
                <w:vanish/>
              </w:rPr>
              <w:t>Beilage</w:t>
            </w:r>
            <w:r w:rsidR="00E052CC" w:rsidRPr="00AD5776">
              <w:rPr>
                <w:vanish/>
              </w:rPr>
              <w:t>:</w:t>
            </w:r>
          </w:p>
        </w:tc>
      </w:tr>
    </w:tbl>
    <w:p w14:paraId="1874C3A5" w14:textId="77777777" w:rsidR="00E052CC" w:rsidRPr="00AD5776" w:rsidRDefault="00AD5776" w:rsidP="00B02ECD">
      <w:pPr>
        <w:pStyle w:val="ListBullet3"/>
        <w:rPr>
          <w:vanish/>
        </w:rPr>
      </w:pPr>
      <w:r w:rsidRPr="00AD5776">
        <w:rPr>
          <w:vanish/>
        </w:rPr>
        <w:t>xxx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E052CC" w:rsidRPr="00214952" w14:paraId="6B1A27F2" w14:textId="77777777" w:rsidTr="00B72B41">
        <w:trPr>
          <w:trHeight w:val="567"/>
        </w:trPr>
        <w:tc>
          <w:tcPr>
            <w:tcW w:w="9070" w:type="dxa"/>
          </w:tcPr>
          <w:p w14:paraId="5282483D" w14:textId="77777777" w:rsidR="00E052CC" w:rsidRPr="00214952" w:rsidRDefault="00E052CC" w:rsidP="00B72B41"/>
        </w:tc>
      </w:tr>
    </w:tbl>
    <w:p w14:paraId="11801926" w14:textId="77777777" w:rsidR="00632466" w:rsidRDefault="00632466" w:rsidP="00632466">
      <w:pPr>
        <w:pStyle w:val="ListBullet3"/>
        <w:numPr>
          <w:ilvl w:val="0"/>
          <w:numId w:val="0"/>
        </w:numPr>
        <w:ind w:left="360" w:hanging="360"/>
      </w:pPr>
    </w:p>
    <w:p w14:paraId="22A1CFC5" w14:textId="77777777" w:rsidR="00632466" w:rsidRDefault="00632466" w:rsidP="00632466">
      <w:pPr>
        <w:pStyle w:val="ListBullet3"/>
        <w:numPr>
          <w:ilvl w:val="0"/>
          <w:numId w:val="0"/>
        </w:numPr>
        <w:ind w:left="360" w:hanging="360"/>
      </w:pPr>
    </w:p>
    <w:p w14:paraId="592F0BD6" w14:textId="77777777" w:rsidR="00632466" w:rsidRDefault="00632466" w:rsidP="00632466">
      <w:pPr>
        <w:pStyle w:val="ListBullet3"/>
        <w:numPr>
          <w:ilvl w:val="0"/>
          <w:numId w:val="0"/>
        </w:numPr>
        <w:ind w:left="360" w:hanging="360"/>
      </w:pPr>
    </w:p>
    <w:p w14:paraId="1AD56E45" w14:textId="77777777" w:rsidR="00632466" w:rsidRDefault="00632466" w:rsidP="00632466">
      <w:pPr>
        <w:pStyle w:val="ListBullet3"/>
        <w:numPr>
          <w:ilvl w:val="0"/>
          <w:numId w:val="0"/>
        </w:numPr>
        <w:ind w:left="360" w:hanging="360"/>
      </w:pPr>
    </w:p>
    <w:p w14:paraId="15D68E60" w14:textId="77777777" w:rsidR="00632466" w:rsidRDefault="00632466" w:rsidP="002E1B1D">
      <w:pPr>
        <w:pStyle w:val="ListBullet3"/>
        <w:numPr>
          <w:ilvl w:val="0"/>
          <w:numId w:val="0"/>
        </w:numPr>
      </w:pPr>
    </w:p>
    <w:p w14:paraId="78C87B9F" w14:textId="77777777" w:rsidR="00632466" w:rsidRDefault="00632466" w:rsidP="00632466">
      <w:pPr>
        <w:pStyle w:val="ListBullet3"/>
        <w:numPr>
          <w:ilvl w:val="0"/>
          <w:numId w:val="0"/>
        </w:numPr>
        <w:ind w:left="360" w:hanging="360"/>
      </w:pPr>
    </w:p>
    <w:p w14:paraId="0AA0A08D" w14:textId="77777777" w:rsidR="00632466" w:rsidRDefault="00632466" w:rsidP="00632466">
      <w:pPr>
        <w:pStyle w:val="ListBullet3"/>
        <w:numPr>
          <w:ilvl w:val="0"/>
          <w:numId w:val="0"/>
        </w:numPr>
        <w:ind w:left="360" w:hanging="360"/>
      </w:pPr>
    </w:p>
    <w:p w14:paraId="4AA8AB6D" w14:textId="3EF4EB96" w:rsidR="007E79DF" w:rsidRDefault="007E79DF" w:rsidP="00C425AC">
      <w:pPr>
        <w:pStyle w:val="ListBullet3"/>
        <w:numPr>
          <w:ilvl w:val="0"/>
          <w:numId w:val="0"/>
        </w:numPr>
      </w:pPr>
    </w:p>
    <w:sectPr w:rsidR="007E79DF" w:rsidSect="00426D32">
      <w:headerReference w:type="default" r:id="rId8"/>
      <w:footerReference w:type="even" r:id="rId9"/>
      <w:footerReference w:type="default" r:id="rId10"/>
      <w:headerReference w:type="first" r:id="rId11"/>
      <w:footerReference w:type="first" r:id="rId12"/>
      <w:pgSz w:w="11906" w:h="16838" w:code="9"/>
      <w:pgMar w:top="284" w:right="1418" w:bottom="737" w:left="1418" w:header="283" w:footer="454"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E9A7F" w14:textId="77777777" w:rsidR="007B443E" w:rsidRDefault="007B443E" w:rsidP="00B575AD">
      <w:r>
        <w:separator/>
      </w:r>
    </w:p>
  </w:endnote>
  <w:endnote w:type="continuationSeparator" w:id="0">
    <w:p w14:paraId="375071F7" w14:textId="77777777" w:rsidR="007B443E" w:rsidRDefault="007B443E" w:rsidP="00B5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Segoe UI">
    <w:altName w:val="Arial"/>
    <w:panose1 w:val="020B0604020202020204"/>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09127173"/>
      <w:docPartObj>
        <w:docPartGallery w:val="Page Numbers (Bottom of Page)"/>
        <w:docPartUnique/>
      </w:docPartObj>
    </w:sdtPr>
    <w:sdtEndPr>
      <w:rPr>
        <w:rStyle w:val="PageNumber"/>
      </w:rPr>
    </w:sdtEndPr>
    <w:sdtContent>
      <w:p w14:paraId="78B3D5E9" w14:textId="0A1B544F" w:rsidR="00664EA8" w:rsidRDefault="00664EA8" w:rsidP="007D6B4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262DB1" w14:textId="77777777" w:rsidR="00664EA8" w:rsidRDefault="00664E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59119478"/>
      <w:docPartObj>
        <w:docPartGallery w:val="Page Numbers (Bottom of Page)"/>
        <w:docPartUnique/>
      </w:docPartObj>
    </w:sdtPr>
    <w:sdtEndPr>
      <w:rPr>
        <w:rStyle w:val="PageNumber"/>
      </w:rPr>
    </w:sdtEndPr>
    <w:sdtContent>
      <w:p w14:paraId="78F15E88" w14:textId="3870FF84" w:rsidR="00664EA8" w:rsidRDefault="00664EA8" w:rsidP="007D6B4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A4029">
          <w:rPr>
            <w:rStyle w:val="PageNumber"/>
            <w:noProof/>
          </w:rPr>
          <w:t>3</w:t>
        </w:r>
        <w:r>
          <w:rPr>
            <w:rStyle w:val="PageNumber"/>
          </w:rPr>
          <w:fldChar w:fldCharType="end"/>
        </w:r>
      </w:p>
    </w:sdtContent>
  </w:sdt>
  <w:p w14:paraId="72757459" w14:textId="77777777" w:rsidR="00737673" w:rsidRDefault="00737673">
    <w:pPr>
      <w:pStyle w:val="Footer"/>
      <w:rPr>
        <w:szCs w:val="16"/>
      </w:rPr>
    </w:pPr>
  </w:p>
  <w:p w14:paraId="7CEE0FF7" w14:textId="796BE1C6" w:rsidR="009431A7" w:rsidRPr="00981179" w:rsidRDefault="009431A7">
    <w:pPr>
      <w:pStyle w:val="Footer"/>
      <w:rPr>
        <w:szCs w:val="16"/>
      </w:rPr>
    </w:pPr>
    <w:r w:rsidRPr="00981179">
      <w:rPr>
        <w:szCs w:val="16"/>
      </w:rPr>
      <w:tab/>
      <w:t xml:space="preserve">Seite </w:t>
    </w:r>
    <w:r w:rsidRPr="00981179">
      <w:rPr>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2B00B" w14:textId="69E60DD8" w:rsidR="00426D32" w:rsidRPr="00507519" w:rsidRDefault="00426D32" w:rsidP="00507519">
    <w:pPr>
      <w:pStyle w:val="Footer"/>
      <w:rPr>
        <w:noProof/>
      </w:rPr>
    </w:pPr>
    <w:r>
      <w:rPr>
        <w:szCs w:val="20"/>
      </w:rPr>
      <w:br/>
    </w:r>
    <w:r w:rsidRPr="00426D32">
      <w:rPr>
        <w:rFonts w:cs="Segoe UI"/>
        <w:sz w:val="20"/>
        <w:szCs w:val="20"/>
      </w:rPr>
      <w:br/>
    </w:r>
    <w:r w:rsidRPr="0081006E">
      <w:rPr>
        <w:noProof/>
      </w:rPr>
      <w:tab/>
    </w:r>
    <w:r w:rsidRPr="00507519">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16C60" w14:textId="77777777" w:rsidR="007B443E" w:rsidRDefault="007B443E" w:rsidP="00B575AD">
      <w:r>
        <w:separator/>
      </w:r>
    </w:p>
  </w:footnote>
  <w:footnote w:type="continuationSeparator" w:id="0">
    <w:p w14:paraId="5849A358" w14:textId="77777777" w:rsidR="007B443E" w:rsidRDefault="007B443E" w:rsidP="00B575AD">
      <w:r>
        <w:continuationSeparator/>
      </w:r>
    </w:p>
  </w:footnote>
  <w:footnote w:id="1">
    <w:p w14:paraId="1BF20C42" w14:textId="77777777" w:rsidR="00164F46" w:rsidRDefault="00164F46" w:rsidP="00164F46">
      <w:pPr>
        <w:pStyle w:val="FootnoteText"/>
      </w:pPr>
      <w:r>
        <w:rPr>
          <w:rStyle w:val="FootnoteReference"/>
        </w:rPr>
        <w:footnoteRef/>
      </w:r>
      <w:r>
        <w:t xml:space="preserve"> </w:t>
      </w:r>
      <w:r>
        <w:tab/>
        <w:t>Wenn lediglich Gold steht, so ist damit immer Feingold mit 999</w:t>
      </w:r>
      <w:r w:rsidRPr="004E762C">
        <w:t xml:space="preserve"> </w:t>
      </w:r>
      <w:r>
        <w:t>Gewichtspromille bzw. 24 Karat gemeint.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A1910" w14:textId="77777777" w:rsidR="009431A7" w:rsidRDefault="009431A7">
    <w:pPr>
      <w:pStyle w:val="Header"/>
    </w:pPr>
  </w:p>
  <w:p w14:paraId="24803017" w14:textId="77777777" w:rsidR="009431A7" w:rsidRDefault="00943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7B154" w14:textId="77777777" w:rsidR="00426D32" w:rsidRPr="00CB7015" w:rsidRDefault="00CB7015" w:rsidP="00F551DA">
    <w:pPr>
      <w:pStyle w:val="Header"/>
      <w:rPr>
        <w:sz w:val="23"/>
        <w:szCs w:val="23"/>
      </w:rPr>
    </w:pPr>
    <w:r w:rsidRPr="00CB7015">
      <w:rPr>
        <w:sz w:val="23"/>
        <w:szCs w:val="23"/>
      </w:rPr>
      <w:br/>
    </w:r>
    <w:r w:rsidRPr="00CB7015">
      <w:rPr>
        <w:sz w:val="23"/>
        <w:szCs w:val="23"/>
      </w:rPr>
      <w:br/>
    </w:r>
    <w:r w:rsidRPr="00CB7015">
      <w:rPr>
        <w:sz w:val="23"/>
        <w:szCs w:val="23"/>
      </w:rPr>
      <w:br/>
    </w:r>
    <w:r w:rsidR="00426D32" w:rsidRPr="00CB7015">
      <w:rPr>
        <w:sz w:val="23"/>
        <w:szCs w:val="23"/>
      </w:rPr>
      <w:t xml:space="preserve"> </w:t>
    </w:r>
    <w:r w:rsidR="00426D32" w:rsidRPr="00CB7015">
      <w:rPr>
        <w:sz w:val="23"/>
        <w:szCs w:val="23"/>
      </w:rPr>
      <w:tab/>
    </w:r>
    <w:r w:rsidR="00426D32" w:rsidRPr="00CB7015">
      <w:rPr>
        <w:sz w:val="23"/>
        <w:szCs w:val="2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0F42AEF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636525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EC82268"/>
    <w:lvl w:ilvl="0">
      <w:start w:val="1"/>
      <w:numFmt w:val="bullet"/>
      <w:pStyle w:val="ListBullet3"/>
      <w:lvlText w:val=""/>
      <w:lvlJc w:val="left"/>
      <w:pPr>
        <w:ind w:left="360" w:hanging="360"/>
      </w:pPr>
      <w:rPr>
        <w:rFonts w:ascii="Wingdings" w:hAnsi="Wingdings" w:hint="default"/>
        <w:b w:val="0"/>
        <w:i w:val="0"/>
        <w:sz w:val="22"/>
      </w:rPr>
    </w:lvl>
  </w:abstractNum>
  <w:abstractNum w:abstractNumId="3" w15:restartNumberingAfterBreak="0">
    <w:nsid w:val="FFFFFF83"/>
    <w:multiLevelType w:val="singleLevel"/>
    <w:tmpl w:val="C2C480B8"/>
    <w:lvl w:ilvl="0">
      <w:start w:val="1"/>
      <w:numFmt w:val="lowerLetter"/>
      <w:lvlText w:val="%1"/>
      <w:lvlJc w:val="left"/>
      <w:pPr>
        <w:tabs>
          <w:tab w:val="num" w:pos="360"/>
        </w:tabs>
        <w:ind w:left="0" w:firstLine="0"/>
      </w:pPr>
      <w:rPr>
        <w:rFonts w:hint="default"/>
        <w:b w:val="0"/>
        <w:i w:val="0"/>
        <w:sz w:val="22"/>
      </w:rPr>
    </w:lvl>
  </w:abstractNum>
  <w:abstractNum w:abstractNumId="4" w15:restartNumberingAfterBreak="0">
    <w:nsid w:val="FFFFFF89"/>
    <w:multiLevelType w:val="singleLevel"/>
    <w:tmpl w:val="1562905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013FE5"/>
    <w:multiLevelType w:val="hybridMultilevel"/>
    <w:tmpl w:val="CB446888"/>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6FA3B2E"/>
    <w:multiLevelType w:val="hybridMultilevel"/>
    <w:tmpl w:val="9A960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1D272E"/>
    <w:multiLevelType w:val="hybridMultilevel"/>
    <w:tmpl w:val="7EE8FDA4"/>
    <w:lvl w:ilvl="0" w:tplc="5DDAE338">
      <w:start w:val="1"/>
      <w:numFmt w:val="decimal"/>
      <w:pStyle w:val="ListBullet2"/>
      <w:lvlText w:val="%1."/>
      <w:lvlJc w:val="left"/>
      <w:pPr>
        <w:ind w:left="360" w:hanging="360"/>
      </w:pPr>
      <w:rPr>
        <w:rFonts w:hint="default"/>
        <w:b w:val="0"/>
        <w:i w:val="0"/>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20647F5"/>
    <w:multiLevelType w:val="hybridMultilevel"/>
    <w:tmpl w:val="94D89F8E"/>
    <w:lvl w:ilvl="0" w:tplc="094E4296">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637A796A"/>
    <w:multiLevelType w:val="hybridMultilevel"/>
    <w:tmpl w:val="47445BA0"/>
    <w:lvl w:ilvl="0" w:tplc="41E4348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78EC55D5"/>
    <w:multiLevelType w:val="hybridMultilevel"/>
    <w:tmpl w:val="8CBEBCC0"/>
    <w:lvl w:ilvl="0" w:tplc="3064DFF0">
      <w:start w:val="1"/>
      <w:numFmt w:val="lowerLetter"/>
      <w:pStyle w:val="Aufzhlungszeichen21"/>
      <w:lvlText w:val="%1."/>
      <w:lvlJc w:val="left"/>
      <w:pPr>
        <w:ind w:left="720" w:hanging="360"/>
      </w:pPr>
      <w:rPr>
        <w:rFonts w:hint="default"/>
        <w:b w:val="0"/>
        <w:i w:val="0"/>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7"/>
  </w:num>
  <w:num w:numId="4">
    <w:abstractNumId w:val="7"/>
  </w:num>
  <w:num w:numId="5">
    <w:abstractNumId w:val="10"/>
  </w:num>
  <w:num w:numId="6">
    <w:abstractNumId w:val="5"/>
  </w:num>
  <w:num w:numId="7">
    <w:abstractNumId w:val="9"/>
  </w:num>
  <w:num w:numId="8">
    <w:abstractNumId w:val="8"/>
  </w:num>
  <w:num w:numId="9">
    <w:abstractNumId w:val="7"/>
  </w:num>
  <w:num w:numId="10">
    <w:abstractNumId w:val="10"/>
  </w:num>
  <w:num w:numId="11">
    <w:abstractNumId w:val="10"/>
  </w:num>
  <w:num w:numId="12">
    <w:abstractNumId w:val="10"/>
    <w:lvlOverride w:ilvl="0">
      <w:startOverride w:val="1"/>
    </w:lvlOverride>
  </w:num>
  <w:num w:numId="13">
    <w:abstractNumId w:val="10"/>
    <w:lvlOverride w:ilvl="0">
      <w:startOverride w:val="1"/>
    </w:lvlOverride>
  </w:num>
  <w:num w:numId="14">
    <w:abstractNumId w:val="7"/>
  </w:num>
  <w:num w:numId="15">
    <w:abstractNumId w:val="10"/>
    <w:lvlOverride w:ilvl="0">
      <w:startOverride w:val="1"/>
    </w:lvlOverride>
  </w:num>
  <w:num w:numId="16">
    <w:abstractNumId w:val="10"/>
  </w:num>
  <w:num w:numId="17">
    <w:abstractNumId w:val="10"/>
  </w:num>
  <w:num w:numId="18">
    <w:abstractNumId w:val="10"/>
  </w:num>
  <w:num w:numId="19">
    <w:abstractNumId w:val="10"/>
    <w:lvlOverride w:ilvl="0">
      <w:startOverride w:val="1"/>
    </w:lvlOverride>
  </w:num>
  <w:num w:numId="20">
    <w:abstractNumId w:val="10"/>
  </w:num>
  <w:num w:numId="21">
    <w:abstractNumId w:val="10"/>
    <w:lvlOverride w:ilvl="0">
      <w:startOverride w:val="1"/>
    </w:lvlOverride>
  </w:num>
  <w:num w:numId="22">
    <w:abstractNumId w:val="10"/>
    <w:lvlOverride w:ilvl="0">
      <w:startOverride w:val="1"/>
    </w:lvlOverride>
  </w:num>
  <w:num w:numId="23">
    <w:abstractNumId w:val="4"/>
  </w:num>
  <w:num w:numId="24">
    <w:abstractNumId w:val="2"/>
  </w:num>
  <w:num w:numId="25">
    <w:abstractNumId w:val="1"/>
  </w:num>
  <w:num w:numId="26">
    <w:abstractNumId w:val="0"/>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09"/>
  <w:autoHyphenation/>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77183"/>
    <w:rsid w:val="000003E6"/>
    <w:rsid w:val="00003ED9"/>
    <w:rsid w:val="0001191D"/>
    <w:rsid w:val="0002323F"/>
    <w:rsid w:val="000234D8"/>
    <w:rsid w:val="000259F7"/>
    <w:rsid w:val="00030AC7"/>
    <w:rsid w:val="000350F0"/>
    <w:rsid w:val="000369E9"/>
    <w:rsid w:val="00037147"/>
    <w:rsid w:val="00037715"/>
    <w:rsid w:val="00052730"/>
    <w:rsid w:val="000641AB"/>
    <w:rsid w:val="00064D2B"/>
    <w:rsid w:val="000656F7"/>
    <w:rsid w:val="00071519"/>
    <w:rsid w:val="00091D2B"/>
    <w:rsid w:val="000A24F2"/>
    <w:rsid w:val="000A5D83"/>
    <w:rsid w:val="000A5F5A"/>
    <w:rsid w:val="000A6EF5"/>
    <w:rsid w:val="000B07D8"/>
    <w:rsid w:val="000B3045"/>
    <w:rsid w:val="000C523C"/>
    <w:rsid w:val="000D4F7E"/>
    <w:rsid w:val="000F38F5"/>
    <w:rsid w:val="00105FFF"/>
    <w:rsid w:val="00107239"/>
    <w:rsid w:val="00111696"/>
    <w:rsid w:val="001143AA"/>
    <w:rsid w:val="0012378B"/>
    <w:rsid w:val="001251A4"/>
    <w:rsid w:val="00132B5D"/>
    <w:rsid w:val="00133AFD"/>
    <w:rsid w:val="00144E5A"/>
    <w:rsid w:val="00150329"/>
    <w:rsid w:val="00154A5B"/>
    <w:rsid w:val="00154AB4"/>
    <w:rsid w:val="00157BF1"/>
    <w:rsid w:val="00164F46"/>
    <w:rsid w:val="001737DA"/>
    <w:rsid w:val="00176E44"/>
    <w:rsid w:val="00191E93"/>
    <w:rsid w:val="00196878"/>
    <w:rsid w:val="001A1C03"/>
    <w:rsid w:val="001B6BF9"/>
    <w:rsid w:val="001C5D4A"/>
    <w:rsid w:val="001C62FD"/>
    <w:rsid w:val="001C7A45"/>
    <w:rsid w:val="001D247A"/>
    <w:rsid w:val="001D2DAD"/>
    <w:rsid w:val="001E28F7"/>
    <w:rsid w:val="001E64BF"/>
    <w:rsid w:val="001E6F4D"/>
    <w:rsid w:val="001E7199"/>
    <w:rsid w:val="001F2278"/>
    <w:rsid w:val="001F3ECE"/>
    <w:rsid w:val="001F42A0"/>
    <w:rsid w:val="001F54D3"/>
    <w:rsid w:val="001F610C"/>
    <w:rsid w:val="00201F44"/>
    <w:rsid w:val="0020390A"/>
    <w:rsid w:val="00207F87"/>
    <w:rsid w:val="00213D20"/>
    <w:rsid w:val="00214952"/>
    <w:rsid w:val="00217CBD"/>
    <w:rsid w:val="002236E8"/>
    <w:rsid w:val="00224FC4"/>
    <w:rsid w:val="00236D79"/>
    <w:rsid w:val="002417B1"/>
    <w:rsid w:val="002436A1"/>
    <w:rsid w:val="002526DD"/>
    <w:rsid w:val="00252D58"/>
    <w:rsid w:val="0026354B"/>
    <w:rsid w:val="002903D5"/>
    <w:rsid w:val="0029045E"/>
    <w:rsid w:val="00294C9A"/>
    <w:rsid w:val="002A3E19"/>
    <w:rsid w:val="002B3C23"/>
    <w:rsid w:val="002B5A6B"/>
    <w:rsid w:val="002B628D"/>
    <w:rsid w:val="002B7382"/>
    <w:rsid w:val="002C288E"/>
    <w:rsid w:val="002C3F97"/>
    <w:rsid w:val="002D0A74"/>
    <w:rsid w:val="002D55CA"/>
    <w:rsid w:val="002D57EA"/>
    <w:rsid w:val="002D7FCA"/>
    <w:rsid w:val="002D7FD1"/>
    <w:rsid w:val="002E0877"/>
    <w:rsid w:val="002E1B1D"/>
    <w:rsid w:val="002F2CF4"/>
    <w:rsid w:val="002F4BE1"/>
    <w:rsid w:val="002F6F7B"/>
    <w:rsid w:val="00311FD8"/>
    <w:rsid w:val="00315B9A"/>
    <w:rsid w:val="003227FF"/>
    <w:rsid w:val="003304EF"/>
    <w:rsid w:val="003329DC"/>
    <w:rsid w:val="00334F36"/>
    <w:rsid w:val="00344925"/>
    <w:rsid w:val="00355CE5"/>
    <w:rsid w:val="00357484"/>
    <w:rsid w:val="003637C0"/>
    <w:rsid w:val="00366646"/>
    <w:rsid w:val="00367103"/>
    <w:rsid w:val="00371F91"/>
    <w:rsid w:val="0037439F"/>
    <w:rsid w:val="00374D36"/>
    <w:rsid w:val="00397A32"/>
    <w:rsid w:val="003A2A7A"/>
    <w:rsid w:val="003A6722"/>
    <w:rsid w:val="003A6AC2"/>
    <w:rsid w:val="003A72CD"/>
    <w:rsid w:val="003A7310"/>
    <w:rsid w:val="003B65BF"/>
    <w:rsid w:val="003C50F6"/>
    <w:rsid w:val="003C7953"/>
    <w:rsid w:val="003D0303"/>
    <w:rsid w:val="003D0E7E"/>
    <w:rsid w:val="003D5194"/>
    <w:rsid w:val="003D7E25"/>
    <w:rsid w:val="003E0D7B"/>
    <w:rsid w:val="003E534D"/>
    <w:rsid w:val="003E57C5"/>
    <w:rsid w:val="003E7F84"/>
    <w:rsid w:val="003F2A9F"/>
    <w:rsid w:val="00402438"/>
    <w:rsid w:val="00405D31"/>
    <w:rsid w:val="00426D32"/>
    <w:rsid w:val="00430226"/>
    <w:rsid w:val="00432F44"/>
    <w:rsid w:val="0043388E"/>
    <w:rsid w:val="0044145B"/>
    <w:rsid w:val="00443E88"/>
    <w:rsid w:val="00452D7F"/>
    <w:rsid w:val="00462424"/>
    <w:rsid w:val="0046274A"/>
    <w:rsid w:val="004656C2"/>
    <w:rsid w:val="0048470A"/>
    <w:rsid w:val="00486378"/>
    <w:rsid w:val="00490139"/>
    <w:rsid w:val="00490EEB"/>
    <w:rsid w:val="004A5994"/>
    <w:rsid w:val="004B0074"/>
    <w:rsid w:val="004B371C"/>
    <w:rsid w:val="004B4560"/>
    <w:rsid w:val="004C1817"/>
    <w:rsid w:val="004C2386"/>
    <w:rsid w:val="004D3D65"/>
    <w:rsid w:val="004D58F3"/>
    <w:rsid w:val="004E1F1D"/>
    <w:rsid w:val="004E577C"/>
    <w:rsid w:val="004E64F5"/>
    <w:rsid w:val="004E6905"/>
    <w:rsid w:val="004E7CFA"/>
    <w:rsid w:val="004F4C3B"/>
    <w:rsid w:val="00502FCD"/>
    <w:rsid w:val="0050470A"/>
    <w:rsid w:val="00507519"/>
    <w:rsid w:val="00510477"/>
    <w:rsid w:val="00516FC4"/>
    <w:rsid w:val="00523F22"/>
    <w:rsid w:val="0053734A"/>
    <w:rsid w:val="005402F6"/>
    <w:rsid w:val="00547C5C"/>
    <w:rsid w:val="0055042B"/>
    <w:rsid w:val="00557A31"/>
    <w:rsid w:val="005659C2"/>
    <w:rsid w:val="005802E8"/>
    <w:rsid w:val="00587A95"/>
    <w:rsid w:val="00590315"/>
    <w:rsid w:val="00590F87"/>
    <w:rsid w:val="00593C47"/>
    <w:rsid w:val="0059746C"/>
    <w:rsid w:val="005A700C"/>
    <w:rsid w:val="005B006F"/>
    <w:rsid w:val="005B607E"/>
    <w:rsid w:val="005C3668"/>
    <w:rsid w:val="005D0DF4"/>
    <w:rsid w:val="005D78B3"/>
    <w:rsid w:val="005D7F79"/>
    <w:rsid w:val="005E0D94"/>
    <w:rsid w:val="005F1735"/>
    <w:rsid w:val="005F1DE5"/>
    <w:rsid w:val="005F28B9"/>
    <w:rsid w:val="00602D1D"/>
    <w:rsid w:val="006132D4"/>
    <w:rsid w:val="00617C55"/>
    <w:rsid w:val="006206AF"/>
    <w:rsid w:val="00632466"/>
    <w:rsid w:val="00633983"/>
    <w:rsid w:val="00633A88"/>
    <w:rsid w:val="006348BE"/>
    <w:rsid w:val="00644056"/>
    <w:rsid w:val="00644A59"/>
    <w:rsid w:val="00645064"/>
    <w:rsid w:val="00645556"/>
    <w:rsid w:val="0065161D"/>
    <w:rsid w:val="006538B2"/>
    <w:rsid w:val="006544F5"/>
    <w:rsid w:val="00663592"/>
    <w:rsid w:val="00664EA8"/>
    <w:rsid w:val="006651A5"/>
    <w:rsid w:val="006713A6"/>
    <w:rsid w:val="006969DE"/>
    <w:rsid w:val="006A1B80"/>
    <w:rsid w:val="006A346F"/>
    <w:rsid w:val="006A5576"/>
    <w:rsid w:val="006C1AFC"/>
    <w:rsid w:val="006E0B34"/>
    <w:rsid w:val="006E1270"/>
    <w:rsid w:val="006E1776"/>
    <w:rsid w:val="006E6AAD"/>
    <w:rsid w:val="006E7162"/>
    <w:rsid w:val="006F65A6"/>
    <w:rsid w:val="006F7769"/>
    <w:rsid w:val="006F7FB8"/>
    <w:rsid w:val="00706E94"/>
    <w:rsid w:val="00711580"/>
    <w:rsid w:val="00722CE2"/>
    <w:rsid w:val="00722EF4"/>
    <w:rsid w:val="00724D4D"/>
    <w:rsid w:val="007318A6"/>
    <w:rsid w:val="00733EC9"/>
    <w:rsid w:val="0073607F"/>
    <w:rsid w:val="00737673"/>
    <w:rsid w:val="007379F9"/>
    <w:rsid w:val="0074688F"/>
    <w:rsid w:val="007530E8"/>
    <w:rsid w:val="00760EC2"/>
    <w:rsid w:val="0076240F"/>
    <w:rsid w:val="00764F51"/>
    <w:rsid w:val="007736F6"/>
    <w:rsid w:val="00773AAF"/>
    <w:rsid w:val="00774D2C"/>
    <w:rsid w:val="00782B7E"/>
    <w:rsid w:val="007843A8"/>
    <w:rsid w:val="00786DF8"/>
    <w:rsid w:val="007908FC"/>
    <w:rsid w:val="00796C52"/>
    <w:rsid w:val="00797FC7"/>
    <w:rsid w:val="007A3864"/>
    <w:rsid w:val="007B010D"/>
    <w:rsid w:val="007B09EE"/>
    <w:rsid w:val="007B443E"/>
    <w:rsid w:val="007D0CCF"/>
    <w:rsid w:val="007D69F6"/>
    <w:rsid w:val="007E135E"/>
    <w:rsid w:val="007E79DF"/>
    <w:rsid w:val="007F37F4"/>
    <w:rsid w:val="00804341"/>
    <w:rsid w:val="00806E9C"/>
    <w:rsid w:val="0081006E"/>
    <w:rsid w:val="00810A79"/>
    <w:rsid w:val="00812FF6"/>
    <w:rsid w:val="0082600E"/>
    <w:rsid w:val="00827D16"/>
    <w:rsid w:val="00837A69"/>
    <w:rsid w:val="00837CBD"/>
    <w:rsid w:val="00840E21"/>
    <w:rsid w:val="00844761"/>
    <w:rsid w:val="00847D00"/>
    <w:rsid w:val="00850742"/>
    <w:rsid w:val="0086251F"/>
    <w:rsid w:val="00866502"/>
    <w:rsid w:val="00872B3F"/>
    <w:rsid w:val="008804FE"/>
    <w:rsid w:val="00882236"/>
    <w:rsid w:val="008907A4"/>
    <w:rsid w:val="00890A8A"/>
    <w:rsid w:val="008A012A"/>
    <w:rsid w:val="008A0C4B"/>
    <w:rsid w:val="008A0CC8"/>
    <w:rsid w:val="008B3930"/>
    <w:rsid w:val="008B6DD9"/>
    <w:rsid w:val="008D20EE"/>
    <w:rsid w:val="008D3FD7"/>
    <w:rsid w:val="008E0D9B"/>
    <w:rsid w:val="008F3A51"/>
    <w:rsid w:val="008F40B8"/>
    <w:rsid w:val="008F6704"/>
    <w:rsid w:val="008F7C60"/>
    <w:rsid w:val="00900750"/>
    <w:rsid w:val="00900A6E"/>
    <w:rsid w:val="00907A23"/>
    <w:rsid w:val="00912859"/>
    <w:rsid w:val="00913F06"/>
    <w:rsid w:val="009200D2"/>
    <w:rsid w:val="0092198C"/>
    <w:rsid w:val="00922A9D"/>
    <w:rsid w:val="009267FE"/>
    <w:rsid w:val="00931F3D"/>
    <w:rsid w:val="009431A7"/>
    <w:rsid w:val="00945FC7"/>
    <w:rsid w:val="009612EA"/>
    <w:rsid w:val="009663E0"/>
    <w:rsid w:val="009724BE"/>
    <w:rsid w:val="009772F9"/>
    <w:rsid w:val="00981179"/>
    <w:rsid w:val="00983228"/>
    <w:rsid w:val="00984251"/>
    <w:rsid w:val="00995658"/>
    <w:rsid w:val="009B25DE"/>
    <w:rsid w:val="009B25ED"/>
    <w:rsid w:val="009B39C9"/>
    <w:rsid w:val="009B60DE"/>
    <w:rsid w:val="009C0910"/>
    <w:rsid w:val="009C5E0A"/>
    <w:rsid w:val="009C77FB"/>
    <w:rsid w:val="009D4700"/>
    <w:rsid w:val="009F2ED4"/>
    <w:rsid w:val="009F5480"/>
    <w:rsid w:val="009F72FC"/>
    <w:rsid w:val="00A04032"/>
    <w:rsid w:val="00A23EA6"/>
    <w:rsid w:val="00A50AB5"/>
    <w:rsid w:val="00A51DD6"/>
    <w:rsid w:val="00A53DE3"/>
    <w:rsid w:val="00A55152"/>
    <w:rsid w:val="00A620CF"/>
    <w:rsid w:val="00A8344B"/>
    <w:rsid w:val="00A851E7"/>
    <w:rsid w:val="00A855DD"/>
    <w:rsid w:val="00A87FA2"/>
    <w:rsid w:val="00A92D5A"/>
    <w:rsid w:val="00A93E09"/>
    <w:rsid w:val="00AB2F0A"/>
    <w:rsid w:val="00AC05CD"/>
    <w:rsid w:val="00AD4A95"/>
    <w:rsid w:val="00AD5776"/>
    <w:rsid w:val="00AD7284"/>
    <w:rsid w:val="00AD759D"/>
    <w:rsid w:val="00AE1286"/>
    <w:rsid w:val="00AE1425"/>
    <w:rsid w:val="00AF078A"/>
    <w:rsid w:val="00AF63BB"/>
    <w:rsid w:val="00AF67B7"/>
    <w:rsid w:val="00B02ECD"/>
    <w:rsid w:val="00B07448"/>
    <w:rsid w:val="00B077B6"/>
    <w:rsid w:val="00B152CD"/>
    <w:rsid w:val="00B21FE7"/>
    <w:rsid w:val="00B23587"/>
    <w:rsid w:val="00B23F06"/>
    <w:rsid w:val="00B2459C"/>
    <w:rsid w:val="00B2648E"/>
    <w:rsid w:val="00B32758"/>
    <w:rsid w:val="00B53B93"/>
    <w:rsid w:val="00B575AD"/>
    <w:rsid w:val="00B61A55"/>
    <w:rsid w:val="00B6237A"/>
    <w:rsid w:val="00B639E0"/>
    <w:rsid w:val="00B70194"/>
    <w:rsid w:val="00B71AAC"/>
    <w:rsid w:val="00B75A46"/>
    <w:rsid w:val="00B77183"/>
    <w:rsid w:val="00B818A8"/>
    <w:rsid w:val="00B9126F"/>
    <w:rsid w:val="00B97B38"/>
    <w:rsid w:val="00BA46C2"/>
    <w:rsid w:val="00BB0B9E"/>
    <w:rsid w:val="00BC4934"/>
    <w:rsid w:val="00BD07F4"/>
    <w:rsid w:val="00C04F1E"/>
    <w:rsid w:val="00C16045"/>
    <w:rsid w:val="00C264C0"/>
    <w:rsid w:val="00C373C1"/>
    <w:rsid w:val="00C425AC"/>
    <w:rsid w:val="00C42D2C"/>
    <w:rsid w:val="00C46909"/>
    <w:rsid w:val="00C50ED6"/>
    <w:rsid w:val="00C542E2"/>
    <w:rsid w:val="00C57336"/>
    <w:rsid w:val="00C6403C"/>
    <w:rsid w:val="00C65E03"/>
    <w:rsid w:val="00C71166"/>
    <w:rsid w:val="00C75C06"/>
    <w:rsid w:val="00C800C1"/>
    <w:rsid w:val="00C8099D"/>
    <w:rsid w:val="00C8449E"/>
    <w:rsid w:val="00C90D64"/>
    <w:rsid w:val="00C939D8"/>
    <w:rsid w:val="00C967AA"/>
    <w:rsid w:val="00C97F32"/>
    <w:rsid w:val="00CA2A97"/>
    <w:rsid w:val="00CA61AF"/>
    <w:rsid w:val="00CB05C6"/>
    <w:rsid w:val="00CB7015"/>
    <w:rsid w:val="00CC4D87"/>
    <w:rsid w:val="00CC64EF"/>
    <w:rsid w:val="00CC79E3"/>
    <w:rsid w:val="00CD324A"/>
    <w:rsid w:val="00CD39A1"/>
    <w:rsid w:val="00CF7691"/>
    <w:rsid w:val="00D02755"/>
    <w:rsid w:val="00D03AFA"/>
    <w:rsid w:val="00D0468A"/>
    <w:rsid w:val="00D0576B"/>
    <w:rsid w:val="00D2081C"/>
    <w:rsid w:val="00D3342B"/>
    <w:rsid w:val="00D40C44"/>
    <w:rsid w:val="00D40D33"/>
    <w:rsid w:val="00D42E4C"/>
    <w:rsid w:val="00D4479E"/>
    <w:rsid w:val="00D4498A"/>
    <w:rsid w:val="00D50924"/>
    <w:rsid w:val="00D51C77"/>
    <w:rsid w:val="00D52170"/>
    <w:rsid w:val="00D556BA"/>
    <w:rsid w:val="00D569C2"/>
    <w:rsid w:val="00D61EFF"/>
    <w:rsid w:val="00D620C8"/>
    <w:rsid w:val="00D62115"/>
    <w:rsid w:val="00D75C7A"/>
    <w:rsid w:val="00D801BF"/>
    <w:rsid w:val="00D8082D"/>
    <w:rsid w:val="00D81344"/>
    <w:rsid w:val="00D830FF"/>
    <w:rsid w:val="00D92DAF"/>
    <w:rsid w:val="00D94565"/>
    <w:rsid w:val="00D94A0A"/>
    <w:rsid w:val="00D965BA"/>
    <w:rsid w:val="00DA0F64"/>
    <w:rsid w:val="00DA6DA9"/>
    <w:rsid w:val="00DA7C3F"/>
    <w:rsid w:val="00DB1116"/>
    <w:rsid w:val="00DB303A"/>
    <w:rsid w:val="00DB7BF9"/>
    <w:rsid w:val="00DD5394"/>
    <w:rsid w:val="00DD63DA"/>
    <w:rsid w:val="00DE5C38"/>
    <w:rsid w:val="00DF1EAF"/>
    <w:rsid w:val="00DF3268"/>
    <w:rsid w:val="00DF32C7"/>
    <w:rsid w:val="00DF5FBA"/>
    <w:rsid w:val="00DF77A1"/>
    <w:rsid w:val="00E01298"/>
    <w:rsid w:val="00E052CC"/>
    <w:rsid w:val="00E12540"/>
    <w:rsid w:val="00E13D9E"/>
    <w:rsid w:val="00E207B3"/>
    <w:rsid w:val="00E3217C"/>
    <w:rsid w:val="00E363B7"/>
    <w:rsid w:val="00E37149"/>
    <w:rsid w:val="00E426B7"/>
    <w:rsid w:val="00E427A5"/>
    <w:rsid w:val="00E45D3C"/>
    <w:rsid w:val="00E477B9"/>
    <w:rsid w:val="00E54244"/>
    <w:rsid w:val="00E54887"/>
    <w:rsid w:val="00E57CD0"/>
    <w:rsid w:val="00E76DF1"/>
    <w:rsid w:val="00E81098"/>
    <w:rsid w:val="00EA0315"/>
    <w:rsid w:val="00EB224C"/>
    <w:rsid w:val="00EB3525"/>
    <w:rsid w:val="00EB452F"/>
    <w:rsid w:val="00EC2242"/>
    <w:rsid w:val="00EC645D"/>
    <w:rsid w:val="00ED6E1C"/>
    <w:rsid w:val="00EF70C8"/>
    <w:rsid w:val="00EF7F89"/>
    <w:rsid w:val="00F002AE"/>
    <w:rsid w:val="00F019D5"/>
    <w:rsid w:val="00F04A71"/>
    <w:rsid w:val="00F04DAD"/>
    <w:rsid w:val="00F0703A"/>
    <w:rsid w:val="00F10897"/>
    <w:rsid w:val="00F1388E"/>
    <w:rsid w:val="00F202CE"/>
    <w:rsid w:val="00F22C9B"/>
    <w:rsid w:val="00F272F8"/>
    <w:rsid w:val="00F33517"/>
    <w:rsid w:val="00F41165"/>
    <w:rsid w:val="00F4451B"/>
    <w:rsid w:val="00F46473"/>
    <w:rsid w:val="00F551DA"/>
    <w:rsid w:val="00F5640B"/>
    <w:rsid w:val="00F6460D"/>
    <w:rsid w:val="00F65FAA"/>
    <w:rsid w:val="00F66230"/>
    <w:rsid w:val="00F67BF6"/>
    <w:rsid w:val="00F70968"/>
    <w:rsid w:val="00F732C8"/>
    <w:rsid w:val="00F73402"/>
    <w:rsid w:val="00F7660A"/>
    <w:rsid w:val="00F85D5D"/>
    <w:rsid w:val="00F87668"/>
    <w:rsid w:val="00F87889"/>
    <w:rsid w:val="00F96AE9"/>
    <w:rsid w:val="00F97A59"/>
    <w:rsid w:val="00FA145F"/>
    <w:rsid w:val="00FA4029"/>
    <w:rsid w:val="00FA529E"/>
    <w:rsid w:val="00FB3A7B"/>
    <w:rsid w:val="00FB3FE1"/>
    <w:rsid w:val="00FB5AA2"/>
    <w:rsid w:val="00FB7BDA"/>
    <w:rsid w:val="00FC1FB2"/>
    <w:rsid w:val="00FC767F"/>
    <w:rsid w:val="00FD3A67"/>
    <w:rsid w:val="00FD5AD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B8193B"/>
  <w15:docId w15:val="{940906F8-C923-BD4D-AC5A-899BC66B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45B"/>
    <w:pPr>
      <w:spacing w:after="0" w:line="240" w:lineRule="auto"/>
    </w:pPr>
    <w:rPr>
      <w:rFonts w:ascii="Segoe UI" w:eastAsiaTheme="minorHAnsi" w:hAnsi="Segoe UI"/>
      <w:sz w:val="20"/>
      <w:lang w:eastAsia="en-US"/>
    </w:rPr>
  </w:style>
  <w:style w:type="paragraph" w:styleId="Heading1">
    <w:name w:val="heading 1"/>
    <w:basedOn w:val="Normal"/>
    <w:next w:val="Normal"/>
    <w:link w:val="Heading1Char"/>
    <w:uiPriority w:val="9"/>
    <w:qFormat/>
    <w:rsid w:val="000D4F7E"/>
    <w:pPr>
      <w:keepNext/>
      <w:keepLines/>
      <w:spacing w:before="240" w:after="60"/>
      <w:outlineLvl w:val="0"/>
    </w:pPr>
    <w:rPr>
      <w:rFonts w:ascii="Segoe UI Semibold" w:eastAsiaTheme="majorEastAsia" w:hAnsi="Segoe UI Semibold" w:cstheme="majorBidi"/>
      <w:bCs/>
      <w:szCs w:val="28"/>
    </w:rPr>
  </w:style>
  <w:style w:type="paragraph" w:styleId="Heading2">
    <w:name w:val="heading 2"/>
    <w:basedOn w:val="Normal"/>
    <w:next w:val="Normal"/>
    <w:link w:val="Heading2Char"/>
    <w:uiPriority w:val="9"/>
    <w:unhideWhenUsed/>
    <w:qFormat/>
    <w:rsid w:val="000D4F7E"/>
    <w:pPr>
      <w:keepNext/>
      <w:keepLines/>
      <w:spacing w:before="200"/>
      <w:outlineLvl w:val="1"/>
    </w:pPr>
    <w:rPr>
      <w:rFonts w:ascii="Segoe UI Semibold" w:eastAsiaTheme="majorEastAsia" w:hAnsi="Segoe UI Semibold" w:cstheme="majorBidi"/>
      <w:bCs/>
      <w:szCs w:val="26"/>
    </w:rPr>
  </w:style>
  <w:style w:type="paragraph" w:styleId="Heading3">
    <w:name w:val="heading 3"/>
    <w:basedOn w:val="Normal"/>
    <w:next w:val="Normal"/>
    <w:link w:val="Heading3Char"/>
    <w:uiPriority w:val="9"/>
    <w:unhideWhenUsed/>
    <w:qFormat/>
    <w:rsid w:val="000D4F7E"/>
    <w:pPr>
      <w:keepNext/>
      <w:keepLines/>
      <w:spacing w:before="200"/>
      <w:outlineLvl w:val="2"/>
    </w:pPr>
    <w:rPr>
      <w:rFonts w:ascii="Segoe UI Semibold" w:eastAsiaTheme="majorEastAsia" w:hAnsi="Segoe UI Semibold" w:cstheme="majorBidi"/>
      <w:bCs/>
    </w:rPr>
  </w:style>
  <w:style w:type="paragraph" w:styleId="Heading4">
    <w:name w:val="heading 4"/>
    <w:basedOn w:val="Normal"/>
    <w:next w:val="Normal"/>
    <w:link w:val="Heading4Char"/>
    <w:uiPriority w:val="9"/>
    <w:unhideWhenUsed/>
    <w:qFormat/>
    <w:rsid w:val="000D4F7E"/>
    <w:pPr>
      <w:keepNext/>
      <w:keepLines/>
      <w:spacing w:before="200"/>
      <w:outlineLvl w:val="3"/>
    </w:pPr>
    <w:rPr>
      <w:rFonts w:ascii="Segoe UI Semibold" w:eastAsiaTheme="majorEastAsia" w:hAnsi="Segoe UI Semibold" w:cstheme="majorBidi"/>
      <w:b/>
      <w:bCs/>
      <w:iCs/>
    </w:rPr>
  </w:style>
  <w:style w:type="paragraph" w:styleId="Heading5">
    <w:name w:val="heading 5"/>
    <w:basedOn w:val="Normal"/>
    <w:next w:val="Normal"/>
    <w:link w:val="Heading5Char"/>
    <w:uiPriority w:val="9"/>
    <w:semiHidden/>
    <w:unhideWhenUsed/>
    <w:qFormat/>
    <w:rsid w:val="000D4F7E"/>
    <w:pPr>
      <w:keepNext/>
      <w:keepLines/>
      <w:spacing w:before="200"/>
      <w:outlineLvl w:val="4"/>
    </w:pPr>
    <w:rPr>
      <w:rFonts w:ascii="Segoe UI Semibold" w:eastAsiaTheme="majorEastAsia" w:hAnsi="Segoe UI Semibold"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E0D9B"/>
    <w:rPr>
      <w:color w:val="0000FF"/>
      <w:u w:val="single"/>
    </w:rPr>
  </w:style>
  <w:style w:type="paragraph" w:customStyle="1" w:styleId="Absatz1">
    <w:name w:val="Absatz 1"/>
    <w:basedOn w:val="Normal"/>
    <w:link w:val="Absatz1Zchn"/>
    <w:qFormat/>
    <w:rsid w:val="00B32758"/>
    <w:pPr>
      <w:spacing w:before="100"/>
      <w:jc w:val="both"/>
    </w:pPr>
    <w:rPr>
      <w:rFonts w:eastAsia="PMingLiU" w:cs="Times New Roman"/>
      <w:szCs w:val="24"/>
      <w:lang w:eastAsia="zh-TW"/>
    </w:rPr>
  </w:style>
  <w:style w:type="paragraph" w:styleId="DocumentMap">
    <w:name w:val="Document Map"/>
    <w:basedOn w:val="Normal"/>
    <w:link w:val="DocumentMapChar"/>
    <w:uiPriority w:val="99"/>
    <w:semiHidden/>
    <w:unhideWhenUsed/>
    <w:rsid w:val="008E0D9B"/>
    <w:rPr>
      <w:rFonts w:ascii="Tahoma" w:hAnsi="Tahoma" w:cs="Tahoma"/>
      <w:sz w:val="16"/>
      <w:szCs w:val="16"/>
    </w:rPr>
  </w:style>
  <w:style w:type="character" w:customStyle="1" w:styleId="DocumentMapChar">
    <w:name w:val="Document Map Char"/>
    <w:basedOn w:val="DefaultParagraphFont"/>
    <w:link w:val="DocumentMap"/>
    <w:uiPriority w:val="99"/>
    <w:semiHidden/>
    <w:rsid w:val="008E0D9B"/>
    <w:rPr>
      <w:rFonts w:ascii="Tahoma" w:hAnsi="Tahoma" w:cs="Tahoma"/>
      <w:sz w:val="16"/>
      <w:szCs w:val="16"/>
    </w:rPr>
  </w:style>
  <w:style w:type="paragraph" w:styleId="ListBullet2">
    <w:name w:val="List Bullet 2"/>
    <w:basedOn w:val="Normal"/>
    <w:rsid w:val="00D94565"/>
    <w:pPr>
      <w:numPr>
        <w:numId w:val="4"/>
      </w:numPr>
      <w:spacing w:before="60"/>
    </w:pPr>
    <w:rPr>
      <w:rFonts w:eastAsia="Times New Roman" w:cs="Times New Roman"/>
      <w:szCs w:val="24"/>
      <w:lang w:eastAsia="de-DE"/>
    </w:rPr>
  </w:style>
  <w:style w:type="paragraph" w:styleId="Header">
    <w:name w:val="header"/>
    <w:basedOn w:val="Normal"/>
    <w:link w:val="HeaderChar"/>
    <w:uiPriority w:val="99"/>
    <w:unhideWhenUsed/>
    <w:rsid w:val="00B575AD"/>
    <w:pPr>
      <w:tabs>
        <w:tab w:val="center" w:pos="4536"/>
        <w:tab w:val="right" w:pos="9072"/>
      </w:tabs>
    </w:pPr>
  </w:style>
  <w:style w:type="character" w:customStyle="1" w:styleId="HeaderChar">
    <w:name w:val="Header Char"/>
    <w:basedOn w:val="DefaultParagraphFont"/>
    <w:link w:val="Header"/>
    <w:uiPriority w:val="99"/>
    <w:rsid w:val="00B575AD"/>
  </w:style>
  <w:style w:type="paragraph" w:styleId="Footer">
    <w:name w:val="footer"/>
    <w:basedOn w:val="Normal"/>
    <w:link w:val="FooterChar"/>
    <w:uiPriority w:val="99"/>
    <w:rsid w:val="000D4F7E"/>
    <w:pPr>
      <w:tabs>
        <w:tab w:val="center" w:pos="4536"/>
        <w:tab w:val="right" w:pos="9072"/>
      </w:tabs>
    </w:pPr>
    <w:rPr>
      <w:sz w:val="16"/>
    </w:rPr>
  </w:style>
  <w:style w:type="character" w:customStyle="1" w:styleId="FooterChar">
    <w:name w:val="Footer Char"/>
    <w:basedOn w:val="DefaultParagraphFont"/>
    <w:link w:val="Footer"/>
    <w:uiPriority w:val="99"/>
    <w:rsid w:val="000D4F7E"/>
    <w:rPr>
      <w:rFonts w:ascii="Segoe UI" w:eastAsiaTheme="minorHAnsi" w:hAnsi="Segoe UI"/>
      <w:sz w:val="16"/>
      <w:lang w:eastAsia="en-US"/>
    </w:rPr>
  </w:style>
  <w:style w:type="paragraph" w:styleId="BalloonText">
    <w:name w:val="Balloon Text"/>
    <w:basedOn w:val="Normal"/>
    <w:link w:val="BalloonTextChar"/>
    <w:uiPriority w:val="99"/>
    <w:semiHidden/>
    <w:unhideWhenUsed/>
    <w:rsid w:val="003D7E25"/>
    <w:rPr>
      <w:rFonts w:ascii="Tahoma" w:hAnsi="Tahoma" w:cs="Tahoma"/>
      <w:sz w:val="16"/>
      <w:szCs w:val="16"/>
    </w:rPr>
  </w:style>
  <w:style w:type="character" w:customStyle="1" w:styleId="BalloonTextChar">
    <w:name w:val="Balloon Text Char"/>
    <w:basedOn w:val="DefaultParagraphFont"/>
    <w:link w:val="BalloonText"/>
    <w:uiPriority w:val="99"/>
    <w:semiHidden/>
    <w:rsid w:val="003D7E25"/>
    <w:rPr>
      <w:rFonts w:ascii="Tahoma" w:hAnsi="Tahoma" w:cs="Tahoma"/>
      <w:sz w:val="16"/>
      <w:szCs w:val="16"/>
    </w:rPr>
  </w:style>
  <w:style w:type="character" w:styleId="PlaceholderText">
    <w:name w:val="Placeholder Text"/>
    <w:basedOn w:val="DefaultParagraphFont"/>
    <w:uiPriority w:val="99"/>
    <w:semiHidden/>
    <w:rsid w:val="003D7E25"/>
    <w:rPr>
      <w:color w:val="808080"/>
    </w:rPr>
  </w:style>
  <w:style w:type="paragraph" w:customStyle="1" w:styleId="Absatz2">
    <w:name w:val="Absatz 2"/>
    <w:basedOn w:val="Absatz1"/>
    <w:qFormat/>
    <w:rsid w:val="0086251F"/>
    <w:pPr>
      <w:ind w:left="357"/>
    </w:pPr>
  </w:style>
  <w:style w:type="paragraph" w:customStyle="1" w:styleId="Zitat">
    <w:name w:val="Zitat"/>
    <w:basedOn w:val="Absatz1"/>
    <w:qFormat/>
    <w:rsid w:val="000D4F7E"/>
    <w:pPr>
      <w:tabs>
        <w:tab w:val="left" w:pos="567"/>
        <w:tab w:val="right" w:pos="8505"/>
      </w:tabs>
      <w:ind w:left="567" w:right="567"/>
    </w:pPr>
    <w:rPr>
      <w:i/>
    </w:rPr>
  </w:style>
  <w:style w:type="table" w:styleId="TableGrid">
    <w:name w:val="Table Grid"/>
    <w:basedOn w:val="TableNormal"/>
    <w:uiPriority w:val="59"/>
    <w:rsid w:val="004B4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D4F7E"/>
    <w:rPr>
      <w:rFonts w:ascii="Segoe UI Semibold" w:eastAsiaTheme="majorEastAsia" w:hAnsi="Segoe UI Semibold" w:cstheme="majorBidi"/>
      <w:bCs/>
      <w:sz w:val="20"/>
      <w:szCs w:val="28"/>
      <w:lang w:eastAsia="en-US"/>
    </w:rPr>
  </w:style>
  <w:style w:type="character" w:customStyle="1" w:styleId="Heading2Char">
    <w:name w:val="Heading 2 Char"/>
    <w:basedOn w:val="DefaultParagraphFont"/>
    <w:link w:val="Heading2"/>
    <w:uiPriority w:val="9"/>
    <w:rsid w:val="000D4F7E"/>
    <w:rPr>
      <w:rFonts w:ascii="Segoe UI Semibold" w:eastAsiaTheme="majorEastAsia" w:hAnsi="Segoe UI Semibold" w:cstheme="majorBidi"/>
      <w:bCs/>
      <w:sz w:val="20"/>
      <w:szCs w:val="26"/>
      <w:lang w:eastAsia="en-US"/>
    </w:rPr>
  </w:style>
  <w:style w:type="character" w:customStyle="1" w:styleId="Heading3Char">
    <w:name w:val="Heading 3 Char"/>
    <w:basedOn w:val="DefaultParagraphFont"/>
    <w:link w:val="Heading3"/>
    <w:uiPriority w:val="9"/>
    <w:rsid w:val="000D4F7E"/>
    <w:rPr>
      <w:rFonts w:ascii="Segoe UI Semibold" w:eastAsiaTheme="majorEastAsia" w:hAnsi="Segoe UI Semibold" w:cstheme="majorBidi"/>
      <w:bCs/>
      <w:sz w:val="20"/>
      <w:lang w:eastAsia="en-US"/>
    </w:rPr>
  </w:style>
  <w:style w:type="paragraph" w:customStyle="1" w:styleId="Aufzhlungszeichen21">
    <w:name w:val="Aufzählungszeichen_21"/>
    <w:basedOn w:val="ListBullet2"/>
    <w:qFormat/>
    <w:rsid w:val="00644A59"/>
    <w:pPr>
      <w:numPr>
        <w:numId w:val="5"/>
      </w:numPr>
    </w:pPr>
  </w:style>
  <w:style w:type="paragraph" w:styleId="FootnoteText">
    <w:name w:val="footnote text"/>
    <w:basedOn w:val="Normal"/>
    <w:link w:val="FootnoteTextChar"/>
    <w:qFormat/>
    <w:rsid w:val="000D4F7E"/>
    <w:pPr>
      <w:spacing w:before="60"/>
      <w:ind w:left="567" w:hanging="567"/>
    </w:pPr>
    <w:rPr>
      <w:sz w:val="18"/>
      <w:szCs w:val="20"/>
    </w:rPr>
  </w:style>
  <w:style w:type="character" w:customStyle="1" w:styleId="FootnoteTextChar">
    <w:name w:val="Footnote Text Char"/>
    <w:basedOn w:val="DefaultParagraphFont"/>
    <w:link w:val="FootnoteText"/>
    <w:rsid w:val="000D4F7E"/>
    <w:rPr>
      <w:rFonts w:ascii="Segoe UI" w:eastAsiaTheme="minorHAnsi" w:hAnsi="Segoe UI"/>
      <w:sz w:val="18"/>
      <w:szCs w:val="20"/>
      <w:lang w:eastAsia="en-US"/>
    </w:rPr>
  </w:style>
  <w:style w:type="paragraph" w:customStyle="1" w:styleId="Absatz10">
    <w:name w:val="Absatz 1_¦"/>
    <w:basedOn w:val="Absatz1"/>
    <w:qFormat/>
    <w:rsid w:val="00144E5A"/>
    <w:pPr>
      <w:pBdr>
        <w:top w:val="single" w:sz="2" w:space="1" w:color="auto"/>
        <w:left w:val="single" w:sz="2" w:space="4" w:color="auto"/>
        <w:bottom w:val="single" w:sz="2" w:space="1" w:color="auto"/>
        <w:right w:val="single" w:sz="2" w:space="4" w:color="auto"/>
      </w:pBdr>
      <w:shd w:val="clear" w:color="auto" w:fill="F2F2F2" w:themeFill="background1" w:themeFillShade="F2"/>
      <w:ind w:left="284" w:right="284"/>
    </w:pPr>
  </w:style>
  <w:style w:type="character" w:customStyle="1" w:styleId="Heading4Char">
    <w:name w:val="Heading 4 Char"/>
    <w:basedOn w:val="DefaultParagraphFont"/>
    <w:link w:val="Heading4"/>
    <w:uiPriority w:val="9"/>
    <w:rsid w:val="000D4F7E"/>
    <w:rPr>
      <w:rFonts w:ascii="Segoe UI Semibold" w:eastAsiaTheme="majorEastAsia" w:hAnsi="Segoe UI Semibold" w:cstheme="majorBidi"/>
      <w:b/>
      <w:bCs/>
      <w:iCs/>
      <w:sz w:val="20"/>
      <w:lang w:eastAsia="en-US"/>
    </w:rPr>
  </w:style>
  <w:style w:type="character" w:customStyle="1" w:styleId="Heading5Char">
    <w:name w:val="Heading 5 Char"/>
    <w:basedOn w:val="DefaultParagraphFont"/>
    <w:link w:val="Heading5"/>
    <w:uiPriority w:val="9"/>
    <w:semiHidden/>
    <w:rsid w:val="000D4F7E"/>
    <w:rPr>
      <w:rFonts w:ascii="Segoe UI Semibold" w:eastAsiaTheme="majorEastAsia" w:hAnsi="Segoe UI Semibold" w:cstheme="majorBidi"/>
      <w:sz w:val="20"/>
      <w:lang w:eastAsia="en-US"/>
    </w:rPr>
  </w:style>
  <w:style w:type="paragraph" w:styleId="Title">
    <w:name w:val="Title"/>
    <w:basedOn w:val="Normal"/>
    <w:next w:val="Normal"/>
    <w:link w:val="TitleChar"/>
    <w:uiPriority w:val="10"/>
    <w:qFormat/>
    <w:rsid w:val="000D4F7E"/>
    <w:pPr>
      <w:pBdr>
        <w:bottom w:val="single" w:sz="8" w:space="4" w:color="4F81BD" w:themeColor="accent1"/>
      </w:pBdr>
      <w:spacing w:after="300"/>
      <w:contextualSpacing/>
    </w:pPr>
    <w:rPr>
      <w:rFonts w:ascii="Segoe UI Semibold" w:eastAsiaTheme="majorEastAsia" w:hAnsi="Segoe UI Semibold" w:cstheme="majorBidi"/>
      <w:spacing w:val="5"/>
      <w:kern w:val="28"/>
      <w:sz w:val="40"/>
      <w:szCs w:val="52"/>
    </w:rPr>
  </w:style>
  <w:style w:type="character" w:customStyle="1" w:styleId="TitleChar">
    <w:name w:val="Title Char"/>
    <w:basedOn w:val="DefaultParagraphFont"/>
    <w:link w:val="Title"/>
    <w:uiPriority w:val="10"/>
    <w:rsid w:val="000D4F7E"/>
    <w:rPr>
      <w:rFonts w:ascii="Segoe UI Semibold" w:eastAsiaTheme="majorEastAsia" w:hAnsi="Segoe UI Semibold" w:cstheme="majorBidi"/>
      <w:spacing w:val="5"/>
      <w:kern w:val="28"/>
      <w:sz w:val="40"/>
      <w:szCs w:val="52"/>
      <w:lang w:eastAsia="en-US"/>
    </w:rPr>
  </w:style>
  <w:style w:type="paragraph" w:styleId="Subtitle">
    <w:name w:val="Subtitle"/>
    <w:basedOn w:val="Normal"/>
    <w:next w:val="Normal"/>
    <w:link w:val="SubtitleChar"/>
    <w:uiPriority w:val="11"/>
    <w:qFormat/>
    <w:rsid w:val="000D4F7E"/>
    <w:pPr>
      <w:numPr>
        <w:ilvl w:val="1"/>
      </w:numPr>
    </w:pPr>
    <w:rPr>
      <w:rFonts w:ascii="Segoe UI Semibold" w:eastAsiaTheme="majorEastAsia" w:hAnsi="Segoe UI Semibold" w:cstheme="majorBidi"/>
      <w:iCs/>
      <w:sz w:val="24"/>
      <w:szCs w:val="24"/>
    </w:rPr>
  </w:style>
  <w:style w:type="character" w:customStyle="1" w:styleId="SubtitleChar">
    <w:name w:val="Subtitle Char"/>
    <w:basedOn w:val="DefaultParagraphFont"/>
    <w:link w:val="Subtitle"/>
    <w:uiPriority w:val="11"/>
    <w:rsid w:val="000D4F7E"/>
    <w:rPr>
      <w:rFonts w:ascii="Segoe UI Semibold" w:eastAsiaTheme="majorEastAsia" w:hAnsi="Segoe UI Semibold" w:cstheme="majorBidi"/>
      <w:iCs/>
      <w:sz w:val="24"/>
      <w:szCs w:val="24"/>
      <w:lang w:eastAsia="en-US"/>
    </w:rPr>
  </w:style>
  <w:style w:type="character" w:styleId="FootnoteReference">
    <w:name w:val="footnote reference"/>
    <w:basedOn w:val="DefaultParagraphFont"/>
    <w:uiPriority w:val="99"/>
    <w:rsid w:val="00CF7691"/>
    <w:rPr>
      <w:sz w:val="20"/>
      <w:vertAlign w:val="superscript"/>
    </w:rPr>
  </w:style>
  <w:style w:type="character" w:customStyle="1" w:styleId="Absatz1Zchn">
    <w:name w:val="Absatz 1 Zchn"/>
    <w:basedOn w:val="DefaultParagraphFont"/>
    <w:link w:val="Absatz1"/>
    <w:qFormat/>
    <w:rsid w:val="00B32758"/>
    <w:rPr>
      <w:rFonts w:ascii="Segoe UI" w:eastAsia="PMingLiU" w:hAnsi="Segoe UI" w:cs="Times New Roman"/>
      <w:sz w:val="20"/>
      <w:szCs w:val="24"/>
      <w:lang w:eastAsia="zh-TW"/>
    </w:rPr>
  </w:style>
  <w:style w:type="character" w:styleId="Strong">
    <w:name w:val="Strong"/>
    <w:basedOn w:val="DefaultParagraphFont"/>
    <w:uiPriority w:val="22"/>
    <w:qFormat/>
    <w:rsid w:val="000A5F5A"/>
    <w:rPr>
      <w:b/>
      <w:bCs/>
    </w:rPr>
  </w:style>
  <w:style w:type="character" w:styleId="Emphasis">
    <w:name w:val="Emphasis"/>
    <w:basedOn w:val="DefaultParagraphFont"/>
    <w:uiPriority w:val="20"/>
    <w:qFormat/>
    <w:rsid w:val="00154A5B"/>
    <w:rPr>
      <w:i/>
      <w:iCs/>
    </w:rPr>
  </w:style>
  <w:style w:type="paragraph" w:styleId="ListBullet3">
    <w:name w:val="List Bullet 3"/>
    <w:basedOn w:val="Normal"/>
    <w:uiPriority w:val="99"/>
    <w:rsid w:val="006544F5"/>
    <w:pPr>
      <w:numPr>
        <w:numId w:val="24"/>
      </w:numPr>
      <w:tabs>
        <w:tab w:val="right" w:pos="9072"/>
      </w:tabs>
      <w:contextualSpacing/>
    </w:pPr>
  </w:style>
  <w:style w:type="character" w:styleId="PageNumber">
    <w:name w:val="page number"/>
    <w:basedOn w:val="DefaultParagraphFont"/>
    <w:uiPriority w:val="99"/>
    <w:semiHidden/>
    <w:unhideWhenUsed/>
    <w:rsid w:val="00664EA8"/>
  </w:style>
  <w:style w:type="character" w:customStyle="1" w:styleId="UnresolvedMention1">
    <w:name w:val="Unresolved Mention1"/>
    <w:basedOn w:val="DefaultParagraphFont"/>
    <w:uiPriority w:val="99"/>
    <w:semiHidden/>
    <w:unhideWhenUsed/>
    <w:rsid w:val="00C425AC"/>
    <w:rPr>
      <w:color w:val="605E5C"/>
      <w:shd w:val="clear" w:color="auto" w:fill="E1DFDD"/>
    </w:rPr>
  </w:style>
  <w:style w:type="character" w:styleId="UnresolvedMention">
    <w:name w:val="Unresolved Mention"/>
    <w:basedOn w:val="DefaultParagraphFont"/>
    <w:uiPriority w:val="99"/>
    <w:semiHidden/>
    <w:unhideWhenUsed/>
    <w:rsid w:val="00F64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52291">
      <w:bodyDiv w:val="1"/>
      <w:marLeft w:val="0"/>
      <w:marRight w:val="0"/>
      <w:marTop w:val="0"/>
      <w:marBottom w:val="0"/>
      <w:divBdr>
        <w:top w:val="none" w:sz="0" w:space="0" w:color="auto"/>
        <w:left w:val="none" w:sz="0" w:space="0" w:color="auto"/>
        <w:bottom w:val="none" w:sz="0" w:space="0" w:color="auto"/>
        <w:right w:val="none" w:sz="0" w:space="0" w:color="auto"/>
      </w:divBdr>
    </w:div>
    <w:div w:id="552696834">
      <w:bodyDiv w:val="1"/>
      <w:marLeft w:val="0"/>
      <w:marRight w:val="0"/>
      <w:marTop w:val="0"/>
      <w:marBottom w:val="0"/>
      <w:divBdr>
        <w:top w:val="none" w:sz="0" w:space="0" w:color="auto"/>
        <w:left w:val="none" w:sz="0" w:space="0" w:color="auto"/>
        <w:bottom w:val="none" w:sz="0" w:space="0" w:color="auto"/>
        <w:right w:val="none" w:sz="0" w:space="0" w:color="auto"/>
      </w:divBdr>
    </w:div>
    <w:div w:id="1923682271">
      <w:bodyDiv w:val="1"/>
      <w:marLeft w:val="0"/>
      <w:marRight w:val="0"/>
      <w:marTop w:val="0"/>
      <w:marBottom w:val="0"/>
      <w:divBdr>
        <w:top w:val="none" w:sz="0" w:space="0" w:color="auto"/>
        <w:left w:val="none" w:sz="0" w:space="0" w:color="auto"/>
        <w:bottom w:val="none" w:sz="0" w:space="0" w:color="auto"/>
        <w:right w:val="none" w:sz="0" w:space="0" w:color="auto"/>
      </w:divBdr>
    </w:div>
    <w:div w:id="2027055142">
      <w:bodyDiv w:val="1"/>
      <w:marLeft w:val="0"/>
      <w:marRight w:val="0"/>
      <w:marTop w:val="0"/>
      <w:marBottom w:val="0"/>
      <w:divBdr>
        <w:top w:val="none" w:sz="0" w:space="0" w:color="auto"/>
        <w:left w:val="none" w:sz="0" w:space="0" w:color="auto"/>
        <w:bottom w:val="none" w:sz="0" w:space="0" w:color="auto"/>
        <w:right w:val="none" w:sz="0" w:space="0" w:color="auto"/>
      </w:divBdr>
    </w:div>
    <w:div w:id="204374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B&#252;ro\FORMULAR\Vorlagen\Briefvorlage_B&#252;ro_20200826.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2395B-983A-1A4B-84E6-5C636810D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D:\Daten\Büro\FORMULAR\Vorlagen\Briefvorlage_Büro_20200826.dotx</Template>
  <TotalTime>76</TotalTime>
  <Pages>3</Pages>
  <Words>1077</Words>
  <Characters>6142</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Brunner</dc:creator>
  <cp:lastModifiedBy>Magnus Karlsson</cp:lastModifiedBy>
  <cp:revision>132</cp:revision>
  <cp:lastPrinted>2021-05-23T10:16:00Z</cp:lastPrinted>
  <dcterms:created xsi:type="dcterms:W3CDTF">2020-12-03T09:19:00Z</dcterms:created>
  <dcterms:modified xsi:type="dcterms:W3CDTF">2021-09-26T08:30:00Z</dcterms:modified>
</cp:coreProperties>
</file>