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953"/>
        <w:gridCol w:w="1543"/>
      </w:tblGrid>
      <w:tr w:rsidR="00CA19F7" w:rsidRPr="00182DF4" w14:paraId="29F2260A" w14:textId="77777777" w:rsidTr="00F11E87">
        <w:tc>
          <w:tcPr>
            <w:tcW w:w="1560" w:type="dxa"/>
            <w:tcBorders>
              <w:right w:val="single" w:sz="8" w:space="0" w:color="FF0000"/>
            </w:tcBorders>
          </w:tcPr>
          <w:p w14:paraId="1A9B2C68" w14:textId="77777777" w:rsidR="00CA19F7" w:rsidRPr="00182DF4" w:rsidRDefault="00CA19F7" w:rsidP="00F11E87">
            <w:pPr>
              <w:jc w:val="center"/>
              <w:rPr>
                <w:rFonts w:cstheme="minorHAnsi"/>
                <w:b/>
                <w:color w:val="FF0000"/>
                <w:sz w:val="22"/>
                <w:szCs w:val="22"/>
              </w:rPr>
            </w:pPr>
          </w:p>
        </w:tc>
        <w:tc>
          <w:tcPr>
            <w:tcW w:w="5953" w:type="dxa"/>
            <w:tcBorders>
              <w:top w:val="single" w:sz="8" w:space="0" w:color="FF0000"/>
              <w:left w:val="single" w:sz="8" w:space="0" w:color="FF0000"/>
              <w:bottom w:val="single" w:sz="8" w:space="0" w:color="FF0000"/>
              <w:right w:val="single" w:sz="8" w:space="0" w:color="FF0000"/>
            </w:tcBorders>
          </w:tcPr>
          <w:p w14:paraId="4E035CEF" w14:textId="77777777" w:rsidR="00CA19F7" w:rsidRDefault="00CA19F7" w:rsidP="00F11E87">
            <w:pPr>
              <w:jc w:val="center"/>
              <w:rPr>
                <w:rFonts w:cstheme="minorHAnsi"/>
                <w:b/>
                <w:color w:val="FF0000"/>
                <w:sz w:val="22"/>
                <w:szCs w:val="22"/>
              </w:rPr>
            </w:pPr>
            <w:r w:rsidRPr="00182DF4">
              <w:rPr>
                <w:rFonts w:cstheme="minorHAnsi"/>
                <w:b/>
                <w:color w:val="FF0000"/>
                <w:sz w:val="22"/>
                <w:szCs w:val="22"/>
              </w:rPr>
              <w:t>H3 - LA DIFFICILE ENTR</w:t>
            </w:r>
            <w:bookmarkStart w:id="0" w:name="OLE_LINK1"/>
            <w:bookmarkStart w:id="1" w:name="OLE_LINK2"/>
            <w:r w:rsidRPr="00182DF4">
              <w:rPr>
                <w:rFonts w:ascii="Calibri" w:hAnsi="Calibri" w:cs="Calibri"/>
                <w:b/>
                <w:color w:val="FF0000"/>
                <w:sz w:val="22"/>
                <w:szCs w:val="22"/>
              </w:rPr>
              <w:t>É</w:t>
            </w:r>
            <w:bookmarkEnd w:id="0"/>
            <w:bookmarkEnd w:id="1"/>
            <w:r w:rsidRPr="00182DF4">
              <w:rPr>
                <w:rFonts w:cstheme="minorHAnsi"/>
                <w:b/>
                <w:color w:val="FF0000"/>
                <w:sz w:val="22"/>
                <w:szCs w:val="22"/>
              </w:rPr>
              <w:t>E DANS L’ÂGE D</w:t>
            </w:r>
            <w:r w:rsidRPr="00182DF4">
              <w:rPr>
                <w:rFonts w:ascii="Calibri" w:hAnsi="Calibri" w:cs="Calibri"/>
                <w:b/>
                <w:color w:val="FF0000"/>
                <w:sz w:val="22"/>
                <w:szCs w:val="22"/>
              </w:rPr>
              <w:t>É</w:t>
            </w:r>
            <w:r w:rsidRPr="00182DF4">
              <w:rPr>
                <w:rFonts w:cstheme="minorHAnsi"/>
                <w:b/>
                <w:color w:val="FF0000"/>
                <w:sz w:val="22"/>
                <w:szCs w:val="22"/>
              </w:rPr>
              <w:t>MOCRATIQUE :</w:t>
            </w:r>
          </w:p>
          <w:p w14:paraId="72111DC7" w14:textId="77777777" w:rsidR="00CA19F7" w:rsidRPr="00182DF4" w:rsidRDefault="00CA19F7" w:rsidP="00F11E87">
            <w:pPr>
              <w:jc w:val="center"/>
              <w:rPr>
                <w:rFonts w:cstheme="minorHAnsi"/>
                <w:b/>
                <w:color w:val="FF0000"/>
                <w:sz w:val="22"/>
                <w:szCs w:val="22"/>
              </w:rPr>
            </w:pPr>
            <w:r w:rsidRPr="00182DF4">
              <w:rPr>
                <w:rFonts w:cstheme="minorHAnsi"/>
                <w:b/>
                <w:color w:val="FF0000"/>
                <w:sz w:val="22"/>
                <w:szCs w:val="22"/>
              </w:rPr>
              <w:t>LA DEUXI</w:t>
            </w:r>
            <w:r w:rsidRPr="00182DF4">
              <w:rPr>
                <w:rFonts w:ascii="Calibri" w:hAnsi="Calibri" w:cs="Calibri"/>
                <w:b/>
                <w:color w:val="FF0000"/>
                <w:sz w:val="22"/>
                <w:szCs w:val="22"/>
              </w:rPr>
              <w:t>È</w:t>
            </w:r>
            <w:r w:rsidRPr="00182DF4">
              <w:rPr>
                <w:rFonts w:cstheme="minorHAnsi"/>
                <w:b/>
                <w:color w:val="FF0000"/>
                <w:sz w:val="22"/>
                <w:szCs w:val="22"/>
              </w:rPr>
              <w:t>ME R</w:t>
            </w:r>
            <w:r w:rsidRPr="00182DF4">
              <w:rPr>
                <w:rFonts w:ascii="Calibri" w:hAnsi="Calibri" w:cs="Calibri"/>
                <w:b/>
                <w:color w:val="FF0000"/>
                <w:sz w:val="22"/>
                <w:szCs w:val="22"/>
              </w:rPr>
              <w:t>É</w:t>
            </w:r>
            <w:r w:rsidRPr="00182DF4">
              <w:rPr>
                <w:rFonts w:cstheme="minorHAnsi"/>
                <w:b/>
                <w:color w:val="FF0000"/>
                <w:sz w:val="22"/>
                <w:szCs w:val="22"/>
              </w:rPr>
              <w:t>PUBLIQUE ET LE SECOND EMPIRE</w:t>
            </w:r>
            <w:r>
              <w:rPr>
                <w:rFonts w:cstheme="minorHAnsi"/>
                <w:b/>
                <w:color w:val="FF0000"/>
                <w:sz w:val="22"/>
                <w:szCs w:val="22"/>
              </w:rPr>
              <w:t xml:space="preserve"> (1848-1870)</w:t>
            </w:r>
          </w:p>
        </w:tc>
        <w:tc>
          <w:tcPr>
            <w:tcW w:w="1543" w:type="dxa"/>
            <w:tcBorders>
              <w:left w:val="single" w:sz="8" w:space="0" w:color="FF0000"/>
            </w:tcBorders>
          </w:tcPr>
          <w:p w14:paraId="15B05D26" w14:textId="77777777" w:rsidR="00CA19F7" w:rsidRPr="00182DF4" w:rsidRDefault="00CA19F7" w:rsidP="00F11E87">
            <w:pPr>
              <w:jc w:val="center"/>
              <w:rPr>
                <w:rFonts w:cstheme="minorHAnsi"/>
                <w:b/>
                <w:color w:val="FF0000"/>
                <w:sz w:val="22"/>
                <w:szCs w:val="22"/>
              </w:rPr>
            </w:pPr>
          </w:p>
        </w:tc>
      </w:tr>
    </w:tbl>
    <w:p w14:paraId="49AA200E" w14:textId="77777777" w:rsidR="00CA19F7" w:rsidRPr="00B53009" w:rsidRDefault="00CA19F7" w:rsidP="00CA19F7">
      <w:pPr>
        <w:rPr>
          <w:rFonts w:cstheme="minorHAnsi"/>
          <w:b/>
          <w:color w:val="FF0000"/>
          <w:sz w:val="18"/>
          <w:szCs w:val="18"/>
        </w:rPr>
      </w:pPr>
    </w:p>
    <w:p w14:paraId="1E9C8B6F" w14:textId="77777777" w:rsidR="00CA19F7" w:rsidRPr="00182DF4" w:rsidRDefault="00CA19F7" w:rsidP="00CA19F7">
      <w:pPr>
        <w:rPr>
          <w:i/>
          <w:sz w:val="22"/>
          <w:szCs w:val="22"/>
        </w:rPr>
      </w:pPr>
      <w:r w:rsidRPr="00182DF4">
        <w:rPr>
          <w:i/>
          <w:sz w:val="22"/>
          <w:szCs w:val="22"/>
        </w:rPr>
        <w:t>Séance 1 : 1 heure</w:t>
      </w:r>
    </w:p>
    <w:p w14:paraId="769DECB3" w14:textId="77777777" w:rsidR="00CA19F7" w:rsidRPr="00B53009" w:rsidRDefault="00CA19F7" w:rsidP="00CA19F7">
      <w:pPr>
        <w:rPr>
          <w:rFonts w:cstheme="minorHAnsi"/>
          <w:b/>
          <w:color w:val="000000" w:themeColor="text1"/>
          <w:sz w:val="18"/>
          <w:szCs w:val="18"/>
        </w:rPr>
      </w:pPr>
    </w:p>
    <w:p w14:paraId="238E84E4" w14:textId="77777777" w:rsidR="00CA19F7" w:rsidRPr="00182DF4" w:rsidRDefault="00CA19F7" w:rsidP="00CA19F7">
      <w:pPr>
        <w:rPr>
          <w:rFonts w:cstheme="minorHAnsi"/>
          <w:b/>
          <w:color w:val="FF0000"/>
          <w:sz w:val="22"/>
          <w:szCs w:val="22"/>
          <w:u w:val="single"/>
        </w:rPr>
      </w:pPr>
      <w:r w:rsidRPr="00182DF4">
        <w:rPr>
          <w:rFonts w:cstheme="minorHAnsi"/>
          <w:b/>
          <w:color w:val="FF0000"/>
          <w:sz w:val="22"/>
          <w:szCs w:val="22"/>
          <w:u w:val="single"/>
        </w:rPr>
        <w:t>Introduction</w:t>
      </w:r>
    </w:p>
    <w:p w14:paraId="2D8CEE07" w14:textId="77777777" w:rsidR="00CA19F7" w:rsidRPr="007D0DB4" w:rsidRDefault="00CA19F7" w:rsidP="00CA19F7">
      <w:pPr>
        <w:jc w:val="both"/>
        <w:rPr>
          <w:rFonts w:cstheme="minorHAnsi"/>
          <w:sz w:val="4"/>
          <w:szCs w:val="4"/>
        </w:rPr>
      </w:pPr>
    </w:p>
    <w:tbl>
      <w:tblPr>
        <w:tblStyle w:val="Grilledutableau"/>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56"/>
      </w:tblGrid>
      <w:tr w:rsidR="00CA19F7" w14:paraId="00D03227" w14:textId="77777777" w:rsidTr="00F11E87">
        <w:tc>
          <w:tcPr>
            <w:tcW w:w="9056" w:type="dxa"/>
          </w:tcPr>
          <w:p w14:paraId="12945C29" w14:textId="77777777" w:rsidR="00CA19F7" w:rsidRDefault="00CA19F7" w:rsidP="00F11E87">
            <w:pPr>
              <w:jc w:val="both"/>
              <w:rPr>
                <w:rFonts w:cstheme="minorHAnsi"/>
                <w:color w:val="7030A0"/>
                <w:sz w:val="22"/>
                <w:szCs w:val="22"/>
              </w:rPr>
            </w:pPr>
            <w:r>
              <w:rPr>
                <w:rFonts w:cstheme="minorHAnsi"/>
                <w:color w:val="7030A0"/>
                <w:sz w:val="22"/>
                <w:szCs w:val="22"/>
              </w:rPr>
              <w:t xml:space="preserve">Doc. vidéoprojeté : « 4 mai 1848 : proclamation officielle de la Deuxième République… » </w:t>
            </w:r>
            <w:r w:rsidRPr="00096F54">
              <w:rPr>
                <w:rFonts w:cstheme="minorHAnsi"/>
                <w:color w:val="7030A0"/>
                <w:sz w:val="22"/>
                <w:szCs w:val="22"/>
              </w:rPr>
              <w:t xml:space="preserve"> </w:t>
            </w:r>
          </w:p>
          <w:p w14:paraId="60A04DA9" w14:textId="77777777" w:rsidR="00CA19F7" w:rsidRPr="00DF4898" w:rsidRDefault="00CA19F7" w:rsidP="00F11E87">
            <w:pPr>
              <w:jc w:val="both"/>
              <w:rPr>
                <w:rFonts w:cstheme="minorHAnsi"/>
                <w:color w:val="7030A0"/>
                <w:sz w:val="22"/>
                <w:szCs w:val="22"/>
              </w:rPr>
            </w:pPr>
            <w:r>
              <w:rPr>
                <w:rFonts w:cstheme="minorHAnsi"/>
                <w:color w:val="7030A0"/>
                <w:sz w:val="22"/>
                <w:szCs w:val="22"/>
              </w:rPr>
              <w:t>Doc.</w:t>
            </w:r>
            <w:r w:rsidRPr="00DF4898">
              <w:rPr>
                <w:rFonts w:cstheme="minorHAnsi"/>
                <w:color w:val="7030A0"/>
                <w:sz w:val="22"/>
                <w:szCs w:val="22"/>
              </w:rPr>
              <w:t xml:space="preserve"> </w:t>
            </w:r>
            <w:r>
              <w:rPr>
                <w:rFonts w:cstheme="minorHAnsi"/>
                <w:color w:val="7030A0"/>
                <w:sz w:val="22"/>
                <w:szCs w:val="22"/>
              </w:rPr>
              <w:t>3 page 94 : « Napoléon III, empereur des Français »</w:t>
            </w:r>
          </w:p>
        </w:tc>
      </w:tr>
    </w:tbl>
    <w:p w14:paraId="4E20A8E8" w14:textId="77777777" w:rsidR="00CA19F7" w:rsidRPr="00DF4898" w:rsidRDefault="00CA19F7" w:rsidP="00CA19F7">
      <w:pPr>
        <w:jc w:val="both"/>
        <w:rPr>
          <w:rFonts w:cstheme="minorHAnsi"/>
          <w:color w:val="000000" w:themeColor="text1"/>
          <w:sz w:val="4"/>
          <w:szCs w:val="4"/>
        </w:rPr>
      </w:pPr>
    </w:p>
    <w:p w14:paraId="55FCA299" w14:textId="77777777" w:rsidR="00CA19F7" w:rsidRDefault="00CA19F7" w:rsidP="00CA19F7">
      <w:pPr>
        <w:jc w:val="both"/>
        <w:rPr>
          <w:rFonts w:cstheme="minorHAnsi"/>
          <w:color w:val="000000" w:themeColor="text1"/>
          <w:sz w:val="22"/>
          <w:szCs w:val="22"/>
        </w:rPr>
      </w:pPr>
      <w:r w:rsidRPr="00DF4898">
        <w:rPr>
          <w:rFonts w:cstheme="minorHAnsi"/>
          <w:color w:val="000000" w:themeColor="text1"/>
          <w:sz w:val="22"/>
          <w:szCs w:val="22"/>
        </w:rPr>
        <w:t>• En février 1848,</w:t>
      </w:r>
      <w:r>
        <w:rPr>
          <w:rFonts w:cstheme="minorHAnsi"/>
          <w:color w:val="000000" w:themeColor="text1"/>
          <w:sz w:val="22"/>
          <w:szCs w:val="22"/>
        </w:rPr>
        <w:t xml:space="preserve"> </w:t>
      </w:r>
      <w:r w:rsidRPr="00DF4898">
        <w:rPr>
          <w:rFonts w:cstheme="minorHAnsi"/>
          <w:color w:val="000000" w:themeColor="text1"/>
          <w:sz w:val="22"/>
          <w:szCs w:val="22"/>
        </w:rPr>
        <w:t>une révolution</w:t>
      </w:r>
      <w:r>
        <w:rPr>
          <w:rFonts w:cstheme="minorHAnsi"/>
          <w:color w:val="000000" w:themeColor="text1"/>
          <w:sz w:val="22"/>
          <w:szCs w:val="22"/>
        </w:rPr>
        <w:t xml:space="preserve"> parisienne instaure la Deuxième République : e</w:t>
      </w:r>
      <w:r w:rsidRPr="00DF4898">
        <w:rPr>
          <w:rFonts w:cstheme="minorHAnsi"/>
          <w:color w:val="000000" w:themeColor="text1"/>
          <w:sz w:val="22"/>
          <w:szCs w:val="22"/>
        </w:rPr>
        <w:t xml:space="preserve">lle marque l’entrée dans la </w:t>
      </w:r>
      <w:r w:rsidRPr="00DF4898">
        <w:rPr>
          <w:rFonts w:cstheme="minorHAnsi"/>
          <w:color w:val="000000" w:themeColor="text1"/>
          <w:sz w:val="22"/>
          <w:szCs w:val="22"/>
          <w:highlight w:val="yellow"/>
        </w:rPr>
        <w:t>démocratie</w:t>
      </w:r>
      <w:r w:rsidRPr="00DF4898">
        <w:rPr>
          <w:rFonts w:cstheme="minorHAnsi"/>
          <w:color w:val="000000" w:themeColor="text1"/>
          <w:sz w:val="22"/>
          <w:szCs w:val="22"/>
        </w:rPr>
        <w:t xml:space="preserve"> (régime dans lequel les citoyens </w:t>
      </w:r>
      <w:r>
        <w:rPr>
          <w:rFonts w:cstheme="minorHAnsi"/>
          <w:color w:val="000000" w:themeColor="text1"/>
          <w:sz w:val="22"/>
          <w:szCs w:val="22"/>
        </w:rPr>
        <w:t>disposent de</w:t>
      </w:r>
      <w:r w:rsidRPr="00DF4898">
        <w:rPr>
          <w:rFonts w:cstheme="minorHAnsi"/>
          <w:color w:val="000000" w:themeColor="text1"/>
          <w:sz w:val="22"/>
          <w:szCs w:val="22"/>
        </w:rPr>
        <w:t xml:space="preserve"> droits</w:t>
      </w:r>
      <w:r>
        <w:rPr>
          <w:rFonts w:cstheme="minorHAnsi"/>
          <w:color w:val="000000" w:themeColor="text1"/>
          <w:sz w:val="22"/>
          <w:szCs w:val="22"/>
        </w:rPr>
        <w:t xml:space="preserve">, dont </w:t>
      </w:r>
      <w:r w:rsidRPr="00DF4898">
        <w:rPr>
          <w:rFonts w:cstheme="minorHAnsi"/>
          <w:color w:val="000000" w:themeColor="text1"/>
          <w:sz w:val="22"/>
          <w:szCs w:val="22"/>
        </w:rPr>
        <w:t xml:space="preserve">le </w:t>
      </w:r>
      <w:r>
        <w:rPr>
          <w:rFonts w:cstheme="minorHAnsi"/>
          <w:color w:val="000000" w:themeColor="text1"/>
          <w:sz w:val="22"/>
          <w:szCs w:val="22"/>
        </w:rPr>
        <w:t>suffrage universel)</w:t>
      </w:r>
      <w:r w:rsidRPr="00DF4898">
        <w:rPr>
          <w:rFonts w:cstheme="minorHAnsi"/>
          <w:color w:val="000000" w:themeColor="text1"/>
          <w:sz w:val="22"/>
          <w:szCs w:val="22"/>
        </w:rPr>
        <w:t xml:space="preserve">. </w:t>
      </w:r>
      <w:r>
        <w:rPr>
          <w:rFonts w:cstheme="minorHAnsi"/>
          <w:color w:val="000000" w:themeColor="text1"/>
          <w:sz w:val="22"/>
          <w:szCs w:val="22"/>
        </w:rPr>
        <w:t>En</w:t>
      </w:r>
      <w:r w:rsidRPr="00DF4898">
        <w:rPr>
          <w:rFonts w:cstheme="minorHAnsi"/>
          <w:color w:val="000000" w:themeColor="text1"/>
          <w:sz w:val="22"/>
          <w:szCs w:val="22"/>
        </w:rPr>
        <w:t xml:space="preserve"> décembre 1848, </w:t>
      </w:r>
      <w:r>
        <w:rPr>
          <w:rFonts w:cstheme="minorHAnsi"/>
          <w:color w:val="000000" w:themeColor="text1"/>
          <w:sz w:val="22"/>
          <w:szCs w:val="22"/>
        </w:rPr>
        <w:t xml:space="preserve">la première élection présidentielle a lieu : </w:t>
      </w:r>
      <w:r w:rsidRPr="00DF4898">
        <w:rPr>
          <w:rFonts w:cstheme="minorHAnsi"/>
          <w:color w:val="000000" w:themeColor="text1"/>
          <w:sz w:val="22"/>
          <w:szCs w:val="22"/>
        </w:rPr>
        <w:t>Louis Napoléon Bonaparte est élu.</w:t>
      </w:r>
    </w:p>
    <w:p w14:paraId="57F6B67A" w14:textId="77777777" w:rsidR="00CA19F7" w:rsidRDefault="00CA19F7" w:rsidP="00CA19F7">
      <w:pPr>
        <w:jc w:val="both"/>
        <w:rPr>
          <w:rFonts w:cstheme="minorHAnsi"/>
          <w:color w:val="000000" w:themeColor="text1"/>
          <w:sz w:val="22"/>
          <w:szCs w:val="22"/>
        </w:rPr>
      </w:pPr>
      <w:r w:rsidRPr="00C334A0">
        <w:rPr>
          <w:rFonts w:cstheme="minorHAnsi"/>
          <w:color w:val="000000" w:themeColor="text1"/>
          <w:sz w:val="22"/>
          <w:szCs w:val="22"/>
        </w:rPr>
        <w:t>•</w:t>
      </w:r>
      <w:r>
        <w:rPr>
          <w:rFonts w:cstheme="minorHAnsi"/>
          <w:color w:val="000000" w:themeColor="text1"/>
          <w:sz w:val="22"/>
          <w:szCs w:val="22"/>
        </w:rPr>
        <w:t xml:space="preserve"> Mais la constitution empêche le président de se représenter et les députés refusent de la modifier : le 2 décembre 1851, le président organise un coup d’État pour se maintenir au pouvoir. Le 2 décembre 1852, le Second Empire est proclamé, mettant fin à la Deuxième République et à la démocratie.</w:t>
      </w:r>
    </w:p>
    <w:p w14:paraId="2EC33991" w14:textId="77777777" w:rsidR="00CA19F7" w:rsidRPr="00E57667" w:rsidRDefault="00CA19F7" w:rsidP="00CA19F7">
      <w:pPr>
        <w:jc w:val="both"/>
        <w:rPr>
          <w:rFonts w:cstheme="minorHAnsi"/>
          <w:b/>
          <w:i/>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sidRPr="003D101A">
        <w:rPr>
          <w:rFonts w:cstheme="minorHAnsi"/>
          <w:b/>
          <w:iCs/>
          <w:color w:val="000000" w:themeColor="text1"/>
          <w:sz w:val="22"/>
          <w:szCs w:val="22"/>
        </w:rPr>
        <w:t xml:space="preserve">Problématique : </w:t>
      </w:r>
      <w:r w:rsidRPr="003D101A">
        <w:rPr>
          <w:rFonts w:cstheme="minorHAnsi"/>
          <w:b/>
          <w:iCs/>
          <w:sz w:val="22"/>
          <w:szCs w:val="22"/>
        </w:rPr>
        <w:t xml:space="preserve">Pourquoi la France </w:t>
      </w:r>
      <w:r>
        <w:rPr>
          <w:rFonts w:cstheme="minorHAnsi"/>
          <w:b/>
          <w:iCs/>
          <w:sz w:val="22"/>
          <w:szCs w:val="22"/>
        </w:rPr>
        <w:t xml:space="preserve">ne parvient-elle pas à instaurer un régime démocratique durable </w:t>
      </w:r>
      <w:r w:rsidRPr="003D101A">
        <w:rPr>
          <w:rFonts w:cstheme="minorHAnsi"/>
          <w:b/>
          <w:iCs/>
          <w:sz w:val="22"/>
          <w:szCs w:val="22"/>
        </w:rPr>
        <w:t>entre 1848 et 1870 ?</w:t>
      </w:r>
    </w:p>
    <w:p w14:paraId="128441F3" w14:textId="77777777" w:rsidR="00CA19F7" w:rsidRPr="00F4721D" w:rsidRDefault="00CA19F7" w:rsidP="00CA19F7">
      <w:pPr>
        <w:jc w:val="both"/>
        <w:rPr>
          <w:rFonts w:cstheme="minorHAnsi"/>
          <w:color w:val="000000" w:themeColor="text1"/>
          <w:sz w:val="18"/>
          <w:szCs w:val="18"/>
        </w:rPr>
      </w:pPr>
    </w:p>
    <w:p w14:paraId="76E2CBAF" w14:textId="0720B6F3" w:rsidR="00CA19F7" w:rsidRDefault="00CA19F7" w:rsidP="00CA19F7">
      <w:pPr>
        <w:outlineLvl w:val="0"/>
        <w:rPr>
          <w:rFonts w:cstheme="minorHAnsi"/>
          <w:b/>
          <w:iCs/>
          <w:color w:val="FF0000"/>
          <w:sz w:val="22"/>
          <w:szCs w:val="22"/>
          <w:u w:val="single"/>
        </w:rPr>
      </w:pPr>
      <w:r w:rsidRPr="00182DF4">
        <w:rPr>
          <w:rFonts w:ascii="Times New Roman" w:hAnsi="Times New Roman" w:cs="Times New Roman"/>
          <w:b/>
          <w:iCs/>
          <w:color w:val="FF0000"/>
          <w:sz w:val="22"/>
          <w:szCs w:val="22"/>
        </w:rPr>
        <w:t xml:space="preserve">I. </w:t>
      </w:r>
    </w:p>
    <w:p w14:paraId="75ACF28E" w14:textId="77777777" w:rsidR="00CA19F7" w:rsidRPr="00E57667" w:rsidRDefault="00CA19F7" w:rsidP="00CA19F7">
      <w:pPr>
        <w:outlineLvl w:val="0"/>
        <w:rPr>
          <w:rFonts w:cstheme="minorHAnsi"/>
          <w:b/>
          <w:iCs/>
          <w:color w:val="FF0000"/>
          <w:sz w:val="4"/>
          <w:szCs w:val="4"/>
          <w:u w:val="single"/>
        </w:rPr>
      </w:pPr>
    </w:p>
    <w:tbl>
      <w:tblPr>
        <w:tblStyle w:val="Grilledutableau"/>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56"/>
      </w:tblGrid>
      <w:tr w:rsidR="00CA19F7" w14:paraId="13336E88" w14:textId="77777777" w:rsidTr="00F11E87">
        <w:tc>
          <w:tcPr>
            <w:tcW w:w="9056" w:type="dxa"/>
          </w:tcPr>
          <w:p w14:paraId="06E226B4" w14:textId="77777777" w:rsidR="00CA19F7" w:rsidRDefault="00CA19F7" w:rsidP="00F11E87">
            <w:pPr>
              <w:rPr>
                <w:rFonts w:cstheme="minorHAnsi"/>
                <w:b/>
                <w:color w:val="7030A0"/>
                <w:sz w:val="22"/>
                <w:szCs w:val="22"/>
              </w:rPr>
            </w:pPr>
            <w:r>
              <w:rPr>
                <w:rFonts w:cstheme="minorHAnsi"/>
                <w:b/>
                <w:color w:val="7030A0"/>
                <w:sz w:val="22"/>
                <w:szCs w:val="22"/>
              </w:rPr>
              <w:t>Q</w:t>
            </w:r>
            <w:r w:rsidRPr="00C02DF4">
              <w:rPr>
                <w:rFonts w:cstheme="minorHAnsi"/>
                <w:b/>
                <w:color w:val="7030A0"/>
                <w:sz w:val="22"/>
                <w:szCs w:val="22"/>
              </w:rPr>
              <w:t>uestion problématisée</w:t>
            </w:r>
            <w:r>
              <w:rPr>
                <w:rFonts w:cstheme="minorHAnsi"/>
                <w:b/>
                <w:color w:val="7030A0"/>
                <w:sz w:val="22"/>
                <w:szCs w:val="22"/>
              </w:rPr>
              <w:t xml:space="preserve"> </w:t>
            </w:r>
          </w:p>
          <w:p w14:paraId="2CF37745" w14:textId="77777777" w:rsidR="00CA19F7" w:rsidRPr="00A00FD6" w:rsidRDefault="00CA19F7" w:rsidP="00F11E87">
            <w:pPr>
              <w:jc w:val="both"/>
              <w:outlineLvl w:val="0"/>
              <w:rPr>
                <w:rFonts w:cstheme="minorHAnsi"/>
                <w:color w:val="7030A0"/>
                <w:sz w:val="22"/>
                <w:szCs w:val="22"/>
              </w:rPr>
            </w:pPr>
            <w:r>
              <w:rPr>
                <w:rFonts w:cstheme="minorHAnsi"/>
                <w:color w:val="7030A0"/>
                <w:sz w:val="22"/>
                <w:szCs w:val="22"/>
              </w:rPr>
              <w:t>Entre 1848 et 1852, l</w:t>
            </w:r>
            <w:r w:rsidRPr="007D0DB4">
              <w:rPr>
                <w:rFonts w:cstheme="minorHAnsi"/>
                <w:color w:val="7030A0"/>
                <w:sz w:val="22"/>
                <w:szCs w:val="22"/>
              </w:rPr>
              <w:t>a</w:t>
            </w:r>
            <w:r>
              <w:rPr>
                <w:rFonts w:cstheme="minorHAnsi"/>
                <w:color w:val="7030A0"/>
                <w:sz w:val="22"/>
                <w:szCs w:val="22"/>
              </w:rPr>
              <w:t xml:space="preserve"> Deuxième République a-t-elle réellement échoué ? Vous pourrez montrer que la Deuxième République est une véritable démocratie politique, qu’elle a échoué dans le domaine social et qu’elle a connu un tournant réactionnaire à partir de 1850.</w:t>
            </w:r>
          </w:p>
        </w:tc>
      </w:tr>
    </w:tbl>
    <w:p w14:paraId="3724106D" w14:textId="77777777" w:rsidR="00CA19F7" w:rsidRDefault="00CA19F7" w:rsidP="00CA19F7">
      <w:pPr>
        <w:outlineLvl w:val="0"/>
        <w:rPr>
          <w:rFonts w:cstheme="minorHAnsi"/>
          <w:b/>
          <w:color w:val="FF0000"/>
          <w:sz w:val="4"/>
          <w:szCs w:val="4"/>
          <w:u w:val="single"/>
        </w:rPr>
      </w:pPr>
    </w:p>
    <w:tbl>
      <w:tblPr>
        <w:tblStyle w:val="Grilledutableau"/>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56"/>
      </w:tblGrid>
      <w:tr w:rsidR="00CA19F7" w:rsidRPr="003D5BE1" w14:paraId="0CE34063" w14:textId="77777777" w:rsidTr="00F11E87">
        <w:tc>
          <w:tcPr>
            <w:tcW w:w="9056" w:type="dxa"/>
          </w:tcPr>
          <w:p w14:paraId="7D970833" w14:textId="77777777" w:rsidR="00CA19F7" w:rsidRPr="003D5BE1" w:rsidRDefault="00CA19F7" w:rsidP="00F11E87">
            <w:pPr>
              <w:rPr>
                <w:rFonts w:cstheme="minorHAnsi"/>
                <w:b/>
                <w:color w:val="ED7D31" w:themeColor="accent2"/>
                <w:sz w:val="22"/>
                <w:szCs w:val="22"/>
              </w:rPr>
            </w:pPr>
            <w:r>
              <w:rPr>
                <w:rFonts w:cstheme="minorHAnsi"/>
                <w:b/>
                <w:color w:val="ED7D31" w:themeColor="accent2"/>
                <w:sz w:val="22"/>
                <w:szCs w:val="22"/>
              </w:rPr>
              <w:t xml:space="preserve">Point méthode : </w:t>
            </w:r>
            <w:r w:rsidRPr="003D5BE1">
              <w:rPr>
                <w:rFonts w:cstheme="minorHAnsi"/>
                <w:b/>
                <w:color w:val="ED7D31" w:themeColor="accent2"/>
                <w:sz w:val="22"/>
                <w:szCs w:val="22"/>
              </w:rPr>
              <w:t>Trouver le plan à partir d</w:t>
            </w:r>
            <w:r>
              <w:rPr>
                <w:rFonts w:cstheme="minorHAnsi"/>
                <w:b/>
                <w:color w:val="ED7D31" w:themeColor="accent2"/>
                <w:sz w:val="22"/>
                <w:szCs w:val="22"/>
              </w:rPr>
              <w:t xml:space="preserve">e la consigne </w:t>
            </w:r>
            <w:r w:rsidRPr="003D5BE1">
              <w:rPr>
                <w:rFonts w:cstheme="minorHAnsi"/>
                <w:b/>
                <w:color w:val="ED7D31" w:themeColor="accent2"/>
                <w:sz w:val="22"/>
                <w:szCs w:val="22"/>
              </w:rPr>
              <w:t>de la question problématisée</w:t>
            </w:r>
          </w:p>
          <w:p w14:paraId="26228E3B" w14:textId="77777777" w:rsidR="00CA19F7" w:rsidRPr="003D5BE1" w:rsidRDefault="00CA19F7" w:rsidP="00CA19F7">
            <w:pPr>
              <w:pStyle w:val="Paragraphedeliste"/>
              <w:numPr>
                <w:ilvl w:val="0"/>
                <w:numId w:val="1"/>
              </w:numPr>
              <w:jc w:val="both"/>
              <w:outlineLvl w:val="0"/>
              <w:rPr>
                <w:rFonts w:cstheme="minorHAnsi"/>
                <w:color w:val="ED7D31" w:themeColor="accent2"/>
                <w:sz w:val="22"/>
                <w:szCs w:val="22"/>
              </w:rPr>
            </w:pPr>
            <w:r>
              <w:rPr>
                <w:rFonts w:cstheme="minorHAnsi"/>
                <w:color w:val="ED7D31" w:themeColor="accent2"/>
                <w:sz w:val="22"/>
                <w:szCs w:val="22"/>
              </w:rPr>
              <w:t>l</w:t>
            </w:r>
            <w:r w:rsidRPr="003D5BE1">
              <w:rPr>
                <w:rFonts w:cstheme="minorHAnsi"/>
                <w:color w:val="ED7D31" w:themeColor="accent2"/>
                <w:sz w:val="22"/>
                <w:szCs w:val="22"/>
              </w:rPr>
              <w:t>a première phrase, formulée de façon interrogative, correspond à la problématique ;</w:t>
            </w:r>
          </w:p>
          <w:p w14:paraId="16B73119" w14:textId="77777777" w:rsidR="00CA19F7" w:rsidRPr="003D5BE1" w:rsidRDefault="00CA19F7" w:rsidP="00CA19F7">
            <w:pPr>
              <w:pStyle w:val="Paragraphedeliste"/>
              <w:numPr>
                <w:ilvl w:val="0"/>
                <w:numId w:val="1"/>
              </w:numPr>
              <w:jc w:val="both"/>
              <w:outlineLvl w:val="0"/>
              <w:rPr>
                <w:rFonts w:cstheme="minorHAnsi"/>
                <w:color w:val="ED7D31" w:themeColor="accent2"/>
                <w:sz w:val="22"/>
                <w:szCs w:val="22"/>
              </w:rPr>
            </w:pPr>
            <w:r>
              <w:rPr>
                <w:rFonts w:cstheme="minorHAnsi"/>
                <w:color w:val="ED7D31" w:themeColor="accent2"/>
                <w:sz w:val="22"/>
                <w:szCs w:val="22"/>
              </w:rPr>
              <w:t>l</w:t>
            </w:r>
            <w:r w:rsidRPr="003D5BE1">
              <w:rPr>
                <w:rFonts w:cstheme="minorHAnsi"/>
                <w:color w:val="ED7D31" w:themeColor="accent2"/>
                <w:sz w:val="22"/>
                <w:szCs w:val="22"/>
              </w:rPr>
              <w:t>es phrases suivant</w:t>
            </w:r>
            <w:r>
              <w:rPr>
                <w:rFonts w:cstheme="minorHAnsi"/>
                <w:color w:val="ED7D31" w:themeColor="accent2"/>
                <w:sz w:val="22"/>
                <w:szCs w:val="22"/>
              </w:rPr>
              <w:t xml:space="preserve">es constituent les deux ou les trois parties du plan. </w:t>
            </w:r>
          </w:p>
        </w:tc>
      </w:tr>
    </w:tbl>
    <w:p w14:paraId="0529C134" w14:textId="77777777" w:rsidR="00CA19F7" w:rsidRPr="00A23841" w:rsidRDefault="00CA19F7" w:rsidP="00CA19F7">
      <w:pPr>
        <w:tabs>
          <w:tab w:val="left" w:pos="567"/>
        </w:tabs>
        <w:ind w:left="567"/>
        <w:rPr>
          <w:rFonts w:cstheme="minorHAnsi"/>
          <w:b/>
          <w:color w:val="00CC00"/>
          <w:sz w:val="4"/>
          <w:szCs w:val="4"/>
        </w:rPr>
      </w:pPr>
    </w:p>
    <w:p w14:paraId="2DE593F3" w14:textId="24BE7AED" w:rsidR="00CA19F7" w:rsidRDefault="00CA19F7" w:rsidP="00CA19F7">
      <w:pPr>
        <w:tabs>
          <w:tab w:val="left" w:pos="567"/>
        </w:tabs>
        <w:ind w:left="567"/>
        <w:rPr>
          <w:rFonts w:cstheme="minorHAnsi"/>
          <w:b/>
          <w:color w:val="00B050"/>
          <w:sz w:val="22"/>
          <w:szCs w:val="22"/>
          <w:u w:val="single"/>
        </w:rPr>
      </w:pPr>
      <w:r w:rsidRPr="00C334A0">
        <w:rPr>
          <w:rFonts w:cstheme="minorHAnsi"/>
          <w:b/>
          <w:color w:val="00B050"/>
          <w:sz w:val="22"/>
          <w:szCs w:val="22"/>
        </w:rPr>
        <w:t xml:space="preserve">A. </w:t>
      </w:r>
    </w:p>
    <w:p w14:paraId="5B69A39F"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54D7AEFC" w14:textId="77777777" w:rsidTr="00F11E87">
        <w:tc>
          <w:tcPr>
            <w:tcW w:w="9056" w:type="dxa"/>
          </w:tcPr>
          <w:p w14:paraId="7EB6FC80"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 xml:space="preserve">Doc. vidéoprojeté : « Une Deuxième République née sur les barricades » </w:t>
            </w:r>
          </w:p>
          <w:p w14:paraId="4D01B05D"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 xml:space="preserve">Doc. vidéoprojeté : « 4 mai 1848 : proclamation officielle de la Deuxième République… » </w:t>
            </w:r>
            <w:r w:rsidRPr="00096F54">
              <w:rPr>
                <w:rFonts w:cstheme="minorHAnsi"/>
                <w:color w:val="7030A0"/>
                <w:sz w:val="22"/>
                <w:szCs w:val="22"/>
              </w:rPr>
              <w:t xml:space="preserve"> </w:t>
            </w:r>
          </w:p>
        </w:tc>
      </w:tr>
    </w:tbl>
    <w:p w14:paraId="7160D329" w14:textId="77777777" w:rsidR="00CA19F7" w:rsidRPr="00B53D5E" w:rsidRDefault="00CA19F7" w:rsidP="00CA19F7">
      <w:pPr>
        <w:tabs>
          <w:tab w:val="left" w:pos="567"/>
        </w:tabs>
        <w:ind w:left="567"/>
        <w:rPr>
          <w:rFonts w:cstheme="minorHAnsi"/>
          <w:b/>
          <w:color w:val="00B050"/>
          <w:sz w:val="4"/>
          <w:szCs w:val="4"/>
          <w:u w:val="single"/>
        </w:rPr>
      </w:pPr>
    </w:p>
    <w:p w14:paraId="2A91AF07"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En </w:t>
      </w:r>
      <w:r w:rsidRPr="00C334A0">
        <w:rPr>
          <w:rFonts w:cstheme="minorHAnsi"/>
          <w:color w:val="000000" w:themeColor="text1"/>
          <w:sz w:val="22"/>
          <w:szCs w:val="22"/>
          <w:highlight w:val="cyan"/>
        </w:rPr>
        <w:t>février 1848</w:t>
      </w:r>
      <w:r>
        <w:rPr>
          <w:rFonts w:cstheme="minorHAnsi"/>
          <w:color w:val="000000" w:themeColor="text1"/>
          <w:sz w:val="22"/>
          <w:szCs w:val="22"/>
        </w:rPr>
        <w:t xml:space="preserve">, une </w:t>
      </w:r>
      <w:r w:rsidRPr="00C334A0">
        <w:rPr>
          <w:rFonts w:cstheme="minorHAnsi"/>
          <w:color w:val="000000" w:themeColor="text1"/>
          <w:sz w:val="22"/>
          <w:szCs w:val="22"/>
          <w:highlight w:val="cyan"/>
        </w:rPr>
        <w:t>révolution éclate à Paris</w:t>
      </w:r>
      <w:r>
        <w:rPr>
          <w:rFonts w:cstheme="minorHAnsi"/>
          <w:color w:val="000000" w:themeColor="text1"/>
          <w:sz w:val="22"/>
          <w:szCs w:val="22"/>
        </w:rPr>
        <w:t xml:space="preserve"> du fait de la restriction des libertés de réunion et de la presse et du fait de la crise économique. La Monarchie de Juillet et Louis Philippe I</w:t>
      </w:r>
      <w:r w:rsidRPr="00D61A01">
        <w:rPr>
          <w:rFonts w:cstheme="minorHAnsi"/>
          <w:color w:val="000000" w:themeColor="text1"/>
          <w:sz w:val="22"/>
          <w:szCs w:val="22"/>
          <w:vertAlign w:val="superscript"/>
        </w:rPr>
        <w:t xml:space="preserve">er </w:t>
      </w:r>
      <w:r>
        <w:rPr>
          <w:rFonts w:cstheme="minorHAnsi"/>
          <w:color w:val="000000" w:themeColor="text1"/>
          <w:sz w:val="22"/>
          <w:szCs w:val="22"/>
        </w:rPr>
        <w:t xml:space="preserve">sont renversés. Un gouvernement provisoire est formé : le </w:t>
      </w:r>
      <w:r w:rsidRPr="00B53D5E">
        <w:rPr>
          <w:rFonts w:cstheme="minorHAnsi"/>
          <w:color w:val="000000" w:themeColor="text1"/>
          <w:sz w:val="22"/>
          <w:szCs w:val="22"/>
          <w:highlight w:val="cyan"/>
        </w:rPr>
        <w:t>25 février 1848</w:t>
      </w:r>
      <w:r>
        <w:rPr>
          <w:rFonts w:cstheme="minorHAnsi"/>
          <w:color w:val="000000" w:themeColor="text1"/>
          <w:sz w:val="22"/>
          <w:szCs w:val="22"/>
        </w:rPr>
        <w:t xml:space="preserve">, ce gouvernement </w:t>
      </w:r>
      <w:r w:rsidRPr="00C334A0">
        <w:rPr>
          <w:rFonts w:cstheme="minorHAnsi"/>
          <w:color w:val="000000" w:themeColor="text1"/>
          <w:sz w:val="22"/>
          <w:szCs w:val="22"/>
          <w:highlight w:val="cyan"/>
        </w:rPr>
        <w:t>proclame la Deuxième République</w:t>
      </w:r>
      <w:r>
        <w:rPr>
          <w:rFonts w:cstheme="minorHAnsi"/>
          <w:color w:val="000000" w:themeColor="text1"/>
          <w:sz w:val="22"/>
          <w:szCs w:val="22"/>
        </w:rPr>
        <w:t xml:space="preserve"> mais cette proclamation n’est officialisée que le </w:t>
      </w:r>
      <w:r w:rsidRPr="00B53D5E">
        <w:rPr>
          <w:rFonts w:cstheme="minorHAnsi"/>
          <w:color w:val="000000" w:themeColor="text1"/>
          <w:sz w:val="22"/>
          <w:szCs w:val="22"/>
          <w:highlight w:val="cyan"/>
        </w:rPr>
        <w:t>4 mai 1848</w:t>
      </w:r>
      <w:r>
        <w:rPr>
          <w:rFonts w:cstheme="minorHAnsi"/>
          <w:color w:val="000000" w:themeColor="text1"/>
          <w:sz w:val="22"/>
          <w:szCs w:val="22"/>
        </w:rPr>
        <w:t xml:space="preserve">. </w:t>
      </w:r>
    </w:p>
    <w:p w14:paraId="31F45F02" w14:textId="77777777" w:rsidR="00CA19F7" w:rsidRPr="00096F54" w:rsidRDefault="00CA19F7" w:rsidP="00CA19F7">
      <w:pPr>
        <w:tabs>
          <w:tab w:val="left" w:pos="567"/>
        </w:tabs>
        <w:ind w:left="567"/>
        <w:jc w:val="both"/>
        <w:rPr>
          <w:rFonts w:cstheme="minorHAnsi"/>
          <w:b/>
          <w:color w:val="000000" w:themeColor="text1"/>
          <w:sz w:val="4"/>
          <w:szCs w:val="4"/>
        </w:rPr>
      </w:pPr>
    </w:p>
    <w:tbl>
      <w:tblPr>
        <w:tblStyle w:val="Grilledutableau"/>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489"/>
      </w:tblGrid>
      <w:tr w:rsidR="00CA19F7" w:rsidRPr="007112FA" w14:paraId="699FE323" w14:textId="77777777" w:rsidTr="00F11E87">
        <w:tc>
          <w:tcPr>
            <w:tcW w:w="9056" w:type="dxa"/>
          </w:tcPr>
          <w:p w14:paraId="06EDA3CD" w14:textId="77777777" w:rsidR="00CA19F7" w:rsidRDefault="00CA19F7" w:rsidP="00F11E87">
            <w:pPr>
              <w:tabs>
                <w:tab w:val="left" w:pos="567"/>
              </w:tabs>
              <w:jc w:val="both"/>
              <w:rPr>
                <w:rFonts w:cstheme="minorHAnsi"/>
                <w:b/>
                <w:bCs/>
                <w:color w:val="00B0F0"/>
                <w:sz w:val="22"/>
                <w:szCs w:val="22"/>
              </w:rPr>
            </w:pPr>
            <w:r w:rsidRPr="002B075E">
              <w:rPr>
                <w:rFonts w:cstheme="minorHAnsi"/>
                <w:b/>
                <w:bCs/>
                <w:color w:val="00B0F0"/>
                <w:sz w:val="22"/>
                <w:szCs w:val="22"/>
              </w:rPr>
              <w:t xml:space="preserve">Point de passage et d’ouverture 1 : </w:t>
            </w:r>
            <w:r>
              <w:rPr>
                <w:rFonts w:cstheme="minorHAnsi"/>
                <w:b/>
                <w:bCs/>
                <w:color w:val="00B0F0"/>
                <w:sz w:val="22"/>
                <w:szCs w:val="22"/>
              </w:rPr>
              <w:t>« </w:t>
            </w:r>
            <w:r w:rsidRPr="002B075E">
              <w:rPr>
                <w:rFonts w:cstheme="minorHAnsi"/>
                <w:b/>
                <w:bCs/>
                <w:color w:val="00B0F0"/>
                <w:sz w:val="22"/>
                <w:szCs w:val="22"/>
              </w:rPr>
              <w:t>Alphonse de Lamartine en 1848</w:t>
            </w:r>
            <w:r>
              <w:rPr>
                <w:rFonts w:cstheme="minorHAnsi"/>
                <w:b/>
                <w:bCs/>
                <w:color w:val="00B0F0"/>
                <w:sz w:val="22"/>
                <w:szCs w:val="22"/>
              </w:rPr>
              <w:t> »</w:t>
            </w:r>
            <w:r w:rsidRPr="002B075E">
              <w:rPr>
                <w:rFonts w:cstheme="minorHAnsi"/>
                <w:b/>
                <w:bCs/>
                <w:color w:val="00B0F0"/>
                <w:sz w:val="22"/>
                <w:szCs w:val="22"/>
              </w:rPr>
              <w:t xml:space="preserve"> (page</w:t>
            </w:r>
            <w:r>
              <w:rPr>
                <w:rFonts w:cstheme="minorHAnsi"/>
                <w:b/>
                <w:bCs/>
                <w:color w:val="00B0F0"/>
                <w:sz w:val="22"/>
                <w:szCs w:val="22"/>
              </w:rPr>
              <w:t>s</w:t>
            </w:r>
            <w:r w:rsidRPr="002B075E">
              <w:rPr>
                <w:rFonts w:cstheme="minorHAnsi"/>
                <w:b/>
                <w:bCs/>
                <w:color w:val="00B0F0"/>
                <w:sz w:val="22"/>
                <w:szCs w:val="22"/>
              </w:rPr>
              <w:t xml:space="preserve"> 86</w:t>
            </w:r>
            <w:r>
              <w:rPr>
                <w:rFonts w:cstheme="minorHAnsi"/>
                <w:b/>
                <w:bCs/>
                <w:color w:val="00B0F0"/>
                <w:sz w:val="22"/>
                <w:szCs w:val="22"/>
              </w:rPr>
              <w:t>-87</w:t>
            </w:r>
            <w:r w:rsidRPr="002B075E">
              <w:rPr>
                <w:rFonts w:cstheme="minorHAnsi"/>
                <w:b/>
                <w:bCs/>
                <w:color w:val="00B0F0"/>
                <w:sz w:val="22"/>
                <w:szCs w:val="22"/>
              </w:rPr>
              <w:t>)</w:t>
            </w:r>
          </w:p>
          <w:p w14:paraId="65B19B4E" w14:textId="77777777" w:rsidR="00CA19F7" w:rsidRPr="00E57667" w:rsidRDefault="00CA19F7" w:rsidP="00F11E87">
            <w:pPr>
              <w:tabs>
                <w:tab w:val="left" w:pos="567"/>
              </w:tabs>
              <w:jc w:val="both"/>
              <w:rPr>
                <w:rFonts w:cstheme="minorHAnsi"/>
                <w:b/>
                <w:bCs/>
                <w:color w:val="00B0F0"/>
                <w:sz w:val="22"/>
                <w:szCs w:val="22"/>
              </w:rPr>
            </w:pPr>
            <w:r w:rsidRPr="00B53D5E">
              <w:rPr>
                <w:rFonts w:cstheme="minorHAnsi"/>
                <w:color w:val="00B0F0"/>
                <w:sz w:val="22"/>
                <w:szCs w:val="22"/>
                <w:u w:val="single"/>
              </w:rPr>
              <w:t>Consigne :</w:t>
            </w:r>
            <w:r>
              <w:rPr>
                <w:rFonts w:cstheme="minorHAnsi"/>
                <w:color w:val="00B0F0"/>
                <w:sz w:val="22"/>
                <w:szCs w:val="22"/>
              </w:rPr>
              <w:t xml:space="preserve"> Comment Lamartine, qui a activement participé à la création de la II</w:t>
            </w:r>
            <w:r w:rsidRPr="00A00FD6">
              <w:rPr>
                <w:rFonts w:cstheme="minorHAnsi"/>
                <w:color w:val="00B0F0"/>
                <w:sz w:val="22"/>
                <w:szCs w:val="22"/>
                <w:vertAlign w:val="superscript"/>
              </w:rPr>
              <w:t>ème</w:t>
            </w:r>
            <w:r>
              <w:rPr>
                <w:rFonts w:cstheme="minorHAnsi"/>
                <w:color w:val="00B0F0"/>
                <w:sz w:val="22"/>
                <w:szCs w:val="22"/>
              </w:rPr>
              <w:t xml:space="preserve"> République, est-il écarté de la vie politique dès 1848 ? Vous pourrez montrer comment Lamartine joue un rôle central au début de la République puis comment il est écarté de la vie politique.</w:t>
            </w:r>
          </w:p>
        </w:tc>
      </w:tr>
    </w:tbl>
    <w:p w14:paraId="35D9B3D2" w14:textId="77777777" w:rsidR="00CA19F7" w:rsidRPr="007A714A" w:rsidRDefault="00CA19F7" w:rsidP="00CA19F7">
      <w:pPr>
        <w:tabs>
          <w:tab w:val="left" w:pos="567"/>
        </w:tabs>
        <w:ind w:left="567"/>
        <w:jc w:val="both"/>
        <w:rPr>
          <w:rFonts w:cstheme="minorHAnsi"/>
          <w:color w:val="000000" w:themeColor="text1"/>
          <w:sz w:val="4"/>
          <w:szCs w:val="4"/>
        </w:rPr>
      </w:pPr>
    </w:p>
    <w:p w14:paraId="7BD44DA9" w14:textId="77777777" w:rsidR="00CA19F7" w:rsidRDefault="00CA19F7" w:rsidP="00CA19F7">
      <w:pPr>
        <w:tabs>
          <w:tab w:val="left" w:pos="567"/>
        </w:tabs>
        <w:ind w:left="567"/>
        <w:jc w:val="both"/>
        <w:rPr>
          <w:rFonts w:cstheme="minorHAnsi"/>
          <w:color w:val="000000" w:themeColor="text1"/>
          <w:sz w:val="22"/>
          <w:szCs w:val="22"/>
        </w:rPr>
      </w:pPr>
      <w:r w:rsidRPr="00EB2D59">
        <w:rPr>
          <w:rFonts w:cstheme="minorHAnsi"/>
          <w:color w:val="000000" w:themeColor="text1"/>
          <w:sz w:val="22"/>
          <w:szCs w:val="22"/>
        </w:rPr>
        <w:t xml:space="preserve">• </w:t>
      </w:r>
      <w:r w:rsidRPr="004E78E4">
        <w:rPr>
          <w:rFonts w:cstheme="minorHAnsi"/>
          <w:color w:val="000000" w:themeColor="text1"/>
          <w:sz w:val="22"/>
          <w:szCs w:val="22"/>
          <w:highlight w:val="green"/>
        </w:rPr>
        <w:t>Alphonse de Lamartine</w:t>
      </w:r>
      <w:r w:rsidRPr="00EB2D59">
        <w:rPr>
          <w:rFonts w:cstheme="minorHAnsi"/>
          <w:color w:val="000000" w:themeColor="text1"/>
          <w:sz w:val="22"/>
          <w:szCs w:val="22"/>
        </w:rPr>
        <w:t xml:space="preserve"> joue un rôle central </w:t>
      </w:r>
      <w:r>
        <w:rPr>
          <w:rFonts w:cstheme="minorHAnsi"/>
          <w:color w:val="000000" w:themeColor="text1"/>
          <w:sz w:val="22"/>
          <w:szCs w:val="22"/>
        </w:rPr>
        <w:t>au début</w:t>
      </w:r>
      <w:r w:rsidRPr="00EB2D59">
        <w:rPr>
          <w:rFonts w:cstheme="minorHAnsi"/>
          <w:color w:val="000000" w:themeColor="text1"/>
          <w:sz w:val="22"/>
          <w:szCs w:val="22"/>
        </w:rPr>
        <w:t xml:space="preserve"> de la </w:t>
      </w:r>
      <w:r>
        <w:rPr>
          <w:rFonts w:cstheme="minorHAnsi"/>
          <w:color w:val="000000" w:themeColor="text1"/>
          <w:sz w:val="22"/>
          <w:szCs w:val="22"/>
        </w:rPr>
        <w:t>II</w:t>
      </w:r>
      <w:r w:rsidRPr="00A00FD6">
        <w:rPr>
          <w:rFonts w:cstheme="minorHAnsi"/>
          <w:color w:val="000000" w:themeColor="text1"/>
          <w:sz w:val="22"/>
          <w:szCs w:val="22"/>
          <w:vertAlign w:val="superscript"/>
        </w:rPr>
        <w:t>ème</w:t>
      </w:r>
      <w:r w:rsidRPr="00EB2D59">
        <w:rPr>
          <w:rFonts w:cstheme="minorHAnsi"/>
          <w:color w:val="000000" w:themeColor="text1"/>
          <w:sz w:val="22"/>
          <w:szCs w:val="22"/>
        </w:rPr>
        <w:t xml:space="preserve"> République</w:t>
      </w:r>
      <w:r>
        <w:rPr>
          <w:rFonts w:cstheme="minorHAnsi"/>
          <w:color w:val="000000" w:themeColor="text1"/>
          <w:sz w:val="22"/>
          <w:szCs w:val="22"/>
        </w:rPr>
        <w:t> : il est à la tête du Gouvernement provisoire</w:t>
      </w:r>
      <w:r w:rsidRPr="00EB2D59">
        <w:rPr>
          <w:rFonts w:cstheme="minorHAnsi"/>
          <w:color w:val="000000" w:themeColor="text1"/>
          <w:sz w:val="22"/>
          <w:szCs w:val="22"/>
        </w:rPr>
        <w:t xml:space="preserve">. </w:t>
      </w:r>
      <w:r>
        <w:rPr>
          <w:rFonts w:cstheme="minorHAnsi"/>
          <w:color w:val="000000" w:themeColor="text1"/>
          <w:sz w:val="22"/>
          <w:szCs w:val="22"/>
        </w:rPr>
        <w:t>L</w:t>
      </w:r>
      <w:r w:rsidRPr="00EB2D59">
        <w:rPr>
          <w:rFonts w:cstheme="minorHAnsi"/>
          <w:color w:val="000000" w:themeColor="text1"/>
          <w:sz w:val="22"/>
          <w:szCs w:val="22"/>
        </w:rPr>
        <w:t xml:space="preserve">e 25 février 1848, il impose le drapeau tricolore contre le drapeau rouge. En avril 1848, il est élu député. </w:t>
      </w:r>
      <w:r>
        <w:rPr>
          <w:rFonts w:cstheme="minorHAnsi"/>
          <w:color w:val="000000" w:themeColor="text1"/>
          <w:sz w:val="22"/>
          <w:szCs w:val="22"/>
        </w:rPr>
        <w:t>Mais</w:t>
      </w:r>
      <w:r w:rsidRPr="00EB2D59">
        <w:rPr>
          <w:rFonts w:cstheme="minorHAnsi"/>
          <w:color w:val="000000" w:themeColor="text1"/>
          <w:sz w:val="22"/>
          <w:szCs w:val="22"/>
        </w:rPr>
        <w:t xml:space="preserve">, </w:t>
      </w:r>
      <w:r>
        <w:rPr>
          <w:rFonts w:cstheme="minorHAnsi"/>
          <w:color w:val="000000" w:themeColor="text1"/>
          <w:sz w:val="22"/>
          <w:szCs w:val="22"/>
        </w:rPr>
        <w:t xml:space="preserve">il </w:t>
      </w:r>
      <w:r w:rsidRPr="00EB2D59">
        <w:rPr>
          <w:rFonts w:cstheme="minorHAnsi"/>
          <w:color w:val="000000" w:themeColor="text1"/>
          <w:sz w:val="22"/>
          <w:szCs w:val="22"/>
        </w:rPr>
        <w:t xml:space="preserve">est </w:t>
      </w:r>
      <w:r>
        <w:rPr>
          <w:rFonts w:cstheme="minorHAnsi"/>
          <w:color w:val="000000" w:themeColor="text1"/>
          <w:sz w:val="22"/>
          <w:szCs w:val="22"/>
        </w:rPr>
        <w:t xml:space="preserve">vite </w:t>
      </w:r>
      <w:r w:rsidRPr="00EB2D59">
        <w:rPr>
          <w:rFonts w:cstheme="minorHAnsi"/>
          <w:color w:val="000000" w:themeColor="text1"/>
          <w:sz w:val="22"/>
          <w:szCs w:val="22"/>
        </w:rPr>
        <w:t>écarté de la vie politique</w:t>
      </w:r>
      <w:r>
        <w:rPr>
          <w:rFonts w:cstheme="minorHAnsi"/>
          <w:color w:val="000000" w:themeColor="text1"/>
          <w:sz w:val="22"/>
          <w:szCs w:val="22"/>
        </w:rPr>
        <w:t xml:space="preserve">. Il refuse de soutenir la révolution qui éclate à Paris en juin 1848 et quitte le gouvernement. En décembre 1848, il se présente à l’élection présidentielle mais il est sèchement battu (0,3% des voix). </w:t>
      </w:r>
    </w:p>
    <w:p w14:paraId="1AB44C73" w14:textId="77777777" w:rsidR="00CA19F7" w:rsidRPr="004E78E4" w:rsidRDefault="00CA19F7" w:rsidP="00CA19F7">
      <w:pPr>
        <w:tabs>
          <w:tab w:val="left" w:pos="567"/>
        </w:tabs>
        <w:ind w:left="567"/>
        <w:jc w:val="both"/>
        <w:rPr>
          <w:rFonts w:cstheme="minorHAnsi"/>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26030813" w14:textId="77777777" w:rsidTr="00F11E87">
        <w:tc>
          <w:tcPr>
            <w:tcW w:w="8489" w:type="dxa"/>
          </w:tcPr>
          <w:p w14:paraId="11E59B97"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page 92 : « L’urne ou le fusil »</w:t>
            </w:r>
          </w:p>
          <w:p w14:paraId="308EB218"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3 page 87 : « L’abolition de l’esclavage »</w:t>
            </w:r>
          </w:p>
          <w:p w14:paraId="6D530C12"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 xml:space="preserve">Doc. vidéoprojeté : « La constitution de 1848 » </w:t>
            </w:r>
            <w:r w:rsidRPr="00096F54">
              <w:rPr>
                <w:rFonts w:cstheme="minorHAnsi"/>
                <w:color w:val="7030A0"/>
                <w:sz w:val="22"/>
                <w:szCs w:val="22"/>
              </w:rPr>
              <w:t xml:space="preserve"> </w:t>
            </w:r>
          </w:p>
        </w:tc>
      </w:tr>
    </w:tbl>
    <w:p w14:paraId="5D598C5B" w14:textId="77777777" w:rsidR="00CA19F7" w:rsidRPr="00186C26" w:rsidRDefault="00CA19F7" w:rsidP="00CA19F7">
      <w:pPr>
        <w:tabs>
          <w:tab w:val="left" w:pos="567"/>
        </w:tabs>
        <w:ind w:left="567"/>
        <w:jc w:val="both"/>
        <w:rPr>
          <w:rFonts w:cstheme="minorHAnsi"/>
          <w:color w:val="000000" w:themeColor="text1"/>
          <w:sz w:val="4"/>
          <w:szCs w:val="4"/>
        </w:rPr>
      </w:pPr>
    </w:p>
    <w:p w14:paraId="4F6A5586"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Sous le Gouvernement provisoire, des principes démocratiques sont mis en place : le </w:t>
      </w:r>
      <w:r w:rsidRPr="005620CA">
        <w:rPr>
          <w:rFonts w:cstheme="minorHAnsi"/>
          <w:color w:val="000000" w:themeColor="text1"/>
          <w:sz w:val="22"/>
          <w:szCs w:val="22"/>
          <w:highlight w:val="yellow"/>
        </w:rPr>
        <w:t>suffrage universel masculin</w:t>
      </w:r>
      <w:r>
        <w:rPr>
          <w:rFonts w:cstheme="minorHAnsi"/>
          <w:color w:val="000000" w:themeColor="text1"/>
          <w:sz w:val="22"/>
          <w:szCs w:val="22"/>
        </w:rPr>
        <w:t xml:space="preserve"> (droit de vote accordé à tous les hommes) est instauré en </w:t>
      </w:r>
      <w:r w:rsidRPr="00756CB9">
        <w:rPr>
          <w:rFonts w:cstheme="minorHAnsi"/>
          <w:color w:val="000000" w:themeColor="text1"/>
          <w:sz w:val="22"/>
          <w:szCs w:val="22"/>
          <w:highlight w:val="cyan"/>
        </w:rPr>
        <w:t>mars 1848</w:t>
      </w:r>
      <w:r>
        <w:rPr>
          <w:rFonts w:cstheme="minorHAnsi"/>
          <w:color w:val="000000" w:themeColor="text1"/>
          <w:sz w:val="22"/>
          <w:szCs w:val="22"/>
        </w:rPr>
        <w:t> ; l’</w:t>
      </w:r>
      <w:r w:rsidRPr="00756CB9">
        <w:rPr>
          <w:rFonts w:cstheme="minorHAnsi"/>
          <w:color w:val="000000" w:themeColor="text1"/>
          <w:sz w:val="22"/>
          <w:szCs w:val="22"/>
          <w:highlight w:val="cyan"/>
        </w:rPr>
        <w:t>abolition de l’esclavage dans les colonies</w:t>
      </w:r>
      <w:r>
        <w:rPr>
          <w:rFonts w:cstheme="minorHAnsi"/>
          <w:color w:val="000000" w:themeColor="text1"/>
          <w:sz w:val="22"/>
          <w:szCs w:val="22"/>
        </w:rPr>
        <w:t xml:space="preserve"> est proclamée par </w:t>
      </w:r>
      <w:r w:rsidRPr="003619BB">
        <w:rPr>
          <w:rFonts w:cstheme="minorHAnsi"/>
          <w:color w:val="000000" w:themeColor="text1"/>
          <w:sz w:val="22"/>
          <w:szCs w:val="22"/>
          <w:highlight w:val="green"/>
        </w:rPr>
        <w:t>Victor Schœlcher</w:t>
      </w:r>
      <w:r>
        <w:rPr>
          <w:rFonts w:cstheme="minorHAnsi"/>
          <w:color w:val="000000" w:themeColor="text1"/>
          <w:sz w:val="22"/>
          <w:szCs w:val="22"/>
        </w:rPr>
        <w:t xml:space="preserve"> en avril 1848.</w:t>
      </w:r>
    </w:p>
    <w:p w14:paraId="3D5FE70C"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En </w:t>
      </w:r>
      <w:r w:rsidRPr="00756CB9">
        <w:rPr>
          <w:rFonts w:cstheme="minorHAnsi"/>
          <w:color w:val="000000" w:themeColor="text1"/>
          <w:sz w:val="22"/>
          <w:szCs w:val="22"/>
          <w:highlight w:val="cyan"/>
        </w:rPr>
        <w:t>novembre 1848</w:t>
      </w:r>
      <w:r>
        <w:rPr>
          <w:rFonts w:cstheme="minorHAnsi"/>
          <w:color w:val="000000" w:themeColor="text1"/>
          <w:sz w:val="22"/>
          <w:szCs w:val="22"/>
        </w:rPr>
        <w:t xml:space="preserve">, une </w:t>
      </w:r>
      <w:r w:rsidRPr="00EB2D59">
        <w:rPr>
          <w:rFonts w:cstheme="minorHAnsi"/>
          <w:color w:val="000000" w:themeColor="text1"/>
          <w:sz w:val="22"/>
          <w:szCs w:val="22"/>
          <w:highlight w:val="cyan"/>
        </w:rPr>
        <w:t>constitution</w:t>
      </w:r>
      <w:r>
        <w:rPr>
          <w:rFonts w:cstheme="minorHAnsi"/>
          <w:color w:val="000000" w:themeColor="text1"/>
          <w:sz w:val="22"/>
          <w:szCs w:val="22"/>
        </w:rPr>
        <w:t xml:space="preserve"> est adoptée. L’Assemblée nationale, élue par les citoyens, dispose du pouvoir législatif. Le président de la République, élu par les citoyens, mais non-rééligible, incarne le pouvoir exécutif : il est le chef de l’État et de l’armée.</w:t>
      </w:r>
    </w:p>
    <w:p w14:paraId="652F99D7" w14:textId="2E57DF8C" w:rsidR="00CA19F7" w:rsidRDefault="00CA19F7" w:rsidP="00CA19F7">
      <w:pPr>
        <w:tabs>
          <w:tab w:val="left" w:pos="567"/>
        </w:tabs>
        <w:ind w:left="567"/>
        <w:rPr>
          <w:rFonts w:cstheme="minorHAnsi"/>
          <w:b/>
          <w:color w:val="00B050"/>
          <w:sz w:val="22"/>
          <w:szCs w:val="22"/>
          <w:u w:val="single"/>
        </w:rPr>
      </w:pPr>
      <w:r w:rsidRPr="00C334A0">
        <w:rPr>
          <w:rFonts w:cstheme="minorHAnsi"/>
          <w:b/>
          <w:color w:val="00B050"/>
          <w:sz w:val="22"/>
          <w:szCs w:val="22"/>
        </w:rPr>
        <w:lastRenderedPageBreak/>
        <w:t xml:space="preserve">B. </w:t>
      </w:r>
    </w:p>
    <w:p w14:paraId="6E2DC823"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489"/>
      </w:tblGrid>
      <w:tr w:rsidR="00CA19F7" w:rsidRPr="00AC56A2" w14:paraId="4E063819" w14:textId="77777777" w:rsidTr="00F11E87">
        <w:tc>
          <w:tcPr>
            <w:tcW w:w="8489" w:type="dxa"/>
          </w:tcPr>
          <w:p w14:paraId="6D63CA4B" w14:textId="77777777" w:rsidR="00CA19F7" w:rsidRPr="00AC56A2" w:rsidRDefault="00CA19F7" w:rsidP="00F11E87">
            <w:pPr>
              <w:tabs>
                <w:tab w:val="left" w:pos="567"/>
              </w:tabs>
              <w:jc w:val="both"/>
              <w:rPr>
                <w:rFonts w:cstheme="minorHAnsi"/>
                <w:b/>
                <w:color w:val="00B0F0"/>
                <w:sz w:val="21"/>
                <w:szCs w:val="21"/>
              </w:rPr>
            </w:pPr>
            <w:r w:rsidRPr="00AC56A2">
              <w:rPr>
                <w:rFonts w:cstheme="minorHAnsi"/>
                <w:b/>
                <w:color w:val="00B0F0"/>
                <w:sz w:val="21"/>
                <w:szCs w:val="21"/>
              </w:rPr>
              <w:t>Point de passage et d’ouverture 2 : « George Sand, une femme de lettres engagée en politique » (pages 88-89)</w:t>
            </w:r>
          </w:p>
          <w:p w14:paraId="28548886" w14:textId="77777777" w:rsidR="00CA19F7" w:rsidRPr="00AC56A2" w:rsidRDefault="00CA19F7" w:rsidP="00F11E87">
            <w:pPr>
              <w:tabs>
                <w:tab w:val="left" w:pos="567"/>
              </w:tabs>
              <w:jc w:val="both"/>
              <w:rPr>
                <w:rFonts w:cstheme="minorHAnsi"/>
                <w:bCs/>
                <w:color w:val="00B0F0"/>
                <w:sz w:val="21"/>
                <w:szCs w:val="21"/>
              </w:rPr>
            </w:pPr>
            <w:r w:rsidRPr="00AC56A2">
              <w:rPr>
                <w:rFonts w:cstheme="minorHAnsi"/>
                <w:bCs/>
                <w:color w:val="00B0F0"/>
                <w:sz w:val="21"/>
                <w:szCs w:val="21"/>
                <w:u w:val="single"/>
              </w:rPr>
              <w:t>Consigne :</w:t>
            </w:r>
            <w:r w:rsidRPr="00AC56A2">
              <w:rPr>
                <w:rFonts w:cstheme="minorHAnsi"/>
                <w:bCs/>
                <w:color w:val="00B0F0"/>
                <w:sz w:val="21"/>
                <w:szCs w:val="21"/>
              </w:rPr>
              <w:t xml:space="preserve"> Comment George Sand, femme de lettres, s’engage-t-elle en politique pendant la II</w:t>
            </w:r>
            <w:r w:rsidRPr="00AC56A2">
              <w:rPr>
                <w:rFonts w:cstheme="minorHAnsi"/>
                <w:bCs/>
                <w:color w:val="00B0F0"/>
                <w:sz w:val="21"/>
                <w:szCs w:val="21"/>
                <w:vertAlign w:val="superscript"/>
              </w:rPr>
              <w:t>ème</w:t>
            </w:r>
            <w:r w:rsidRPr="00AC56A2">
              <w:rPr>
                <w:rFonts w:cstheme="minorHAnsi"/>
                <w:bCs/>
                <w:color w:val="00B0F0"/>
                <w:sz w:val="21"/>
                <w:szCs w:val="21"/>
              </w:rPr>
              <w:t xml:space="preserve"> République ? Vous pourrez montrer qu’elle est proche des révolutionnaires de 1848, qu’elle est une républicaine convaincue et quels sont ses engagements politiques.</w:t>
            </w:r>
          </w:p>
        </w:tc>
      </w:tr>
    </w:tbl>
    <w:p w14:paraId="5FA2F27E" w14:textId="77777777" w:rsidR="00CA19F7" w:rsidRPr="004E78E4" w:rsidRDefault="00CA19F7" w:rsidP="00CA19F7">
      <w:pPr>
        <w:tabs>
          <w:tab w:val="left" w:pos="567"/>
        </w:tabs>
        <w:ind w:left="567"/>
        <w:jc w:val="both"/>
        <w:rPr>
          <w:rFonts w:cstheme="minorHAnsi"/>
          <w:color w:val="000000" w:themeColor="text1"/>
          <w:sz w:val="4"/>
          <w:szCs w:val="4"/>
        </w:rPr>
      </w:pPr>
    </w:p>
    <w:p w14:paraId="093DBCB2" w14:textId="77777777" w:rsidR="00CA19F7" w:rsidRDefault="00CA19F7" w:rsidP="00CA19F7">
      <w:pPr>
        <w:tabs>
          <w:tab w:val="left" w:pos="567"/>
        </w:tabs>
        <w:ind w:left="567"/>
        <w:jc w:val="both"/>
        <w:rPr>
          <w:rFonts w:cstheme="minorHAnsi"/>
          <w:iCs/>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sidRPr="004E78E4">
        <w:rPr>
          <w:rFonts w:cstheme="minorHAnsi"/>
          <w:color w:val="000000" w:themeColor="text1"/>
          <w:sz w:val="22"/>
          <w:szCs w:val="22"/>
          <w:highlight w:val="green"/>
        </w:rPr>
        <w:t>George Sand</w:t>
      </w:r>
      <w:r>
        <w:rPr>
          <w:rFonts w:cstheme="minorHAnsi"/>
          <w:color w:val="000000" w:themeColor="text1"/>
          <w:sz w:val="22"/>
          <w:szCs w:val="22"/>
        </w:rPr>
        <w:t>, femme de lettres, est proche des révolutionnaires de février 1848. Elle est déjà un écrivain à succès (</w:t>
      </w:r>
      <w:r w:rsidRPr="004E78E4">
        <w:rPr>
          <w:rFonts w:cstheme="minorHAnsi"/>
          <w:i/>
          <w:iCs/>
          <w:color w:val="000000" w:themeColor="text1"/>
          <w:sz w:val="22"/>
          <w:szCs w:val="22"/>
        </w:rPr>
        <w:t>La mare au diable</w:t>
      </w:r>
      <w:r>
        <w:rPr>
          <w:rFonts w:cstheme="minorHAnsi"/>
          <w:color w:val="000000" w:themeColor="text1"/>
          <w:sz w:val="22"/>
          <w:szCs w:val="22"/>
        </w:rPr>
        <w:t xml:space="preserve">, 1846) et fréquente les révolutionnaires (Louis Blanc, Alexandre Ledru-Rollin ou Armand Barbès). George Sand est une républicaine convaincue. Elle considère que la République est le meilleur régime, au sein duquel le peuple doit être représenté par les députés : sa candidature aux législatives est appuyée par les féministes. George Sand s’engage politiquement. En avril 1848, elle fonde le journal </w:t>
      </w:r>
      <w:r w:rsidRPr="002B075E">
        <w:rPr>
          <w:rFonts w:cstheme="minorHAnsi"/>
          <w:i/>
          <w:color w:val="000000" w:themeColor="text1"/>
          <w:sz w:val="22"/>
          <w:szCs w:val="22"/>
        </w:rPr>
        <w:t>La Cause du peuple</w:t>
      </w:r>
      <w:r>
        <w:rPr>
          <w:rFonts w:cstheme="minorHAnsi"/>
          <w:iCs/>
          <w:color w:val="000000" w:themeColor="text1"/>
          <w:sz w:val="22"/>
          <w:szCs w:val="22"/>
        </w:rPr>
        <w:t xml:space="preserve">, influencé par les idées socialistes, et écrit la pièce de théâtre </w:t>
      </w:r>
      <w:r w:rsidRPr="00881C94">
        <w:rPr>
          <w:rFonts w:cstheme="minorHAnsi"/>
          <w:i/>
          <w:color w:val="000000" w:themeColor="text1"/>
          <w:sz w:val="22"/>
          <w:szCs w:val="22"/>
        </w:rPr>
        <w:t>Le Roi attend</w:t>
      </w:r>
      <w:r>
        <w:rPr>
          <w:rFonts w:cstheme="minorHAnsi"/>
          <w:iCs/>
          <w:color w:val="000000" w:themeColor="text1"/>
          <w:sz w:val="22"/>
          <w:szCs w:val="22"/>
        </w:rPr>
        <w:t xml:space="preserve">, qui enracine ses idées républicaines. Elle est favorable à l’émancipation des femmes mais pas immédiatement à leur droit de vote. </w:t>
      </w:r>
    </w:p>
    <w:p w14:paraId="207CA1E0"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39CC128A" w14:textId="77777777" w:rsidTr="00F11E87">
        <w:tc>
          <w:tcPr>
            <w:tcW w:w="9056" w:type="dxa"/>
          </w:tcPr>
          <w:p w14:paraId="685AE477"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La création des Ateliers nationaux »</w:t>
            </w:r>
          </w:p>
          <w:p w14:paraId="01FB9E1F"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Les critiques contre les Ateliers nationaux »</w:t>
            </w:r>
          </w:p>
          <w:p w14:paraId="2CEDCC87"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Doc. 3 page 90 : « La barricade de la rue Soufflot à Paris, le 25 juin 1848 »</w:t>
            </w:r>
          </w:p>
        </w:tc>
      </w:tr>
    </w:tbl>
    <w:p w14:paraId="64F00B27" w14:textId="77777777" w:rsidR="00CA19F7" w:rsidRPr="00D039F2" w:rsidRDefault="00CA19F7" w:rsidP="00CA19F7">
      <w:pPr>
        <w:tabs>
          <w:tab w:val="left" w:pos="567"/>
        </w:tabs>
        <w:ind w:left="567"/>
        <w:jc w:val="both"/>
        <w:rPr>
          <w:rFonts w:cstheme="minorHAnsi"/>
          <w:color w:val="000000" w:themeColor="text1"/>
          <w:sz w:val="4"/>
          <w:szCs w:val="4"/>
        </w:rPr>
      </w:pPr>
    </w:p>
    <w:p w14:paraId="67E8BAE5" w14:textId="77777777" w:rsidR="00CA19F7" w:rsidRPr="009A6A49"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Les idéaux de la révolution de février 1848 disparaissent très rapidement. Les Ateliers nationaux, créés par l’État en février 1848, pour donner un travail et un salaire aux chômeurs, sont supprimés par l’Assemblée nationale élue en 1848 en raison de leur coût financier trop élevé.</w:t>
      </w:r>
      <w:r>
        <w:rPr>
          <w:rFonts w:ascii="Calibri" w:hAnsi="Calibri" w:cs="Calibri"/>
          <w:color w:val="000000" w:themeColor="text1"/>
          <w:sz w:val="22"/>
          <w:szCs w:val="22"/>
        </w:rPr>
        <w:t xml:space="preserve"> Dans la foulée, une </w:t>
      </w:r>
      <w:r w:rsidRPr="00C334A0">
        <w:rPr>
          <w:rFonts w:ascii="Calibri" w:hAnsi="Calibri" w:cs="Calibri"/>
          <w:color w:val="000000" w:themeColor="text1"/>
          <w:sz w:val="22"/>
          <w:szCs w:val="22"/>
          <w:highlight w:val="cyan"/>
        </w:rPr>
        <w:t>nouvelle révolution éclate à Paris</w:t>
      </w:r>
      <w:r w:rsidRPr="009A6A49">
        <w:rPr>
          <w:rFonts w:ascii="Calibri" w:hAnsi="Calibri" w:cs="Calibri"/>
          <w:color w:val="000000" w:themeColor="text1"/>
          <w:sz w:val="22"/>
          <w:szCs w:val="22"/>
        </w:rPr>
        <w:t xml:space="preserve"> en </w:t>
      </w:r>
      <w:r w:rsidRPr="00C334A0">
        <w:rPr>
          <w:rFonts w:ascii="Calibri" w:hAnsi="Calibri" w:cs="Calibri"/>
          <w:color w:val="000000" w:themeColor="text1"/>
          <w:sz w:val="22"/>
          <w:szCs w:val="22"/>
          <w:highlight w:val="cyan"/>
        </w:rPr>
        <w:t>juin 1848</w:t>
      </w:r>
      <w:r>
        <w:rPr>
          <w:rFonts w:ascii="Calibri" w:hAnsi="Calibri" w:cs="Calibri"/>
          <w:color w:val="000000" w:themeColor="text1"/>
          <w:sz w:val="22"/>
          <w:szCs w:val="22"/>
        </w:rPr>
        <w:t xml:space="preserve"> : elle est réprimée dans le sang sur ordre du Gouvernement provisoire. C’est donc le signe qu’une </w:t>
      </w:r>
      <w:r w:rsidRPr="00914979">
        <w:rPr>
          <w:rFonts w:ascii="Calibri" w:hAnsi="Calibri" w:cs="Calibri"/>
          <w:color w:val="000000" w:themeColor="text1"/>
          <w:sz w:val="22"/>
          <w:szCs w:val="22"/>
          <w:highlight w:val="yellow"/>
        </w:rPr>
        <w:t>démocratie sociale</w:t>
      </w:r>
      <w:r>
        <w:rPr>
          <w:rFonts w:ascii="Calibri" w:hAnsi="Calibri" w:cs="Calibri"/>
          <w:color w:val="000000" w:themeColor="text1"/>
          <w:sz w:val="22"/>
          <w:szCs w:val="22"/>
        </w:rPr>
        <w:t xml:space="preserve"> (courant démocratique inspiré du socialisme favorable à la construction d’une citoyenneté sociale, pour l’égalité et contre la propriété individuelle) ne verra pas le jour en 1848.</w:t>
      </w:r>
    </w:p>
    <w:p w14:paraId="6656DA53" w14:textId="77777777" w:rsidR="00CA19F7" w:rsidRPr="00C43BFA" w:rsidRDefault="00CA19F7" w:rsidP="00CA19F7">
      <w:pPr>
        <w:tabs>
          <w:tab w:val="left" w:pos="567"/>
        </w:tabs>
        <w:ind w:left="567"/>
        <w:rPr>
          <w:rFonts w:cstheme="minorHAnsi"/>
          <w:color w:val="00CC00"/>
          <w:sz w:val="4"/>
          <w:szCs w:val="4"/>
        </w:rPr>
      </w:pPr>
    </w:p>
    <w:p w14:paraId="2D029B03" w14:textId="7600889F" w:rsidR="00CA19F7" w:rsidRPr="00C334A0" w:rsidRDefault="00CA19F7" w:rsidP="00CA19F7">
      <w:pPr>
        <w:tabs>
          <w:tab w:val="left" w:pos="567"/>
        </w:tabs>
        <w:ind w:left="567"/>
        <w:rPr>
          <w:rFonts w:cstheme="minorHAnsi"/>
          <w:b/>
          <w:color w:val="00B050"/>
          <w:sz w:val="22"/>
          <w:szCs w:val="22"/>
          <w:u w:val="single"/>
        </w:rPr>
      </w:pPr>
      <w:r w:rsidRPr="00C334A0">
        <w:rPr>
          <w:rFonts w:cstheme="minorHAnsi"/>
          <w:b/>
          <w:color w:val="00B050"/>
          <w:sz w:val="22"/>
          <w:szCs w:val="22"/>
        </w:rPr>
        <w:t xml:space="preserve">C. </w:t>
      </w:r>
    </w:p>
    <w:p w14:paraId="58019B67"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35BB7A6C" w14:textId="77777777" w:rsidTr="00F11E87">
        <w:tc>
          <w:tcPr>
            <w:tcW w:w="9056" w:type="dxa"/>
          </w:tcPr>
          <w:p w14:paraId="50B3AC0A"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Les élections législatives d’avril 1848 et d’avril 1849 »</w:t>
            </w:r>
          </w:p>
          <w:p w14:paraId="17DBCB82"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La loi électorale de 1850 »</w:t>
            </w:r>
          </w:p>
          <w:p w14:paraId="661B05D4"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Le décret du 2 décembre 1851 »</w:t>
            </w:r>
          </w:p>
        </w:tc>
      </w:tr>
    </w:tbl>
    <w:p w14:paraId="745443FE" w14:textId="77777777" w:rsidR="00CA19F7" w:rsidRPr="00B92189" w:rsidRDefault="00CA19F7" w:rsidP="00CA19F7">
      <w:pPr>
        <w:tabs>
          <w:tab w:val="left" w:pos="567"/>
        </w:tabs>
        <w:ind w:left="567"/>
        <w:jc w:val="both"/>
        <w:rPr>
          <w:rFonts w:cstheme="minorHAnsi"/>
          <w:color w:val="000000" w:themeColor="text1"/>
          <w:sz w:val="4"/>
          <w:szCs w:val="4"/>
        </w:rPr>
      </w:pPr>
    </w:p>
    <w:p w14:paraId="5FC16168"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Les </w:t>
      </w:r>
      <w:r w:rsidRPr="00C334A0">
        <w:rPr>
          <w:rFonts w:cstheme="minorHAnsi"/>
          <w:color w:val="000000" w:themeColor="text1"/>
          <w:sz w:val="22"/>
          <w:szCs w:val="22"/>
          <w:highlight w:val="cyan"/>
        </w:rPr>
        <w:t xml:space="preserve">élections </w:t>
      </w:r>
      <w:r>
        <w:rPr>
          <w:rFonts w:cstheme="minorHAnsi"/>
          <w:color w:val="000000" w:themeColor="text1"/>
          <w:sz w:val="22"/>
          <w:szCs w:val="22"/>
          <w:highlight w:val="cyan"/>
        </w:rPr>
        <w:t xml:space="preserve">législatives </w:t>
      </w:r>
      <w:r w:rsidRPr="00C334A0">
        <w:rPr>
          <w:rFonts w:cstheme="minorHAnsi"/>
          <w:color w:val="000000" w:themeColor="text1"/>
          <w:sz w:val="22"/>
          <w:szCs w:val="22"/>
          <w:highlight w:val="cyan"/>
        </w:rPr>
        <w:t>d’avril 1849</w:t>
      </w:r>
      <w:r>
        <w:rPr>
          <w:rFonts w:cstheme="minorHAnsi"/>
          <w:color w:val="000000" w:themeColor="text1"/>
          <w:sz w:val="22"/>
          <w:szCs w:val="22"/>
        </w:rPr>
        <w:t xml:space="preserve"> marquent la </w:t>
      </w:r>
      <w:r w:rsidRPr="00C334A0">
        <w:rPr>
          <w:rFonts w:cstheme="minorHAnsi"/>
          <w:color w:val="000000" w:themeColor="text1"/>
          <w:sz w:val="22"/>
          <w:szCs w:val="22"/>
          <w:highlight w:val="cyan"/>
        </w:rPr>
        <w:t>victoire du Parti de l’Ordre</w:t>
      </w:r>
      <w:r>
        <w:rPr>
          <w:rFonts w:cstheme="minorHAnsi"/>
          <w:color w:val="000000" w:themeColor="text1"/>
          <w:sz w:val="22"/>
          <w:szCs w:val="22"/>
        </w:rPr>
        <w:t xml:space="preserve"> (alliance entre les monarchistes et les républicains modérés), attaché à la propriété privée qui a été instaurée lors de la Révolution française, et hostile à la propriété collective, théorisée par </w:t>
      </w:r>
      <w:r w:rsidRPr="00914979">
        <w:rPr>
          <w:rFonts w:cstheme="minorHAnsi"/>
          <w:color w:val="000000" w:themeColor="text1"/>
          <w:sz w:val="22"/>
          <w:szCs w:val="22"/>
          <w:highlight w:val="green"/>
        </w:rPr>
        <w:t>Karl Marx</w:t>
      </w:r>
      <w:r>
        <w:rPr>
          <w:rFonts w:cstheme="minorHAnsi"/>
          <w:color w:val="000000" w:themeColor="text1"/>
          <w:sz w:val="22"/>
          <w:szCs w:val="22"/>
        </w:rPr>
        <w:t>. Ce parti est favorable à un régime fort, où le chef de l’État n’a presque pas de contre-pouvoir.</w:t>
      </w:r>
    </w:p>
    <w:p w14:paraId="18C2AF9F"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En 1850, l’Assemblée nationale vote plusieurs lois limitant la démocratie : perte du droit de vote pour tous les hommes ne résidant pas plus de trois ans dans la même commune ; restriction des libertés de réunion et de la presse ; renforcement du rôle de l’Église dans l’enseignement…</w:t>
      </w:r>
    </w:p>
    <w:p w14:paraId="7FD81C42" w14:textId="77777777" w:rsidR="00CA19F7" w:rsidRPr="00D37624" w:rsidRDefault="00CA19F7" w:rsidP="00CA19F7">
      <w:pPr>
        <w:tabs>
          <w:tab w:val="left" w:pos="567"/>
        </w:tabs>
        <w:ind w:left="567"/>
        <w:jc w:val="both"/>
        <w:rPr>
          <w:rFonts w:cstheme="minorHAnsi"/>
          <w:color w:val="000000" w:themeColor="text1"/>
          <w:sz w:val="4"/>
          <w:szCs w:val="4"/>
        </w:rPr>
      </w:pPr>
    </w:p>
    <w:tbl>
      <w:tblPr>
        <w:tblStyle w:val="Grilledutableau"/>
        <w:tblW w:w="0" w:type="auto"/>
        <w:tblInd w:w="5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489"/>
      </w:tblGrid>
      <w:tr w:rsidR="00CA19F7" w:rsidRPr="00AC56A2" w14:paraId="7F3BBC22" w14:textId="77777777" w:rsidTr="00F11E87">
        <w:tc>
          <w:tcPr>
            <w:tcW w:w="8489" w:type="dxa"/>
          </w:tcPr>
          <w:p w14:paraId="20C10458" w14:textId="77777777" w:rsidR="00CA19F7" w:rsidRPr="00AC56A2" w:rsidRDefault="00CA19F7" w:rsidP="00F11E87">
            <w:pPr>
              <w:tabs>
                <w:tab w:val="left" w:pos="567"/>
              </w:tabs>
              <w:jc w:val="both"/>
              <w:rPr>
                <w:rFonts w:cstheme="minorHAnsi"/>
                <w:b/>
                <w:color w:val="00B0F0"/>
                <w:sz w:val="21"/>
                <w:szCs w:val="21"/>
              </w:rPr>
            </w:pPr>
            <w:r w:rsidRPr="00AC56A2">
              <w:rPr>
                <w:rFonts w:cstheme="minorHAnsi"/>
                <w:b/>
                <w:color w:val="00B0F0"/>
                <w:sz w:val="21"/>
                <w:szCs w:val="21"/>
              </w:rPr>
              <w:t>Point de passage et d’ouverture 3 : « Louis Napoléon Bonaparte, premier président de la République » (page 91)</w:t>
            </w:r>
          </w:p>
          <w:p w14:paraId="27D05AE5" w14:textId="77777777" w:rsidR="00CA19F7" w:rsidRPr="00AC56A2" w:rsidRDefault="00CA19F7" w:rsidP="00F11E87">
            <w:pPr>
              <w:tabs>
                <w:tab w:val="left" w:pos="567"/>
              </w:tabs>
              <w:jc w:val="both"/>
              <w:rPr>
                <w:rFonts w:cstheme="minorHAnsi"/>
                <w:bCs/>
                <w:color w:val="00B0F0"/>
                <w:sz w:val="21"/>
                <w:szCs w:val="21"/>
              </w:rPr>
            </w:pPr>
            <w:r w:rsidRPr="00AC56A2">
              <w:rPr>
                <w:rFonts w:cstheme="minorHAnsi"/>
                <w:bCs/>
                <w:color w:val="00B0F0"/>
                <w:sz w:val="21"/>
                <w:szCs w:val="21"/>
                <w:u w:val="single"/>
              </w:rPr>
              <w:t>Consigne :</w:t>
            </w:r>
            <w:r w:rsidRPr="00AC56A2">
              <w:rPr>
                <w:rFonts w:cstheme="minorHAnsi"/>
                <w:bCs/>
                <w:color w:val="00B0F0"/>
                <w:sz w:val="21"/>
                <w:szCs w:val="21"/>
              </w:rPr>
              <w:t xml:space="preserve"> L’élection de Louis Napoléon Bonaparte est-elle une chance ou une menace pour la République ? Vous pourrez montrer que l’élection de Louis Napoléon Bonaparte constitue une chance pour la République puis qu’elle se transforme en une menace pour celle-ci. </w:t>
            </w:r>
          </w:p>
        </w:tc>
      </w:tr>
    </w:tbl>
    <w:p w14:paraId="31AD665A" w14:textId="77777777" w:rsidR="00CA19F7" w:rsidRPr="00CC39B9" w:rsidRDefault="00CA19F7" w:rsidP="00CA19F7">
      <w:pPr>
        <w:tabs>
          <w:tab w:val="left" w:pos="567"/>
        </w:tabs>
        <w:ind w:left="567"/>
        <w:jc w:val="both"/>
        <w:rPr>
          <w:rFonts w:cstheme="minorHAnsi"/>
          <w:color w:val="000000" w:themeColor="text1"/>
          <w:sz w:val="4"/>
          <w:szCs w:val="4"/>
        </w:rPr>
      </w:pPr>
    </w:p>
    <w:p w14:paraId="0E10DB16" w14:textId="150D6C16" w:rsidR="003F4E29" w:rsidRPr="00CA19F7" w:rsidRDefault="00CA19F7" w:rsidP="00CA19F7">
      <w:pPr>
        <w:tabs>
          <w:tab w:val="left" w:pos="567"/>
        </w:tabs>
        <w:ind w:left="567"/>
        <w:jc w:val="both"/>
        <w:rPr>
          <w:rFonts w:cstheme="minorHAnsi"/>
          <w:b/>
          <w:color w:val="00B050"/>
          <w:sz w:val="22"/>
          <w:szCs w:val="22"/>
          <w:u w:val="single"/>
        </w:rPr>
      </w:pPr>
      <w:r w:rsidRPr="005D0386">
        <w:rPr>
          <w:rFonts w:cstheme="minorHAnsi"/>
          <w:color w:val="000000" w:themeColor="text1"/>
          <w:sz w:val="22"/>
          <w:szCs w:val="22"/>
        </w:rPr>
        <w:t>•</w:t>
      </w:r>
      <w:r>
        <w:rPr>
          <w:rFonts w:cstheme="minorHAnsi"/>
          <w:color w:val="000000" w:themeColor="text1"/>
          <w:sz w:val="22"/>
          <w:szCs w:val="22"/>
        </w:rPr>
        <w:t xml:space="preserve"> L’élection de </w:t>
      </w:r>
      <w:r w:rsidRPr="00914979">
        <w:rPr>
          <w:rFonts w:cstheme="minorHAnsi"/>
          <w:color w:val="000000" w:themeColor="text1"/>
          <w:sz w:val="22"/>
          <w:szCs w:val="22"/>
          <w:highlight w:val="green"/>
        </w:rPr>
        <w:t>Louis Napoléon Bonaparte</w:t>
      </w:r>
      <w:r>
        <w:rPr>
          <w:rFonts w:cstheme="minorHAnsi"/>
          <w:color w:val="000000" w:themeColor="text1"/>
          <w:sz w:val="22"/>
          <w:szCs w:val="22"/>
        </w:rPr>
        <w:t xml:space="preserve"> est d’abord une chance pour la République. Cette </w:t>
      </w:r>
      <w:r w:rsidRPr="00914979">
        <w:rPr>
          <w:rFonts w:cstheme="minorHAnsi"/>
          <w:color w:val="000000" w:themeColor="text1"/>
          <w:sz w:val="22"/>
          <w:szCs w:val="22"/>
          <w:highlight w:val="cyan"/>
        </w:rPr>
        <w:t>élection présidentielle</w:t>
      </w:r>
      <w:r>
        <w:rPr>
          <w:rFonts w:cstheme="minorHAnsi"/>
          <w:color w:val="000000" w:themeColor="text1"/>
          <w:sz w:val="22"/>
          <w:szCs w:val="22"/>
        </w:rPr>
        <w:t xml:space="preserve">, qui se tient le </w:t>
      </w:r>
      <w:r w:rsidRPr="00914979">
        <w:rPr>
          <w:rFonts w:cstheme="minorHAnsi"/>
          <w:color w:val="000000" w:themeColor="text1"/>
          <w:sz w:val="22"/>
          <w:szCs w:val="22"/>
          <w:highlight w:val="cyan"/>
        </w:rPr>
        <w:t>10 décembre 1848</w:t>
      </w:r>
      <w:r>
        <w:rPr>
          <w:rFonts w:cstheme="minorHAnsi"/>
          <w:color w:val="000000" w:themeColor="text1"/>
          <w:sz w:val="22"/>
          <w:szCs w:val="22"/>
        </w:rPr>
        <w:t xml:space="preserve">, est la </w:t>
      </w:r>
      <w:r w:rsidRPr="00914979">
        <w:rPr>
          <w:rFonts w:cstheme="minorHAnsi"/>
          <w:color w:val="000000" w:themeColor="text1"/>
          <w:sz w:val="22"/>
          <w:szCs w:val="22"/>
        </w:rPr>
        <w:t>première élection présidentielle</w:t>
      </w:r>
      <w:r>
        <w:rPr>
          <w:rFonts w:cstheme="minorHAnsi"/>
          <w:color w:val="000000" w:themeColor="text1"/>
          <w:sz w:val="22"/>
          <w:szCs w:val="22"/>
        </w:rPr>
        <w:t xml:space="preserve"> au suffrage universel masculin de l’histoire de France : </w:t>
      </w:r>
      <w:r w:rsidRPr="00914979">
        <w:rPr>
          <w:rFonts w:cstheme="minorHAnsi"/>
          <w:color w:val="000000" w:themeColor="text1"/>
          <w:sz w:val="22"/>
          <w:szCs w:val="22"/>
        </w:rPr>
        <w:t>Louis Napoléon Bonaparte</w:t>
      </w:r>
      <w:r>
        <w:rPr>
          <w:rFonts w:cstheme="minorHAnsi"/>
          <w:color w:val="000000" w:themeColor="text1"/>
          <w:sz w:val="22"/>
          <w:szCs w:val="22"/>
        </w:rPr>
        <w:t>, neveu de l’empereur Napoléon I</w:t>
      </w:r>
      <w:r w:rsidRPr="00914979">
        <w:rPr>
          <w:rFonts w:cstheme="minorHAnsi"/>
          <w:color w:val="000000" w:themeColor="text1"/>
          <w:sz w:val="22"/>
          <w:szCs w:val="22"/>
          <w:vertAlign w:val="superscript"/>
        </w:rPr>
        <w:t>er</w:t>
      </w:r>
      <w:r>
        <w:rPr>
          <w:rFonts w:cstheme="minorHAnsi"/>
          <w:color w:val="000000" w:themeColor="text1"/>
          <w:sz w:val="22"/>
          <w:szCs w:val="22"/>
        </w:rPr>
        <w:t xml:space="preserve">, est élu avec près de 75% des voix. Mais, il adopte une politique ambiguë vis-à-vis de la République. En 1851, il entre en conflit avec l’Assemblée, qui refuse de modifier la constitution pour lui permettre de faire un second mandat. Le </w:t>
      </w:r>
      <w:r w:rsidRPr="00AC56A2">
        <w:rPr>
          <w:rFonts w:cstheme="minorHAnsi"/>
          <w:color w:val="000000" w:themeColor="text1"/>
          <w:sz w:val="22"/>
          <w:szCs w:val="22"/>
          <w:highlight w:val="cyan"/>
        </w:rPr>
        <w:t>2 décembre 1851</w:t>
      </w:r>
      <w:r>
        <w:rPr>
          <w:rFonts w:cstheme="minorHAnsi"/>
          <w:color w:val="000000" w:themeColor="text1"/>
          <w:sz w:val="22"/>
          <w:szCs w:val="22"/>
        </w:rPr>
        <w:t xml:space="preserve">, Il organise un </w:t>
      </w:r>
      <w:r w:rsidRPr="00D37624">
        <w:rPr>
          <w:rFonts w:cstheme="minorHAnsi"/>
          <w:color w:val="000000" w:themeColor="text1"/>
          <w:sz w:val="22"/>
          <w:szCs w:val="22"/>
          <w:highlight w:val="yellow"/>
        </w:rPr>
        <w:t>coup d’</w:t>
      </w:r>
      <w:r>
        <w:rPr>
          <w:rFonts w:cstheme="minorHAnsi"/>
          <w:color w:val="000000" w:themeColor="text1"/>
          <w:sz w:val="22"/>
          <w:szCs w:val="22"/>
          <w:highlight w:val="yellow"/>
        </w:rPr>
        <w:t>É</w:t>
      </w:r>
      <w:r w:rsidRPr="00D37624">
        <w:rPr>
          <w:rFonts w:cstheme="minorHAnsi"/>
          <w:color w:val="000000" w:themeColor="text1"/>
          <w:sz w:val="22"/>
          <w:szCs w:val="22"/>
          <w:highlight w:val="yellow"/>
        </w:rPr>
        <w:t>ta</w:t>
      </w:r>
      <w:r>
        <w:rPr>
          <w:rFonts w:cstheme="minorHAnsi"/>
          <w:color w:val="000000" w:themeColor="text1"/>
          <w:sz w:val="22"/>
          <w:szCs w:val="22"/>
          <w:highlight w:val="yellow"/>
        </w:rPr>
        <w:t>t</w:t>
      </w:r>
      <w:r>
        <w:rPr>
          <w:rFonts w:cstheme="minorHAnsi"/>
          <w:color w:val="000000" w:themeColor="text1"/>
          <w:sz w:val="22"/>
          <w:szCs w:val="22"/>
        </w:rPr>
        <w:t xml:space="preserve"> (renversement d’un pouvoir de façon violente et illégale) : l’armée réprime toute résistance. L’Assemblée est dissoute et le suffrage universel est rétabli. Le </w:t>
      </w:r>
      <w:r w:rsidRPr="00C334A0">
        <w:rPr>
          <w:rFonts w:cstheme="minorHAnsi"/>
          <w:color w:val="000000" w:themeColor="text1"/>
          <w:sz w:val="22"/>
          <w:szCs w:val="22"/>
          <w:highlight w:val="cyan"/>
        </w:rPr>
        <w:t>14 janvier 1852</w:t>
      </w:r>
      <w:r>
        <w:rPr>
          <w:rFonts w:cstheme="minorHAnsi"/>
          <w:color w:val="000000" w:themeColor="text1"/>
          <w:sz w:val="22"/>
          <w:szCs w:val="22"/>
        </w:rPr>
        <w:t xml:space="preserve">, une </w:t>
      </w:r>
      <w:r w:rsidRPr="00C334A0">
        <w:rPr>
          <w:rFonts w:cstheme="minorHAnsi"/>
          <w:color w:val="000000" w:themeColor="text1"/>
          <w:sz w:val="22"/>
          <w:szCs w:val="22"/>
          <w:highlight w:val="cyan"/>
        </w:rPr>
        <w:t>nouvelle constitution</w:t>
      </w:r>
      <w:r>
        <w:rPr>
          <w:rFonts w:cstheme="minorHAnsi"/>
          <w:color w:val="000000" w:themeColor="text1"/>
          <w:sz w:val="22"/>
          <w:szCs w:val="22"/>
        </w:rPr>
        <w:t>, d’apparence démocratique, établit une dictature : Louis Napoléon Bonaparte est maintenu au pouvoir pour dix ans et concentre tous les pouvoirs</w:t>
      </w:r>
      <w:r>
        <w:rPr>
          <w:rFonts w:cstheme="minorHAnsi"/>
          <w:color w:val="000000" w:themeColor="text1"/>
          <w:sz w:val="22"/>
          <w:szCs w:val="22"/>
        </w:rPr>
        <w:t>.</w:t>
      </w:r>
      <w:r w:rsidR="003F4E29">
        <w:rPr>
          <w:rFonts w:cstheme="minorHAnsi"/>
          <w:i/>
          <w:color w:val="000000" w:themeColor="text1"/>
          <w:sz w:val="22"/>
          <w:szCs w:val="22"/>
        </w:rPr>
        <w:br w:type="page"/>
      </w:r>
    </w:p>
    <w:p w14:paraId="407EFBB1" w14:textId="77777777" w:rsidR="00CA19F7" w:rsidRDefault="00CA19F7" w:rsidP="00CA19F7">
      <w:pPr>
        <w:tabs>
          <w:tab w:val="left" w:pos="567"/>
        </w:tabs>
        <w:rPr>
          <w:rFonts w:cstheme="minorHAnsi"/>
          <w:i/>
          <w:color w:val="000000" w:themeColor="text1"/>
          <w:sz w:val="22"/>
          <w:szCs w:val="22"/>
        </w:rPr>
      </w:pPr>
      <w:r>
        <w:rPr>
          <w:rFonts w:cstheme="minorHAnsi"/>
          <w:i/>
          <w:color w:val="000000" w:themeColor="text1"/>
          <w:sz w:val="22"/>
          <w:szCs w:val="22"/>
        </w:rPr>
        <w:lastRenderedPageBreak/>
        <w:t>Séance 2 : 1 heure</w:t>
      </w:r>
    </w:p>
    <w:p w14:paraId="628A9941" w14:textId="77777777" w:rsidR="00CA19F7" w:rsidRDefault="00CA19F7" w:rsidP="00CA19F7">
      <w:pPr>
        <w:tabs>
          <w:tab w:val="left" w:pos="567"/>
        </w:tabs>
        <w:rPr>
          <w:rFonts w:cstheme="minorHAnsi"/>
          <w:i/>
          <w:color w:val="000000" w:themeColor="text1"/>
          <w:sz w:val="22"/>
          <w:szCs w:val="22"/>
        </w:rPr>
      </w:pPr>
    </w:p>
    <w:p w14:paraId="7A26384A" w14:textId="77777777" w:rsidR="00CA19F7" w:rsidRDefault="00CA19F7" w:rsidP="00CA19F7">
      <w:pPr>
        <w:outlineLvl w:val="0"/>
        <w:rPr>
          <w:rFonts w:cstheme="minorHAnsi"/>
          <w:b/>
          <w:color w:val="FF0000"/>
          <w:sz w:val="22"/>
          <w:szCs w:val="22"/>
          <w:u w:val="single"/>
        </w:rPr>
      </w:pPr>
      <w:r w:rsidRPr="00182DF4">
        <w:rPr>
          <w:rFonts w:ascii="Times New Roman" w:hAnsi="Times New Roman" w:cs="Times New Roman"/>
          <w:b/>
          <w:iCs/>
          <w:color w:val="FF0000"/>
          <w:sz w:val="22"/>
          <w:szCs w:val="22"/>
        </w:rPr>
        <w:t xml:space="preserve">II. </w:t>
      </w:r>
      <w:r w:rsidRPr="00182DF4">
        <w:rPr>
          <w:rFonts w:cstheme="minorHAnsi"/>
          <w:b/>
          <w:color w:val="FF0000"/>
          <w:sz w:val="22"/>
          <w:szCs w:val="22"/>
          <w:u w:val="single"/>
        </w:rPr>
        <w:t>Le Second Empire de 1852 à 1860 : un empire autoritaire</w:t>
      </w:r>
    </w:p>
    <w:p w14:paraId="274A5B61" w14:textId="77777777" w:rsidR="00CA19F7" w:rsidRPr="00AC56A2" w:rsidRDefault="00CA19F7" w:rsidP="00CA19F7">
      <w:pPr>
        <w:tabs>
          <w:tab w:val="left" w:pos="567"/>
        </w:tabs>
        <w:rPr>
          <w:rFonts w:cstheme="minorHAnsi"/>
          <w:i/>
          <w:color w:val="000000" w:themeColor="text1"/>
          <w:sz w:val="4"/>
          <w:szCs w:val="4"/>
        </w:rPr>
      </w:pPr>
    </w:p>
    <w:tbl>
      <w:tblPr>
        <w:tblStyle w:val="Grilledutableau"/>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56"/>
      </w:tblGrid>
      <w:tr w:rsidR="00CA19F7" w14:paraId="752631B3" w14:textId="77777777" w:rsidTr="00F11E87">
        <w:tc>
          <w:tcPr>
            <w:tcW w:w="9056" w:type="dxa"/>
          </w:tcPr>
          <w:p w14:paraId="40C6C3CC" w14:textId="77777777" w:rsidR="00CA19F7" w:rsidRDefault="00CA19F7" w:rsidP="00CA19F7">
            <w:pPr>
              <w:rPr>
                <w:rFonts w:cstheme="minorHAnsi"/>
                <w:b/>
                <w:color w:val="7030A0"/>
                <w:sz w:val="22"/>
                <w:szCs w:val="22"/>
              </w:rPr>
            </w:pPr>
            <w:r>
              <w:rPr>
                <w:rFonts w:cstheme="minorHAnsi"/>
                <w:b/>
                <w:color w:val="7030A0"/>
                <w:sz w:val="22"/>
                <w:szCs w:val="22"/>
              </w:rPr>
              <w:t>Q</w:t>
            </w:r>
            <w:r w:rsidRPr="00C02DF4">
              <w:rPr>
                <w:rFonts w:cstheme="minorHAnsi"/>
                <w:b/>
                <w:color w:val="7030A0"/>
                <w:sz w:val="22"/>
                <w:szCs w:val="22"/>
              </w:rPr>
              <w:t>uestion problématisée</w:t>
            </w:r>
          </w:p>
          <w:p w14:paraId="05015D62" w14:textId="77777777" w:rsidR="00CA19F7" w:rsidRDefault="00CA19F7" w:rsidP="00CA19F7">
            <w:pPr>
              <w:rPr>
                <w:rFonts w:cstheme="minorHAnsi"/>
                <w:b/>
                <w:color w:val="7030A0"/>
                <w:sz w:val="22"/>
                <w:szCs w:val="22"/>
              </w:rPr>
            </w:pPr>
          </w:p>
          <w:p w14:paraId="5502E8DF" w14:textId="77777777" w:rsidR="00CA19F7" w:rsidRDefault="00CA19F7" w:rsidP="00CA19F7">
            <w:pPr>
              <w:rPr>
                <w:rFonts w:cstheme="minorHAnsi"/>
                <w:b/>
                <w:color w:val="7030A0"/>
                <w:sz w:val="22"/>
                <w:szCs w:val="22"/>
              </w:rPr>
            </w:pPr>
          </w:p>
          <w:p w14:paraId="56BE0C31" w14:textId="77777777" w:rsidR="00CA19F7" w:rsidRDefault="00CA19F7" w:rsidP="00CA19F7">
            <w:pPr>
              <w:rPr>
                <w:rFonts w:cstheme="minorHAnsi"/>
                <w:b/>
                <w:color w:val="7030A0"/>
                <w:sz w:val="22"/>
                <w:szCs w:val="22"/>
              </w:rPr>
            </w:pPr>
          </w:p>
          <w:p w14:paraId="285C39E8" w14:textId="050EE709" w:rsidR="00CA19F7" w:rsidRPr="00CA19F7" w:rsidRDefault="00CA19F7" w:rsidP="00CA19F7">
            <w:pPr>
              <w:rPr>
                <w:rFonts w:cstheme="minorHAnsi"/>
                <w:b/>
                <w:color w:val="7030A0"/>
                <w:sz w:val="22"/>
                <w:szCs w:val="22"/>
              </w:rPr>
            </w:pPr>
          </w:p>
        </w:tc>
      </w:tr>
    </w:tbl>
    <w:p w14:paraId="554D979D" w14:textId="77777777" w:rsidR="00CA19F7" w:rsidRDefault="00CA19F7" w:rsidP="00CA19F7">
      <w:pPr>
        <w:outlineLvl w:val="0"/>
        <w:rPr>
          <w:rFonts w:cstheme="minorHAnsi"/>
          <w:b/>
          <w:color w:val="FF0000"/>
          <w:sz w:val="4"/>
          <w:szCs w:val="4"/>
          <w:u w:val="single"/>
        </w:rPr>
      </w:pPr>
    </w:p>
    <w:tbl>
      <w:tblPr>
        <w:tblStyle w:val="Grilledutableau"/>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56"/>
      </w:tblGrid>
      <w:tr w:rsidR="00CA19F7" w:rsidRPr="003D5BE1" w14:paraId="32CB1C6F" w14:textId="77777777" w:rsidTr="00F11E87">
        <w:tc>
          <w:tcPr>
            <w:tcW w:w="9056" w:type="dxa"/>
          </w:tcPr>
          <w:p w14:paraId="1CBE37FB" w14:textId="77777777" w:rsidR="00CA19F7" w:rsidRPr="003D5BE1" w:rsidRDefault="00CA19F7" w:rsidP="00F11E87">
            <w:pPr>
              <w:rPr>
                <w:rFonts w:cstheme="minorHAnsi"/>
                <w:b/>
                <w:color w:val="ED7D31" w:themeColor="accent2"/>
                <w:sz w:val="22"/>
                <w:szCs w:val="22"/>
              </w:rPr>
            </w:pPr>
            <w:r>
              <w:rPr>
                <w:rFonts w:cstheme="minorHAnsi"/>
                <w:b/>
                <w:color w:val="ED7D31" w:themeColor="accent2"/>
                <w:sz w:val="22"/>
                <w:szCs w:val="22"/>
              </w:rPr>
              <w:t xml:space="preserve">Point méthode : </w:t>
            </w:r>
            <w:r w:rsidRPr="003D5BE1">
              <w:rPr>
                <w:rFonts w:cstheme="minorHAnsi"/>
                <w:b/>
                <w:color w:val="ED7D31" w:themeColor="accent2"/>
                <w:sz w:val="22"/>
                <w:szCs w:val="22"/>
              </w:rPr>
              <w:t>Trouver le plan à partir d</w:t>
            </w:r>
            <w:r>
              <w:rPr>
                <w:rFonts w:cstheme="minorHAnsi"/>
                <w:b/>
                <w:color w:val="ED7D31" w:themeColor="accent2"/>
                <w:sz w:val="22"/>
                <w:szCs w:val="22"/>
              </w:rPr>
              <w:t xml:space="preserve">e la consigne </w:t>
            </w:r>
            <w:r w:rsidRPr="003D5BE1">
              <w:rPr>
                <w:rFonts w:cstheme="minorHAnsi"/>
                <w:b/>
                <w:color w:val="ED7D31" w:themeColor="accent2"/>
                <w:sz w:val="22"/>
                <w:szCs w:val="22"/>
              </w:rPr>
              <w:t>de la question problématisée</w:t>
            </w:r>
          </w:p>
          <w:p w14:paraId="487658C6" w14:textId="77777777" w:rsidR="00CA19F7" w:rsidRPr="003D5BE1" w:rsidRDefault="00CA19F7" w:rsidP="00CA19F7">
            <w:pPr>
              <w:pStyle w:val="Paragraphedeliste"/>
              <w:numPr>
                <w:ilvl w:val="0"/>
                <w:numId w:val="1"/>
              </w:numPr>
              <w:jc w:val="both"/>
              <w:outlineLvl w:val="0"/>
              <w:rPr>
                <w:rFonts w:cstheme="minorHAnsi"/>
                <w:color w:val="ED7D31" w:themeColor="accent2"/>
                <w:sz w:val="22"/>
                <w:szCs w:val="22"/>
              </w:rPr>
            </w:pPr>
            <w:r>
              <w:rPr>
                <w:rFonts w:cstheme="minorHAnsi"/>
                <w:color w:val="ED7D31" w:themeColor="accent2"/>
                <w:sz w:val="22"/>
                <w:szCs w:val="22"/>
              </w:rPr>
              <w:t>l</w:t>
            </w:r>
            <w:r w:rsidRPr="003D5BE1">
              <w:rPr>
                <w:rFonts w:cstheme="minorHAnsi"/>
                <w:color w:val="ED7D31" w:themeColor="accent2"/>
                <w:sz w:val="22"/>
                <w:szCs w:val="22"/>
              </w:rPr>
              <w:t>a première phrase, formulée de façon interrogative, correspond à la problématique ;</w:t>
            </w:r>
          </w:p>
          <w:p w14:paraId="7F386D6E" w14:textId="77777777" w:rsidR="00CA19F7" w:rsidRPr="003D5BE1" w:rsidRDefault="00CA19F7" w:rsidP="00CA19F7">
            <w:pPr>
              <w:pStyle w:val="Paragraphedeliste"/>
              <w:numPr>
                <w:ilvl w:val="0"/>
                <w:numId w:val="1"/>
              </w:numPr>
              <w:jc w:val="both"/>
              <w:outlineLvl w:val="0"/>
              <w:rPr>
                <w:rFonts w:cstheme="minorHAnsi"/>
                <w:color w:val="ED7D31" w:themeColor="accent2"/>
                <w:sz w:val="22"/>
                <w:szCs w:val="22"/>
              </w:rPr>
            </w:pPr>
            <w:r>
              <w:rPr>
                <w:rFonts w:cstheme="minorHAnsi"/>
                <w:color w:val="ED7D31" w:themeColor="accent2"/>
                <w:sz w:val="22"/>
                <w:szCs w:val="22"/>
              </w:rPr>
              <w:t>l</w:t>
            </w:r>
            <w:r w:rsidRPr="003D5BE1">
              <w:rPr>
                <w:rFonts w:cstheme="minorHAnsi"/>
                <w:color w:val="ED7D31" w:themeColor="accent2"/>
                <w:sz w:val="22"/>
                <w:szCs w:val="22"/>
              </w:rPr>
              <w:t>es phrases suivant</w:t>
            </w:r>
            <w:r>
              <w:rPr>
                <w:rFonts w:cstheme="minorHAnsi"/>
                <w:color w:val="ED7D31" w:themeColor="accent2"/>
                <w:sz w:val="22"/>
                <w:szCs w:val="22"/>
              </w:rPr>
              <w:t xml:space="preserve">es constituent les deux ou les trois parties du plan. </w:t>
            </w:r>
          </w:p>
        </w:tc>
      </w:tr>
    </w:tbl>
    <w:p w14:paraId="350E9163" w14:textId="77777777" w:rsidR="00CA19F7" w:rsidRPr="00674367" w:rsidRDefault="00CA19F7" w:rsidP="00CA19F7">
      <w:pPr>
        <w:outlineLvl w:val="0"/>
        <w:rPr>
          <w:rFonts w:cstheme="minorHAnsi"/>
          <w:b/>
          <w:color w:val="FF0000"/>
          <w:sz w:val="4"/>
          <w:szCs w:val="4"/>
        </w:rPr>
      </w:pPr>
    </w:p>
    <w:p w14:paraId="0AEC4C40" w14:textId="77777777" w:rsidR="00CA19F7" w:rsidRPr="00F00A70" w:rsidRDefault="00CA19F7" w:rsidP="00CA19F7">
      <w:pPr>
        <w:tabs>
          <w:tab w:val="left" w:pos="567"/>
        </w:tabs>
        <w:ind w:left="567"/>
        <w:rPr>
          <w:rFonts w:cstheme="minorHAnsi"/>
          <w:b/>
          <w:color w:val="00B050"/>
          <w:sz w:val="22"/>
          <w:szCs w:val="22"/>
          <w:u w:val="single"/>
        </w:rPr>
      </w:pPr>
      <w:r w:rsidRPr="00F00A70">
        <w:rPr>
          <w:rFonts w:cstheme="minorHAnsi"/>
          <w:b/>
          <w:color w:val="00B050"/>
          <w:sz w:val="22"/>
          <w:szCs w:val="22"/>
        </w:rPr>
        <w:t xml:space="preserve">A. </w:t>
      </w:r>
      <w:r w:rsidRPr="00F00A70">
        <w:rPr>
          <w:rFonts w:cstheme="minorHAnsi"/>
          <w:b/>
          <w:color w:val="00B050"/>
          <w:sz w:val="22"/>
          <w:szCs w:val="22"/>
          <w:u w:val="single"/>
        </w:rPr>
        <w:t>Un encadrement très étroit des pratiques démocratiques</w:t>
      </w:r>
    </w:p>
    <w:p w14:paraId="2635D917"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70144543" w14:textId="77777777" w:rsidTr="00F11E87">
        <w:tc>
          <w:tcPr>
            <w:tcW w:w="9056" w:type="dxa"/>
          </w:tcPr>
          <w:p w14:paraId="7AD616C7"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Le plébiscite des 21 et 22 novembre 1852 »</w:t>
            </w:r>
          </w:p>
          <w:p w14:paraId="0234BED1"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page 100 : « L’usage du plébiscite »</w:t>
            </w:r>
          </w:p>
          <w:p w14:paraId="3C890868"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 xml:space="preserve">Doc. vidéoprojeté : « La Constitution de 1852 » </w:t>
            </w:r>
            <w:r w:rsidRPr="00096F54">
              <w:rPr>
                <w:rFonts w:cstheme="minorHAnsi"/>
                <w:color w:val="7030A0"/>
                <w:sz w:val="22"/>
                <w:szCs w:val="22"/>
              </w:rPr>
              <w:t xml:space="preserve"> </w:t>
            </w:r>
          </w:p>
        </w:tc>
      </w:tr>
    </w:tbl>
    <w:p w14:paraId="54B2171F" w14:textId="77777777" w:rsidR="00CA19F7" w:rsidRPr="00B92189" w:rsidRDefault="00CA19F7" w:rsidP="00CA19F7">
      <w:pPr>
        <w:tabs>
          <w:tab w:val="left" w:pos="567"/>
        </w:tabs>
        <w:ind w:left="567"/>
        <w:jc w:val="both"/>
        <w:rPr>
          <w:rFonts w:cstheme="minorHAnsi"/>
          <w:color w:val="000000" w:themeColor="text1"/>
          <w:sz w:val="4"/>
          <w:szCs w:val="4"/>
        </w:rPr>
      </w:pPr>
    </w:p>
    <w:p w14:paraId="4F2DDCCC"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La vie démocratique est très encadrée par la pratique du </w:t>
      </w:r>
      <w:r w:rsidRPr="00006120">
        <w:rPr>
          <w:rFonts w:cstheme="minorHAnsi"/>
          <w:color w:val="000000" w:themeColor="text1"/>
          <w:sz w:val="22"/>
          <w:szCs w:val="22"/>
          <w:highlight w:val="yellow"/>
        </w:rPr>
        <w:t>plébiscite</w:t>
      </w:r>
      <w:r>
        <w:rPr>
          <w:rFonts w:cstheme="minorHAnsi"/>
          <w:color w:val="000000" w:themeColor="text1"/>
          <w:sz w:val="22"/>
          <w:szCs w:val="22"/>
        </w:rPr>
        <w:t xml:space="preserve"> (vote par lequel les citoyens se prononcent « pour » ou « contre » un texte ou une mesure proposés par le pouvoir en place). Après avoir fait valider son coup d’État par un plébiscite en 1851, Louis Napoléon Bonaparte organise un nouveau plébiscite en 1852 pour établir l’Empire. En apparence, le régime semble soutenu, avec 96,86% de « oui ». En réalité, le scrutin n’est pas démocratique car les citoyens votent en public et car la fraude et l’abstention (20,34% des voix) ont été massives.</w:t>
      </w:r>
    </w:p>
    <w:p w14:paraId="2D7C6476"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Les élections nationales sont particulièrement encadrées dès la mise en place du Second Empire. Les élections au Corps législatif (nouveau nom de l’Assemblée nationale) se font par le système des candidatures officielles : les préfets, représentants de l’État dans les départements, choisissent des candidats dévoués à l’Empereur et leur assurent une publicité importante lors des campagnes électorales. Lors des élections législatives de 1857, les candidats bonapartistes remportent 276 sièges, contre 7 sièges pour les candidats de l’opposition républicaine. Le taux d’abstention (35%) montre que les électeurs désapprouvent ce système.</w:t>
      </w:r>
    </w:p>
    <w:p w14:paraId="1826E15B"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Les élections municipales sont, elles aussi, très encadrées par le pouvoir impérial. Les préfets nomment les maires de toutes les communes de France, parmi des personnalités dévouées au régime. Les maires sont en quelque sorte des fonctionnaires au service du régime et ils doivent prêter serment à l’empereur. Les maires ne sont pas forcément choisis parmi les conseillers municipaux de la commune, qui eux, sont élus par les habitants. </w:t>
      </w:r>
    </w:p>
    <w:p w14:paraId="26A01569" w14:textId="77777777" w:rsidR="00CA19F7" w:rsidRPr="002757A4" w:rsidRDefault="00CA19F7" w:rsidP="00CA19F7">
      <w:pPr>
        <w:tabs>
          <w:tab w:val="left" w:pos="567"/>
        </w:tabs>
        <w:ind w:left="567"/>
        <w:rPr>
          <w:rFonts w:cstheme="minorHAnsi"/>
          <w:b/>
          <w:color w:val="00CC00"/>
          <w:sz w:val="4"/>
          <w:szCs w:val="4"/>
          <w:u w:val="single"/>
        </w:rPr>
      </w:pPr>
    </w:p>
    <w:p w14:paraId="66621D35" w14:textId="77777777" w:rsidR="00CA19F7" w:rsidRPr="00F00A70" w:rsidRDefault="00CA19F7" w:rsidP="00CA19F7">
      <w:pPr>
        <w:tabs>
          <w:tab w:val="left" w:pos="567"/>
        </w:tabs>
        <w:ind w:left="567"/>
        <w:rPr>
          <w:rFonts w:cstheme="minorHAnsi"/>
          <w:b/>
          <w:color w:val="00B050"/>
          <w:sz w:val="22"/>
          <w:szCs w:val="22"/>
          <w:u w:val="single"/>
        </w:rPr>
      </w:pPr>
      <w:r w:rsidRPr="00F00A70">
        <w:rPr>
          <w:rFonts w:cstheme="minorHAnsi"/>
          <w:b/>
          <w:color w:val="00B050"/>
          <w:sz w:val="22"/>
          <w:szCs w:val="22"/>
        </w:rPr>
        <w:t xml:space="preserve">B. </w:t>
      </w:r>
      <w:r w:rsidRPr="00F00A70">
        <w:rPr>
          <w:rFonts w:cstheme="minorHAnsi"/>
          <w:b/>
          <w:color w:val="00B050"/>
          <w:sz w:val="22"/>
          <w:szCs w:val="22"/>
          <w:u w:val="single"/>
        </w:rPr>
        <w:t>Une intense répression des opposants au Second Empire</w:t>
      </w:r>
    </w:p>
    <w:p w14:paraId="5D075FB5"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50012F7F" w14:textId="77777777" w:rsidTr="00F11E87">
        <w:tc>
          <w:tcPr>
            <w:tcW w:w="9056" w:type="dxa"/>
          </w:tcPr>
          <w:p w14:paraId="7EEF7A57"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Arrestations et déportations sous le Second Empire »</w:t>
            </w:r>
          </w:p>
          <w:p w14:paraId="443568C5"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 xml:space="preserve">Doc. 1 page 96 : « Napoléon le Petit » </w:t>
            </w:r>
            <w:r w:rsidRPr="00096F54">
              <w:rPr>
                <w:rFonts w:cstheme="minorHAnsi"/>
                <w:color w:val="7030A0"/>
                <w:sz w:val="22"/>
                <w:szCs w:val="22"/>
              </w:rPr>
              <w:t xml:space="preserve"> </w:t>
            </w:r>
          </w:p>
        </w:tc>
      </w:tr>
    </w:tbl>
    <w:p w14:paraId="5888047C" w14:textId="77777777" w:rsidR="00CA19F7" w:rsidRPr="00B92189" w:rsidRDefault="00CA19F7" w:rsidP="00CA19F7">
      <w:pPr>
        <w:tabs>
          <w:tab w:val="left" w:pos="567"/>
        </w:tabs>
        <w:ind w:left="567"/>
        <w:jc w:val="both"/>
        <w:rPr>
          <w:rFonts w:cstheme="minorHAnsi"/>
          <w:color w:val="000000" w:themeColor="text1"/>
          <w:sz w:val="4"/>
          <w:szCs w:val="4"/>
        </w:rPr>
      </w:pPr>
    </w:p>
    <w:p w14:paraId="7520F1B8"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Dès le début de l’Empire, les républicains tentent de s’opposer au régime. </w:t>
      </w:r>
      <w:r>
        <w:rPr>
          <w:rFonts w:ascii="Calibri" w:hAnsi="Calibri" w:cs="Calibri"/>
          <w:color w:val="000000" w:themeColor="text1"/>
          <w:sz w:val="22"/>
          <w:szCs w:val="22"/>
        </w:rPr>
        <w:t>Minoritaires après</w:t>
      </w:r>
      <w:r>
        <w:rPr>
          <w:rFonts w:cstheme="minorHAnsi"/>
          <w:color w:val="000000" w:themeColor="text1"/>
          <w:sz w:val="22"/>
          <w:szCs w:val="22"/>
        </w:rPr>
        <w:t xml:space="preserve"> les élections législatives de 1849 qui se soldent par la victoire du Parti de l’Ordre, ils s’unissent contre le coup d’État de 1851 mais ils ne parviennent pas à l’empêcher. Les républicains dénoncent la mise en place d’un pouvoir exécutif tout puissant et la répression s’abat sur eux très tôt : plus de 26 800 personnes (dont 80 députés) sont jugées. La répression anti-républicaine atteint son apogée avec la </w:t>
      </w:r>
      <w:r w:rsidRPr="0063163E">
        <w:rPr>
          <w:rFonts w:cstheme="minorHAnsi"/>
          <w:color w:val="000000" w:themeColor="text1"/>
          <w:sz w:val="22"/>
          <w:szCs w:val="22"/>
          <w:highlight w:val="cyan"/>
        </w:rPr>
        <w:t>loi de Sûreté générale</w:t>
      </w:r>
      <w:r>
        <w:rPr>
          <w:rFonts w:cstheme="minorHAnsi"/>
          <w:color w:val="000000" w:themeColor="text1"/>
          <w:sz w:val="22"/>
          <w:szCs w:val="22"/>
        </w:rPr>
        <w:t xml:space="preserve"> en </w:t>
      </w:r>
      <w:r w:rsidRPr="0063163E">
        <w:rPr>
          <w:rFonts w:cstheme="minorHAnsi"/>
          <w:color w:val="000000" w:themeColor="text1"/>
          <w:sz w:val="22"/>
          <w:szCs w:val="22"/>
          <w:highlight w:val="cyan"/>
        </w:rPr>
        <w:t>1858</w:t>
      </w:r>
      <w:r>
        <w:rPr>
          <w:rFonts w:cstheme="minorHAnsi"/>
          <w:color w:val="000000" w:themeColor="text1"/>
          <w:sz w:val="22"/>
          <w:szCs w:val="22"/>
        </w:rPr>
        <w:t>.</w:t>
      </w:r>
    </w:p>
    <w:p w14:paraId="0BE61689"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La répression prend des formes particulièrement variées : arrestations, emprisonnements, déportations, </w:t>
      </w:r>
      <w:r w:rsidRPr="00E10CFC">
        <w:rPr>
          <w:rFonts w:cstheme="minorHAnsi"/>
          <w:color w:val="000000" w:themeColor="text1"/>
          <w:sz w:val="22"/>
          <w:szCs w:val="22"/>
          <w:highlight w:val="yellow"/>
        </w:rPr>
        <w:t>proscription</w:t>
      </w:r>
      <w:r>
        <w:rPr>
          <w:rFonts w:cstheme="minorHAnsi"/>
          <w:color w:val="000000" w:themeColor="text1"/>
          <w:sz w:val="22"/>
          <w:szCs w:val="22"/>
        </w:rPr>
        <w:t xml:space="preserve"> (bannissement d’un opposant pour des raisons politiques). En 1853, 5 000 républicains sont encore en prison ou en déportation. L’exil volontaire des républicains permet au régime impérial de se débarrasser d’opposants gênants, souvent très critiques vis-à-vis du régime. L’opinion publique est très critique vis-à-vis de cette répression : Napoléon III en tient compte et proclame une </w:t>
      </w:r>
      <w:r w:rsidRPr="00B24893">
        <w:rPr>
          <w:rFonts w:cstheme="minorHAnsi"/>
          <w:color w:val="000000" w:themeColor="text1"/>
          <w:sz w:val="22"/>
          <w:szCs w:val="22"/>
          <w:highlight w:val="cyan"/>
        </w:rPr>
        <w:t>amnistie générale</w:t>
      </w:r>
      <w:r w:rsidRPr="00E10CFC">
        <w:rPr>
          <w:rFonts w:cstheme="minorHAnsi"/>
          <w:color w:val="000000" w:themeColor="text1"/>
          <w:sz w:val="22"/>
          <w:szCs w:val="22"/>
        </w:rPr>
        <w:t xml:space="preserve"> </w:t>
      </w:r>
      <w:r>
        <w:rPr>
          <w:rFonts w:cstheme="minorHAnsi"/>
          <w:color w:val="000000" w:themeColor="text1"/>
          <w:sz w:val="22"/>
          <w:szCs w:val="22"/>
        </w:rPr>
        <w:t xml:space="preserve">en </w:t>
      </w:r>
      <w:r w:rsidRPr="00B24893">
        <w:rPr>
          <w:rFonts w:cstheme="minorHAnsi"/>
          <w:color w:val="000000" w:themeColor="text1"/>
          <w:sz w:val="22"/>
          <w:szCs w:val="22"/>
          <w:highlight w:val="cyan"/>
        </w:rPr>
        <w:t>1859</w:t>
      </w:r>
      <w:r>
        <w:rPr>
          <w:rFonts w:cstheme="minorHAnsi"/>
          <w:color w:val="000000" w:themeColor="text1"/>
          <w:sz w:val="22"/>
          <w:szCs w:val="22"/>
        </w:rPr>
        <w:t xml:space="preserve">, annulant toutes les peines concernant les opposants républicains. Mais certains d’entre eux refusent de rentrer, comme </w:t>
      </w:r>
      <w:r w:rsidRPr="00F00A70">
        <w:rPr>
          <w:rFonts w:cstheme="minorHAnsi"/>
          <w:color w:val="000000" w:themeColor="text1"/>
          <w:sz w:val="22"/>
          <w:szCs w:val="22"/>
          <w:highlight w:val="green"/>
        </w:rPr>
        <w:t>Victor Hugo</w:t>
      </w:r>
      <w:r>
        <w:rPr>
          <w:rFonts w:cstheme="minorHAnsi"/>
          <w:color w:val="000000" w:themeColor="text1"/>
          <w:sz w:val="22"/>
          <w:szCs w:val="22"/>
        </w:rPr>
        <w:t xml:space="preserve">, qui s’est exilé en Belgique puis dans les îles anglo-normandes de 1851 à 1870. </w:t>
      </w:r>
    </w:p>
    <w:p w14:paraId="14FB2E75" w14:textId="77777777" w:rsidR="00CA19F7" w:rsidRPr="009D6022" w:rsidRDefault="00CA19F7" w:rsidP="00CA19F7">
      <w:pPr>
        <w:tabs>
          <w:tab w:val="left" w:pos="567"/>
        </w:tabs>
        <w:ind w:left="567"/>
        <w:rPr>
          <w:rFonts w:cstheme="minorHAnsi"/>
          <w:b/>
          <w:color w:val="00CC00"/>
          <w:sz w:val="4"/>
          <w:szCs w:val="4"/>
        </w:rPr>
      </w:pPr>
    </w:p>
    <w:p w14:paraId="03320A2F" w14:textId="77777777" w:rsidR="00CA19F7" w:rsidRPr="00F00A70" w:rsidRDefault="00CA19F7" w:rsidP="00CA19F7">
      <w:pPr>
        <w:tabs>
          <w:tab w:val="left" w:pos="567"/>
        </w:tabs>
        <w:ind w:left="567"/>
        <w:rPr>
          <w:rFonts w:cstheme="minorHAnsi"/>
          <w:b/>
          <w:color w:val="00B050"/>
          <w:sz w:val="22"/>
          <w:szCs w:val="22"/>
          <w:u w:val="single"/>
        </w:rPr>
      </w:pPr>
      <w:r w:rsidRPr="00F00A70">
        <w:rPr>
          <w:rFonts w:cstheme="minorHAnsi"/>
          <w:b/>
          <w:color w:val="00B050"/>
          <w:sz w:val="22"/>
          <w:szCs w:val="22"/>
        </w:rPr>
        <w:lastRenderedPageBreak/>
        <w:t xml:space="preserve">C. </w:t>
      </w:r>
      <w:r w:rsidRPr="00F00A70">
        <w:rPr>
          <w:rFonts w:cstheme="minorHAnsi"/>
          <w:b/>
          <w:color w:val="00B050"/>
          <w:sz w:val="22"/>
          <w:szCs w:val="22"/>
          <w:u w:val="single"/>
        </w:rPr>
        <w:t>Les ambitions d’ordre, de grandeur et de prestige du régime</w:t>
      </w:r>
    </w:p>
    <w:p w14:paraId="31BD7216"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0B6939E6" w14:textId="77777777" w:rsidTr="00F11E87">
        <w:tc>
          <w:tcPr>
            <w:tcW w:w="9056" w:type="dxa"/>
          </w:tcPr>
          <w:p w14:paraId="4BCE74A2"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Une pièce de 10 centimes de 1864 »</w:t>
            </w:r>
          </w:p>
          <w:p w14:paraId="4A5D5600"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Une cour fastueuse sous Napoléon III »</w:t>
            </w:r>
          </w:p>
          <w:p w14:paraId="79B90E18"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L’inauguration de l’Exposition Universelle de Paris en novembre 1855 »</w:t>
            </w:r>
          </w:p>
          <w:p w14:paraId="4B5EB597"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Doc. 1 page 98 : « Les guerres du Second Empire »</w:t>
            </w:r>
          </w:p>
        </w:tc>
      </w:tr>
    </w:tbl>
    <w:p w14:paraId="5EDEF070" w14:textId="77777777" w:rsidR="00CA19F7" w:rsidRPr="00B92189" w:rsidRDefault="00CA19F7" w:rsidP="00CA19F7">
      <w:pPr>
        <w:tabs>
          <w:tab w:val="left" w:pos="567"/>
        </w:tabs>
        <w:ind w:left="567"/>
        <w:jc w:val="both"/>
        <w:rPr>
          <w:rFonts w:cstheme="minorHAnsi"/>
          <w:color w:val="000000" w:themeColor="text1"/>
          <w:sz w:val="4"/>
          <w:szCs w:val="4"/>
        </w:rPr>
      </w:pPr>
    </w:p>
    <w:p w14:paraId="29BAE842"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Napoléon III renforce l’ordre dans l’Empire. Pour cela, il développe l’administration : les forces de police sont triplées. Cette politique, inspirée du </w:t>
      </w:r>
      <w:r w:rsidRPr="009D6022">
        <w:rPr>
          <w:rFonts w:cstheme="minorHAnsi"/>
          <w:color w:val="000000" w:themeColor="text1"/>
          <w:sz w:val="22"/>
          <w:szCs w:val="22"/>
          <w:highlight w:val="yellow"/>
        </w:rPr>
        <w:t>césarisme</w:t>
      </w:r>
      <w:r>
        <w:rPr>
          <w:rFonts w:cstheme="minorHAnsi"/>
          <w:color w:val="000000" w:themeColor="text1"/>
          <w:sz w:val="22"/>
          <w:szCs w:val="22"/>
        </w:rPr>
        <w:t xml:space="preserve"> (régime autoritaire inspiré de l’Antiquité, où le général Jules César partageait le pouvoir avec le Sénat) définit le </w:t>
      </w:r>
      <w:r w:rsidRPr="009D6022">
        <w:rPr>
          <w:rFonts w:cstheme="minorHAnsi"/>
          <w:color w:val="000000" w:themeColor="text1"/>
          <w:sz w:val="22"/>
          <w:szCs w:val="22"/>
          <w:highlight w:val="yellow"/>
        </w:rPr>
        <w:t>bonapartisme</w:t>
      </w:r>
      <w:r>
        <w:rPr>
          <w:rFonts w:cstheme="minorHAnsi"/>
          <w:color w:val="000000" w:themeColor="text1"/>
          <w:sz w:val="22"/>
          <w:szCs w:val="22"/>
        </w:rPr>
        <w:t xml:space="preserve"> (style de gouvernement initié par Napoléon I</w:t>
      </w:r>
      <w:r w:rsidRPr="009D6022">
        <w:rPr>
          <w:rFonts w:cstheme="minorHAnsi"/>
          <w:color w:val="000000" w:themeColor="text1"/>
          <w:sz w:val="22"/>
          <w:szCs w:val="22"/>
          <w:vertAlign w:val="superscript"/>
        </w:rPr>
        <w:t>er</w:t>
      </w:r>
      <w:r>
        <w:rPr>
          <w:rFonts w:cstheme="minorHAnsi"/>
          <w:color w:val="000000" w:themeColor="text1"/>
          <w:sz w:val="22"/>
          <w:szCs w:val="22"/>
        </w:rPr>
        <w:t xml:space="preserve"> et pratiqué par Napoléon III, marqué par l’attachement aux valeurs de 1789 mais aussi l’attachement à un pouvoir exécutif fort).  </w:t>
      </w:r>
    </w:p>
    <w:p w14:paraId="026CF137" w14:textId="77777777" w:rsidR="00CA19F7" w:rsidRPr="00E01ED0"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L’Empereur mène une politique intérieure de grandeur. Il veut un </w:t>
      </w:r>
      <w:r>
        <w:rPr>
          <w:rFonts w:ascii="Calibri" w:hAnsi="Calibri" w:cs="Calibri"/>
          <w:color w:val="000000" w:themeColor="text1"/>
          <w:sz w:val="22"/>
          <w:szCs w:val="22"/>
        </w:rPr>
        <w:t>É</w:t>
      </w:r>
      <w:r>
        <w:rPr>
          <w:rFonts w:cstheme="minorHAnsi"/>
          <w:color w:val="000000" w:themeColor="text1"/>
          <w:sz w:val="22"/>
          <w:szCs w:val="22"/>
        </w:rPr>
        <w:t>tat fort, qu’il exprime à travers des symboles imposants. L</w:t>
      </w:r>
      <w:r w:rsidRPr="00E01ED0">
        <w:rPr>
          <w:rFonts w:cstheme="minorHAnsi"/>
          <w:color w:val="000000" w:themeColor="text1"/>
          <w:sz w:val="22"/>
          <w:szCs w:val="22"/>
        </w:rPr>
        <w:t>es résidences impériales, comme le palais des Tuileries, sont le théâtre d’une vie de cour fastueuse avec des soirées et des bal nombreux</w:t>
      </w:r>
      <w:r>
        <w:rPr>
          <w:rFonts w:cstheme="minorHAnsi"/>
          <w:color w:val="000000" w:themeColor="text1"/>
          <w:sz w:val="22"/>
          <w:szCs w:val="22"/>
        </w:rPr>
        <w:t>. Des</w:t>
      </w:r>
      <w:r w:rsidRPr="00E01ED0">
        <w:rPr>
          <w:rFonts w:cstheme="minorHAnsi"/>
          <w:color w:val="000000" w:themeColor="text1"/>
          <w:sz w:val="22"/>
          <w:szCs w:val="22"/>
        </w:rPr>
        <w:t xml:space="preserve"> édifices imposants sont construits (le nouvel opéra de Paris, construit </w:t>
      </w:r>
      <w:r w:rsidRPr="00E01ED0">
        <w:rPr>
          <w:rFonts w:cstheme="minorHAnsi"/>
          <w:color w:val="000000" w:themeColor="text1"/>
          <w:sz w:val="22"/>
          <w:szCs w:val="22"/>
          <w:highlight w:val="green"/>
        </w:rPr>
        <w:t>Charles Garnier</w:t>
      </w:r>
      <w:r w:rsidRPr="00E01ED0">
        <w:rPr>
          <w:rFonts w:cstheme="minorHAnsi"/>
          <w:color w:val="000000" w:themeColor="text1"/>
          <w:sz w:val="22"/>
          <w:szCs w:val="22"/>
        </w:rPr>
        <w:t xml:space="preserve">) ou restaurés (la cathédrale Notre-Dame de Paris, restaurée </w:t>
      </w:r>
      <w:r w:rsidRPr="00E01ED0">
        <w:rPr>
          <w:rFonts w:cstheme="minorHAnsi"/>
          <w:color w:val="000000" w:themeColor="text1"/>
          <w:sz w:val="22"/>
          <w:szCs w:val="22"/>
          <w:highlight w:val="green"/>
        </w:rPr>
        <w:t>Eugène Viollet-le-Duc</w:t>
      </w:r>
      <w:r w:rsidRPr="00E01ED0">
        <w:rPr>
          <w:rFonts w:cstheme="minorHAnsi"/>
          <w:color w:val="000000" w:themeColor="text1"/>
          <w:sz w:val="22"/>
          <w:szCs w:val="22"/>
        </w:rPr>
        <w:t xml:space="preserve">) afin de montrer la splendeur de la </w:t>
      </w:r>
      <w:r>
        <w:rPr>
          <w:rFonts w:cstheme="minorHAnsi"/>
          <w:color w:val="000000" w:themeColor="text1"/>
          <w:sz w:val="22"/>
          <w:szCs w:val="22"/>
        </w:rPr>
        <w:t>France. La m</w:t>
      </w:r>
      <w:r w:rsidRPr="00E01ED0">
        <w:rPr>
          <w:rFonts w:cstheme="minorHAnsi"/>
          <w:color w:val="000000" w:themeColor="text1"/>
          <w:sz w:val="22"/>
          <w:szCs w:val="22"/>
        </w:rPr>
        <w:t xml:space="preserve">odernisation de l’économie est encouragée : les innovations sont présentées à la deuxième </w:t>
      </w:r>
      <w:r w:rsidRPr="00E01ED0">
        <w:rPr>
          <w:rFonts w:cstheme="minorHAnsi"/>
          <w:color w:val="000000" w:themeColor="text1"/>
          <w:sz w:val="22"/>
          <w:szCs w:val="22"/>
          <w:highlight w:val="cyan"/>
        </w:rPr>
        <w:t>Exposition Universelle de Paris</w:t>
      </w:r>
      <w:r w:rsidRPr="00E01ED0">
        <w:rPr>
          <w:rFonts w:cstheme="minorHAnsi"/>
          <w:color w:val="000000" w:themeColor="text1"/>
          <w:sz w:val="22"/>
          <w:szCs w:val="22"/>
        </w:rPr>
        <w:t xml:space="preserve"> en </w:t>
      </w:r>
      <w:r w:rsidRPr="00E01ED0">
        <w:rPr>
          <w:rFonts w:cstheme="minorHAnsi"/>
          <w:color w:val="000000" w:themeColor="text1"/>
          <w:sz w:val="22"/>
          <w:szCs w:val="22"/>
          <w:highlight w:val="cyan"/>
        </w:rPr>
        <w:t>1855</w:t>
      </w:r>
      <w:r w:rsidRPr="00E01ED0">
        <w:rPr>
          <w:rFonts w:cstheme="minorHAnsi"/>
          <w:color w:val="000000" w:themeColor="text1"/>
          <w:sz w:val="22"/>
          <w:szCs w:val="22"/>
        </w:rPr>
        <w:t>.</w:t>
      </w:r>
    </w:p>
    <w:p w14:paraId="286E782A"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Napoléon III ambitionne aussi de restaurer la prestige international de la France, en alternant négociations et guerres. Sa participation à la </w:t>
      </w:r>
      <w:r w:rsidRPr="00F00A70">
        <w:rPr>
          <w:rFonts w:cstheme="minorHAnsi"/>
          <w:color w:val="000000" w:themeColor="text1"/>
          <w:sz w:val="22"/>
          <w:szCs w:val="22"/>
          <w:highlight w:val="cyan"/>
        </w:rPr>
        <w:t>guerre de Crimée</w:t>
      </w:r>
      <w:r>
        <w:rPr>
          <w:rFonts w:cstheme="minorHAnsi"/>
          <w:color w:val="000000" w:themeColor="text1"/>
          <w:sz w:val="22"/>
          <w:szCs w:val="22"/>
        </w:rPr>
        <w:t xml:space="preserve"> (</w:t>
      </w:r>
      <w:r w:rsidRPr="00F00A70">
        <w:rPr>
          <w:rFonts w:cstheme="minorHAnsi"/>
          <w:color w:val="000000" w:themeColor="text1"/>
          <w:sz w:val="22"/>
          <w:szCs w:val="22"/>
          <w:highlight w:val="cyan"/>
        </w:rPr>
        <w:t>1854-1856</w:t>
      </w:r>
      <w:r>
        <w:rPr>
          <w:rFonts w:cstheme="minorHAnsi"/>
          <w:color w:val="000000" w:themeColor="text1"/>
          <w:sz w:val="22"/>
          <w:szCs w:val="22"/>
        </w:rPr>
        <w:t xml:space="preserve">) cause la perte de 100 000 soldats français mais s’achève sur une victoire diplomatique consacrée par la signature du traité de Paris. L’aide apportée à l’unité italienne permet à Napoléon III </w:t>
      </w:r>
      <w:r w:rsidRPr="00F00A70">
        <w:rPr>
          <w:rFonts w:cstheme="minorHAnsi"/>
          <w:color w:val="000000" w:themeColor="text1"/>
          <w:sz w:val="22"/>
          <w:szCs w:val="22"/>
          <w:highlight w:val="cyan"/>
        </w:rPr>
        <w:t>d’ajouter la Savoie et le comté de Nice au territoire national en 1860</w:t>
      </w:r>
      <w:r>
        <w:rPr>
          <w:rFonts w:cstheme="minorHAnsi"/>
          <w:color w:val="000000" w:themeColor="text1"/>
          <w:sz w:val="22"/>
          <w:szCs w:val="22"/>
        </w:rPr>
        <w:t xml:space="preserve">. Enfin, il relance la colonisation de l’Algérie en 1852 et de l’Afrique (à partir du Sénégal) en 1854. </w:t>
      </w:r>
    </w:p>
    <w:p w14:paraId="57F636A4" w14:textId="77777777" w:rsidR="003F4E29" w:rsidRDefault="003F4E29" w:rsidP="003F4E29">
      <w:pPr>
        <w:tabs>
          <w:tab w:val="left" w:pos="567"/>
        </w:tabs>
        <w:jc w:val="both"/>
        <w:rPr>
          <w:rFonts w:cstheme="minorHAnsi"/>
          <w:color w:val="000000" w:themeColor="text1"/>
          <w:sz w:val="22"/>
          <w:szCs w:val="22"/>
        </w:rPr>
      </w:pPr>
    </w:p>
    <w:p w14:paraId="64B53113" w14:textId="77777777" w:rsidR="00CA19F7" w:rsidRDefault="003F4E29" w:rsidP="00CA19F7">
      <w:pPr>
        <w:tabs>
          <w:tab w:val="left" w:pos="567"/>
        </w:tabs>
        <w:jc w:val="both"/>
        <w:rPr>
          <w:rFonts w:cstheme="minorHAnsi"/>
          <w:i/>
          <w:color w:val="000000" w:themeColor="text1"/>
          <w:sz w:val="22"/>
          <w:szCs w:val="22"/>
        </w:rPr>
      </w:pPr>
      <w:r>
        <w:rPr>
          <w:rFonts w:cstheme="minorHAnsi"/>
          <w:i/>
          <w:color w:val="000000" w:themeColor="text1"/>
          <w:sz w:val="22"/>
          <w:szCs w:val="22"/>
        </w:rPr>
        <w:br w:type="page"/>
      </w:r>
      <w:r w:rsidR="00CA19F7" w:rsidRPr="00DD3241">
        <w:rPr>
          <w:rFonts w:cstheme="minorHAnsi"/>
          <w:i/>
          <w:color w:val="000000" w:themeColor="text1"/>
          <w:sz w:val="22"/>
          <w:szCs w:val="22"/>
        </w:rPr>
        <w:lastRenderedPageBreak/>
        <w:t>Séance 3 : 1 heure</w:t>
      </w:r>
    </w:p>
    <w:p w14:paraId="16289A6B" w14:textId="77777777" w:rsidR="00CA19F7" w:rsidRPr="00E8345D" w:rsidRDefault="00CA19F7" w:rsidP="00CA19F7">
      <w:pPr>
        <w:outlineLvl w:val="0"/>
        <w:rPr>
          <w:rFonts w:cstheme="minorHAnsi"/>
          <w:iCs/>
          <w:color w:val="FF0000"/>
          <w:sz w:val="22"/>
          <w:szCs w:val="22"/>
        </w:rPr>
      </w:pPr>
    </w:p>
    <w:p w14:paraId="2EB8BFA8" w14:textId="77777777" w:rsidR="00CA19F7" w:rsidRDefault="00CA19F7" w:rsidP="00CA19F7">
      <w:pPr>
        <w:outlineLvl w:val="0"/>
        <w:rPr>
          <w:rFonts w:cstheme="minorHAnsi"/>
          <w:b/>
          <w:color w:val="FF0000"/>
          <w:sz w:val="22"/>
          <w:szCs w:val="22"/>
          <w:u w:val="single"/>
        </w:rPr>
      </w:pPr>
      <w:r w:rsidRPr="00182DF4">
        <w:rPr>
          <w:rFonts w:ascii="Times New Roman" w:hAnsi="Times New Roman" w:cs="Times New Roman"/>
          <w:b/>
          <w:iCs/>
          <w:color w:val="FF0000"/>
          <w:sz w:val="22"/>
          <w:szCs w:val="22"/>
        </w:rPr>
        <w:t xml:space="preserve">III. </w:t>
      </w:r>
      <w:r w:rsidRPr="00182DF4">
        <w:rPr>
          <w:rFonts w:cstheme="minorHAnsi"/>
          <w:b/>
          <w:color w:val="FF0000"/>
          <w:sz w:val="22"/>
          <w:szCs w:val="22"/>
          <w:u w:val="single"/>
        </w:rPr>
        <w:t xml:space="preserve">Le Second Empire de 1860 à 1870 : un empire libéral ? </w:t>
      </w:r>
    </w:p>
    <w:p w14:paraId="009D6022" w14:textId="77777777" w:rsidR="00CA19F7" w:rsidRPr="00142B01" w:rsidRDefault="00CA19F7" w:rsidP="00CA19F7">
      <w:pPr>
        <w:outlineLvl w:val="0"/>
        <w:rPr>
          <w:rFonts w:cstheme="minorHAnsi"/>
          <w:b/>
          <w:color w:val="FF0000"/>
          <w:sz w:val="4"/>
          <w:szCs w:val="4"/>
          <w:u w:val="single"/>
        </w:rPr>
      </w:pPr>
    </w:p>
    <w:tbl>
      <w:tblPr>
        <w:tblStyle w:val="Grilledutableau"/>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56"/>
      </w:tblGrid>
      <w:tr w:rsidR="00CA19F7" w:rsidRPr="00505EC4" w14:paraId="78BF4225" w14:textId="77777777" w:rsidTr="00F11E87">
        <w:tc>
          <w:tcPr>
            <w:tcW w:w="9056" w:type="dxa"/>
          </w:tcPr>
          <w:p w14:paraId="307DB27F" w14:textId="77777777" w:rsidR="00CA19F7" w:rsidRPr="00142B01" w:rsidRDefault="00CA19F7" w:rsidP="00F11E87">
            <w:pPr>
              <w:jc w:val="both"/>
              <w:outlineLvl w:val="0"/>
              <w:rPr>
                <w:rFonts w:cstheme="minorHAnsi"/>
                <w:color w:val="7030A0"/>
                <w:sz w:val="22"/>
                <w:szCs w:val="22"/>
                <w:u w:val="single"/>
              </w:rPr>
            </w:pPr>
            <w:r w:rsidRPr="00142B01">
              <w:rPr>
                <w:rFonts w:cstheme="minorHAnsi"/>
                <w:b/>
                <w:bCs/>
                <w:color w:val="7030A0"/>
                <w:sz w:val="22"/>
                <w:szCs w:val="22"/>
                <w:u w:val="single"/>
              </w:rPr>
              <w:t>Question problématisée</w:t>
            </w:r>
          </w:p>
          <w:p w14:paraId="61358A2D" w14:textId="77777777" w:rsidR="00CA19F7" w:rsidRPr="00142B01" w:rsidRDefault="00CA19F7" w:rsidP="00F11E87">
            <w:pPr>
              <w:jc w:val="both"/>
              <w:outlineLvl w:val="0"/>
              <w:rPr>
                <w:rFonts w:cstheme="minorHAnsi"/>
                <w:color w:val="7030A0"/>
                <w:sz w:val="22"/>
                <w:szCs w:val="22"/>
              </w:rPr>
            </w:pPr>
            <w:r w:rsidRPr="00142B01">
              <w:rPr>
                <w:rFonts w:cstheme="minorHAnsi"/>
                <w:color w:val="7030A0"/>
                <w:sz w:val="22"/>
                <w:szCs w:val="22"/>
              </w:rPr>
              <w:t xml:space="preserve">Le Second Empire de 1860 à 1870 est-il un empire libéral ? Vous pourrez montrer qu’il se produit une lente reconnaissance des libertés individuelles mais que ces libertés servent les objectifs de Napoléon III. Enfin, vous mettrez en évidence les échecs intérieurs et extérieurs </w:t>
            </w:r>
            <w:r>
              <w:rPr>
                <w:rFonts w:cstheme="minorHAnsi"/>
                <w:color w:val="7030A0"/>
                <w:sz w:val="22"/>
                <w:szCs w:val="22"/>
              </w:rPr>
              <w:t>de l’Empire libéral</w:t>
            </w:r>
            <w:r w:rsidRPr="00142B01">
              <w:rPr>
                <w:rFonts w:cstheme="minorHAnsi"/>
                <w:color w:val="7030A0"/>
                <w:sz w:val="22"/>
                <w:szCs w:val="22"/>
              </w:rPr>
              <w:t xml:space="preserve">. </w:t>
            </w:r>
          </w:p>
          <w:p w14:paraId="5E02D619" w14:textId="77777777" w:rsidR="00CA19F7" w:rsidRDefault="00CA19F7" w:rsidP="00F11E87">
            <w:pPr>
              <w:jc w:val="both"/>
              <w:outlineLvl w:val="0"/>
              <w:rPr>
                <w:rFonts w:cstheme="minorHAnsi"/>
                <w:color w:val="7030A0"/>
                <w:sz w:val="22"/>
                <w:szCs w:val="22"/>
              </w:rPr>
            </w:pPr>
            <w:r w:rsidRPr="00D47C68">
              <w:rPr>
                <w:rFonts w:cstheme="minorHAnsi"/>
                <w:color w:val="7030A0"/>
                <w:sz w:val="22"/>
                <w:szCs w:val="22"/>
                <w:u w:val="single"/>
              </w:rPr>
              <w:t>Consigne :</w:t>
            </w:r>
            <w:r w:rsidRPr="00505EC4">
              <w:rPr>
                <w:rFonts w:cstheme="minorHAnsi"/>
                <w:color w:val="7030A0"/>
                <w:sz w:val="22"/>
                <w:szCs w:val="22"/>
              </w:rPr>
              <w:t xml:space="preserve"> En lisant le texte </w:t>
            </w:r>
            <w:r>
              <w:rPr>
                <w:rFonts w:cstheme="minorHAnsi"/>
                <w:color w:val="7030A0"/>
                <w:sz w:val="22"/>
                <w:szCs w:val="22"/>
              </w:rPr>
              <w:t>de</w:t>
            </w:r>
            <w:r w:rsidRPr="00505EC4">
              <w:rPr>
                <w:rFonts w:cstheme="minorHAnsi"/>
                <w:color w:val="7030A0"/>
                <w:sz w:val="22"/>
                <w:szCs w:val="22"/>
              </w:rPr>
              <w:t xml:space="preserve"> la troisième partie de la leçon, vous repè</w:t>
            </w:r>
            <w:r>
              <w:rPr>
                <w:rFonts w:cstheme="minorHAnsi"/>
                <w:color w:val="7030A0"/>
                <w:sz w:val="22"/>
                <w:szCs w:val="22"/>
              </w:rPr>
              <w:t>re</w:t>
            </w:r>
            <w:r w:rsidRPr="00505EC4">
              <w:rPr>
                <w:rFonts w:cstheme="minorHAnsi"/>
                <w:color w:val="7030A0"/>
                <w:sz w:val="22"/>
                <w:szCs w:val="22"/>
              </w:rPr>
              <w:t>rez les éléments suivants :</w:t>
            </w:r>
          </w:p>
          <w:p w14:paraId="2DDC54E6" w14:textId="77777777" w:rsidR="00CA19F7" w:rsidRDefault="00CA19F7" w:rsidP="00F11E87">
            <w:pPr>
              <w:pStyle w:val="Paragraphedeliste"/>
              <w:numPr>
                <w:ilvl w:val="0"/>
                <w:numId w:val="1"/>
              </w:numPr>
              <w:jc w:val="both"/>
              <w:outlineLvl w:val="0"/>
              <w:rPr>
                <w:rFonts w:cstheme="minorHAnsi"/>
                <w:color w:val="7030A0"/>
                <w:sz w:val="22"/>
                <w:szCs w:val="22"/>
              </w:rPr>
            </w:pPr>
            <w:r>
              <w:rPr>
                <w:rFonts w:cstheme="minorHAnsi"/>
                <w:i/>
                <w:noProof/>
                <w:color w:val="000000" w:themeColor="text1"/>
                <w:sz w:val="22"/>
                <w:szCs w:val="22"/>
              </w:rPr>
              <mc:AlternateContent>
                <mc:Choice Requires="wps">
                  <w:drawing>
                    <wp:anchor distT="0" distB="0" distL="114300" distR="114300" simplePos="0" relativeHeight="251660288" behindDoc="0" locked="0" layoutInCell="1" allowOverlap="1" wp14:anchorId="26533B85" wp14:editId="621F338F">
                      <wp:simplePos x="0" y="0"/>
                      <wp:positionH relativeFrom="column">
                        <wp:posOffset>1442085</wp:posOffset>
                      </wp:positionH>
                      <wp:positionV relativeFrom="paragraph">
                        <wp:posOffset>135890</wp:posOffset>
                      </wp:positionV>
                      <wp:extent cx="4226011" cy="263611"/>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226011" cy="263611"/>
                              </a:xfrm>
                              <a:prstGeom prst="rect">
                                <a:avLst/>
                              </a:prstGeom>
                              <a:noFill/>
                              <a:ln w="6350">
                                <a:noFill/>
                              </a:ln>
                            </wps:spPr>
                            <wps:txbx>
                              <w:txbxContent>
                                <w:p w14:paraId="5054EA81" w14:textId="77777777" w:rsidR="00CA19F7" w:rsidRPr="00505EC4" w:rsidRDefault="00CA19F7" w:rsidP="00CA19F7">
                                  <w:pPr>
                                    <w:rPr>
                                      <w:color w:val="7030A0"/>
                                      <w:sz w:val="22"/>
                                      <w:szCs w:val="22"/>
                                    </w:rPr>
                                  </w:pPr>
                                  <w:r>
                                    <w:rPr>
                                      <w:color w:val="7030A0"/>
                                      <w:sz w:val="22"/>
                                      <w:szCs w:val="22"/>
                                    </w:rPr>
                                    <w:t>v</w:t>
                                  </w:r>
                                  <w:r w:rsidRPr="00505EC4">
                                    <w:rPr>
                                      <w:color w:val="7030A0"/>
                                      <w:sz w:val="22"/>
                                      <w:szCs w:val="22"/>
                                    </w:rPr>
                                    <w:t xml:space="preserve">ous surlignerez </w:t>
                                  </w:r>
                                  <w:r>
                                    <w:rPr>
                                      <w:color w:val="7030A0"/>
                                      <w:sz w:val="22"/>
                                      <w:szCs w:val="22"/>
                                    </w:rPr>
                                    <w:t>ces</w:t>
                                  </w:r>
                                  <w:r w:rsidRPr="00505EC4">
                                    <w:rPr>
                                      <w:color w:val="7030A0"/>
                                      <w:sz w:val="22"/>
                                      <w:szCs w:val="22"/>
                                    </w:rPr>
                                    <w:t xml:space="preserve"> phrases grâce à des fluos d</w:t>
                                  </w:r>
                                  <w:r>
                                    <w:rPr>
                                      <w:color w:val="7030A0"/>
                                      <w:sz w:val="22"/>
                                      <w:szCs w:val="22"/>
                                    </w:rPr>
                                    <w:t xml:space="preserve">e couleur différente.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33B85" id="_x0000_t202" coordsize="21600,21600" o:spt="202" path="m,l,21600r21600,l21600,xe">
                      <v:stroke joinstyle="miter"/>
                      <v:path gradientshapeok="t" o:connecttype="rect"/>
                    </v:shapetype>
                    <v:shape id="Zone de texte 2" o:spid="_x0000_s1026" type="#_x0000_t202" style="position:absolute;left:0;text-align:left;margin-left:113.55pt;margin-top:10.7pt;width:332.7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" filled="f" stroked="f" strokeweight=".5pt">
                      <v:textbox>
                        <w:txbxContent>
                          <w:p w14:paraId="5054EA81" w14:textId="77777777" w:rsidR="00CA19F7" w:rsidRPr="00505EC4" w:rsidRDefault="00CA19F7" w:rsidP="00CA19F7">
                            <w:pPr>
                              <w:rPr>
                                <w:color w:val="7030A0"/>
                                <w:sz w:val="22"/>
                                <w:szCs w:val="22"/>
                              </w:rPr>
                            </w:pPr>
                            <w:r>
                              <w:rPr>
                                <w:color w:val="7030A0"/>
                                <w:sz w:val="22"/>
                                <w:szCs w:val="22"/>
                              </w:rPr>
                              <w:t>v</w:t>
                            </w:r>
                            <w:r w:rsidRPr="00505EC4">
                              <w:rPr>
                                <w:color w:val="7030A0"/>
                                <w:sz w:val="22"/>
                                <w:szCs w:val="22"/>
                              </w:rPr>
                              <w:t xml:space="preserve">ous surlignerez </w:t>
                            </w:r>
                            <w:r>
                              <w:rPr>
                                <w:color w:val="7030A0"/>
                                <w:sz w:val="22"/>
                                <w:szCs w:val="22"/>
                              </w:rPr>
                              <w:t>ces</w:t>
                            </w:r>
                            <w:r w:rsidRPr="00505EC4">
                              <w:rPr>
                                <w:color w:val="7030A0"/>
                                <w:sz w:val="22"/>
                                <w:szCs w:val="22"/>
                              </w:rPr>
                              <w:t xml:space="preserve"> phrases grâce à des fluos d</w:t>
                            </w:r>
                            <w:r>
                              <w:rPr>
                                <w:color w:val="7030A0"/>
                                <w:sz w:val="22"/>
                                <w:szCs w:val="22"/>
                              </w:rPr>
                              <w:t xml:space="preserve">e couleur différente. </w:t>
                            </w:r>
                          </w:p>
                        </w:txbxContent>
                      </v:textbox>
                    </v:shape>
                  </w:pict>
                </mc:Fallback>
              </mc:AlternateContent>
            </w:r>
            <w:r>
              <w:rPr>
                <w:rFonts w:cstheme="minorHAnsi"/>
                <w:noProof/>
                <w:color w:val="7030A0"/>
                <w:sz w:val="22"/>
                <w:szCs w:val="22"/>
              </w:rPr>
              <mc:AlternateContent>
                <mc:Choice Requires="wps">
                  <w:drawing>
                    <wp:anchor distT="0" distB="0" distL="114300" distR="114300" simplePos="0" relativeHeight="251659264" behindDoc="0" locked="0" layoutInCell="1" allowOverlap="1" wp14:anchorId="6209D169" wp14:editId="2DB38888">
                      <wp:simplePos x="0" y="0"/>
                      <wp:positionH relativeFrom="column">
                        <wp:posOffset>1360945</wp:posOffset>
                      </wp:positionH>
                      <wp:positionV relativeFrom="paragraph">
                        <wp:posOffset>13055</wp:posOffset>
                      </wp:positionV>
                      <wp:extent cx="81980" cy="506278"/>
                      <wp:effectExtent l="0" t="0" r="19685" b="14605"/>
                      <wp:wrapNone/>
                      <wp:docPr id="1" name="Accolade fermante 1"/>
                      <wp:cNvGraphicFramePr/>
                      <a:graphic xmlns:a="http://schemas.openxmlformats.org/drawingml/2006/main">
                        <a:graphicData uri="http://schemas.microsoft.com/office/word/2010/wordprocessingShape">
                          <wps:wsp>
                            <wps:cNvSpPr/>
                            <wps:spPr>
                              <a:xfrm>
                                <a:off x="0" y="0"/>
                                <a:ext cx="81980" cy="506278"/>
                              </a:xfrm>
                              <a:prstGeom prst="rightBrac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0582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107.15pt;margin-top:1.05pt;width:6.45pt;height:3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" adj="291" strokecolor="#7030a0" strokeweight=".5pt">
                      <v:stroke joinstyle="miter"/>
                    </v:shape>
                  </w:pict>
                </mc:Fallback>
              </mc:AlternateContent>
            </w:r>
            <w:r>
              <w:rPr>
                <w:rFonts w:cstheme="minorHAnsi"/>
                <w:color w:val="7030A0"/>
                <w:sz w:val="22"/>
                <w:szCs w:val="22"/>
              </w:rPr>
              <w:t>les arguments</w:t>
            </w:r>
          </w:p>
          <w:p w14:paraId="78B1D0E5" w14:textId="77777777" w:rsidR="00CA19F7" w:rsidRDefault="00CA19F7" w:rsidP="00F11E87">
            <w:pPr>
              <w:pStyle w:val="Paragraphedeliste"/>
              <w:numPr>
                <w:ilvl w:val="0"/>
                <w:numId w:val="1"/>
              </w:numPr>
              <w:jc w:val="both"/>
              <w:outlineLvl w:val="0"/>
              <w:rPr>
                <w:rFonts w:cstheme="minorHAnsi"/>
                <w:color w:val="7030A0"/>
                <w:sz w:val="22"/>
                <w:szCs w:val="22"/>
              </w:rPr>
            </w:pPr>
            <w:r>
              <w:rPr>
                <w:rFonts w:cstheme="minorHAnsi"/>
                <w:color w:val="7030A0"/>
                <w:sz w:val="22"/>
                <w:szCs w:val="22"/>
              </w:rPr>
              <w:t>les explications</w:t>
            </w:r>
          </w:p>
          <w:p w14:paraId="58A7DD1F" w14:textId="77777777" w:rsidR="00CA19F7" w:rsidRDefault="00CA19F7" w:rsidP="00F11E87">
            <w:pPr>
              <w:pStyle w:val="Paragraphedeliste"/>
              <w:numPr>
                <w:ilvl w:val="0"/>
                <w:numId w:val="1"/>
              </w:numPr>
              <w:jc w:val="both"/>
              <w:outlineLvl w:val="0"/>
              <w:rPr>
                <w:rFonts w:cstheme="minorHAnsi"/>
                <w:color w:val="7030A0"/>
                <w:sz w:val="22"/>
                <w:szCs w:val="22"/>
              </w:rPr>
            </w:pPr>
            <w:r>
              <w:rPr>
                <w:rFonts w:cstheme="minorHAnsi"/>
                <w:color w:val="7030A0"/>
                <w:sz w:val="22"/>
                <w:szCs w:val="22"/>
              </w:rPr>
              <w:t>les illustrations</w:t>
            </w:r>
          </w:p>
          <w:p w14:paraId="3ADAD8E3" w14:textId="77777777" w:rsidR="00CA19F7" w:rsidRPr="00505EC4" w:rsidRDefault="00CA19F7" w:rsidP="00F11E87">
            <w:pPr>
              <w:jc w:val="both"/>
              <w:outlineLvl w:val="0"/>
              <w:rPr>
                <w:rFonts w:cstheme="minorHAnsi"/>
                <w:color w:val="7030A0"/>
                <w:sz w:val="4"/>
                <w:szCs w:val="4"/>
              </w:rPr>
            </w:pPr>
          </w:p>
        </w:tc>
      </w:tr>
    </w:tbl>
    <w:p w14:paraId="5C5982CC" w14:textId="77777777" w:rsidR="00CA19F7" w:rsidRPr="00505EC4" w:rsidRDefault="00CA19F7" w:rsidP="00CA19F7">
      <w:pPr>
        <w:tabs>
          <w:tab w:val="left" w:pos="567"/>
        </w:tabs>
        <w:jc w:val="both"/>
        <w:rPr>
          <w:rFonts w:cstheme="minorHAnsi"/>
          <w:color w:val="000000" w:themeColor="text1"/>
          <w:sz w:val="4"/>
          <w:szCs w:val="4"/>
        </w:rPr>
      </w:pPr>
    </w:p>
    <w:tbl>
      <w:tblPr>
        <w:tblStyle w:val="Grilledutableau"/>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56"/>
      </w:tblGrid>
      <w:tr w:rsidR="00CA19F7" w:rsidRPr="003D5BE1" w14:paraId="225988D3" w14:textId="77777777" w:rsidTr="00F11E87">
        <w:tc>
          <w:tcPr>
            <w:tcW w:w="9056" w:type="dxa"/>
          </w:tcPr>
          <w:p w14:paraId="70FBA19A" w14:textId="77777777" w:rsidR="00CA19F7" w:rsidRPr="003D5BE1" w:rsidRDefault="00CA19F7" w:rsidP="00F11E87">
            <w:pPr>
              <w:rPr>
                <w:rFonts w:cstheme="minorHAnsi"/>
                <w:b/>
                <w:color w:val="ED7D31" w:themeColor="accent2"/>
                <w:sz w:val="22"/>
                <w:szCs w:val="22"/>
              </w:rPr>
            </w:pPr>
            <w:r>
              <w:rPr>
                <w:rFonts w:cstheme="minorHAnsi"/>
                <w:b/>
                <w:color w:val="ED7D31" w:themeColor="accent2"/>
                <w:sz w:val="22"/>
                <w:szCs w:val="22"/>
              </w:rPr>
              <w:t xml:space="preserve">Point méthode : Repérer l’organisation d’un paragraphe : </w:t>
            </w:r>
          </w:p>
          <w:p w14:paraId="00737474" w14:textId="77777777" w:rsidR="00CA19F7" w:rsidRPr="003D5BE1" w:rsidRDefault="00CA19F7" w:rsidP="00F11E87">
            <w:pPr>
              <w:pStyle w:val="Paragraphedeliste"/>
              <w:numPr>
                <w:ilvl w:val="0"/>
                <w:numId w:val="1"/>
              </w:numPr>
              <w:jc w:val="both"/>
              <w:outlineLvl w:val="0"/>
              <w:rPr>
                <w:rFonts w:cstheme="minorHAnsi"/>
                <w:color w:val="ED7D31" w:themeColor="accent2"/>
                <w:sz w:val="22"/>
                <w:szCs w:val="22"/>
              </w:rPr>
            </w:pPr>
            <w:r>
              <w:rPr>
                <w:rFonts w:cstheme="minorHAnsi"/>
                <w:color w:val="ED7D31" w:themeColor="accent2"/>
                <w:sz w:val="22"/>
                <w:szCs w:val="22"/>
              </w:rPr>
              <w:t>la première phrase, qui donne l’idée générale, constitue l’argument ;</w:t>
            </w:r>
          </w:p>
          <w:p w14:paraId="68474202" w14:textId="77777777" w:rsidR="00CA19F7" w:rsidRDefault="00CA19F7" w:rsidP="00F11E87">
            <w:pPr>
              <w:pStyle w:val="Paragraphedeliste"/>
              <w:numPr>
                <w:ilvl w:val="0"/>
                <w:numId w:val="1"/>
              </w:numPr>
              <w:jc w:val="both"/>
              <w:outlineLvl w:val="0"/>
              <w:rPr>
                <w:rFonts w:cstheme="minorHAnsi"/>
                <w:color w:val="ED7D31" w:themeColor="accent2"/>
                <w:sz w:val="22"/>
                <w:szCs w:val="22"/>
              </w:rPr>
            </w:pPr>
            <w:r>
              <w:rPr>
                <w:rFonts w:cstheme="minorHAnsi"/>
                <w:color w:val="ED7D31" w:themeColor="accent2"/>
                <w:sz w:val="22"/>
                <w:szCs w:val="22"/>
              </w:rPr>
              <w:t>la ou les phrases suivantes, qui développent la précédente, constitue l’explication ;</w:t>
            </w:r>
          </w:p>
          <w:p w14:paraId="10BC2597" w14:textId="77777777" w:rsidR="00CA19F7" w:rsidRDefault="00CA19F7" w:rsidP="00F11E87">
            <w:pPr>
              <w:pStyle w:val="Paragraphedeliste"/>
              <w:numPr>
                <w:ilvl w:val="0"/>
                <w:numId w:val="1"/>
              </w:numPr>
              <w:jc w:val="both"/>
              <w:outlineLvl w:val="0"/>
              <w:rPr>
                <w:rFonts w:cstheme="minorHAnsi"/>
                <w:color w:val="ED7D31" w:themeColor="accent2"/>
                <w:sz w:val="22"/>
                <w:szCs w:val="22"/>
              </w:rPr>
            </w:pPr>
            <w:r>
              <w:rPr>
                <w:rFonts w:cstheme="minorHAnsi"/>
                <w:color w:val="ED7D31" w:themeColor="accent2"/>
                <w:sz w:val="22"/>
                <w:szCs w:val="22"/>
              </w:rPr>
              <w:t>la dernière phrase, qui fait référence à des éléments précis, constitue l’illustration :</w:t>
            </w:r>
          </w:p>
          <w:p w14:paraId="1CFACF26" w14:textId="77777777" w:rsidR="00CA19F7" w:rsidRDefault="00CA19F7" w:rsidP="00F11E87">
            <w:pPr>
              <w:pStyle w:val="Paragraphedeliste"/>
              <w:numPr>
                <w:ilvl w:val="1"/>
                <w:numId w:val="1"/>
              </w:numPr>
              <w:ind w:hanging="447"/>
              <w:jc w:val="both"/>
              <w:outlineLvl w:val="0"/>
              <w:rPr>
                <w:rFonts w:cstheme="minorHAnsi"/>
                <w:color w:val="ED7D31" w:themeColor="accent2"/>
                <w:sz w:val="22"/>
                <w:szCs w:val="22"/>
              </w:rPr>
            </w:pPr>
            <w:r>
              <w:rPr>
                <w:rFonts w:cstheme="minorHAnsi"/>
                <w:color w:val="ED7D31" w:themeColor="accent2"/>
                <w:sz w:val="22"/>
                <w:szCs w:val="22"/>
              </w:rPr>
              <w:t xml:space="preserve">soit un chiffre mettant en évidence un phénomène </w:t>
            </w:r>
          </w:p>
          <w:p w14:paraId="5CE9AE9C" w14:textId="77777777" w:rsidR="00CA19F7" w:rsidRDefault="00CA19F7" w:rsidP="00F11E87">
            <w:pPr>
              <w:pStyle w:val="Paragraphedeliste"/>
              <w:numPr>
                <w:ilvl w:val="1"/>
                <w:numId w:val="1"/>
              </w:numPr>
              <w:ind w:hanging="447"/>
              <w:jc w:val="both"/>
              <w:outlineLvl w:val="0"/>
              <w:rPr>
                <w:rFonts w:cstheme="minorHAnsi"/>
                <w:color w:val="ED7D31" w:themeColor="accent2"/>
                <w:sz w:val="22"/>
                <w:szCs w:val="22"/>
              </w:rPr>
            </w:pPr>
            <w:r>
              <w:rPr>
                <w:rFonts w:cstheme="minorHAnsi"/>
                <w:color w:val="ED7D31" w:themeColor="accent2"/>
                <w:sz w:val="22"/>
                <w:szCs w:val="22"/>
              </w:rPr>
              <w:t>soit un événement et la date à laquelle il s’est produit</w:t>
            </w:r>
          </w:p>
          <w:p w14:paraId="0BDC6D4B" w14:textId="77777777" w:rsidR="00CA19F7" w:rsidRPr="00B55B26" w:rsidRDefault="00CA19F7" w:rsidP="00F11E87">
            <w:pPr>
              <w:pStyle w:val="Paragraphedeliste"/>
              <w:numPr>
                <w:ilvl w:val="1"/>
                <w:numId w:val="1"/>
              </w:numPr>
              <w:ind w:hanging="447"/>
              <w:jc w:val="both"/>
              <w:outlineLvl w:val="0"/>
              <w:rPr>
                <w:rFonts w:cstheme="minorHAnsi"/>
                <w:color w:val="ED7D31" w:themeColor="accent2"/>
                <w:sz w:val="22"/>
                <w:szCs w:val="22"/>
              </w:rPr>
            </w:pPr>
            <w:r>
              <w:rPr>
                <w:rFonts w:cstheme="minorHAnsi"/>
                <w:color w:val="ED7D31" w:themeColor="accent2"/>
                <w:sz w:val="22"/>
                <w:szCs w:val="22"/>
              </w:rPr>
              <w:t>soit un personnage et une de ses actions</w:t>
            </w:r>
          </w:p>
        </w:tc>
      </w:tr>
    </w:tbl>
    <w:p w14:paraId="5FE2D16E" w14:textId="77777777" w:rsidR="00CA19F7" w:rsidRPr="00C86450" w:rsidRDefault="00CA19F7" w:rsidP="00CA19F7">
      <w:pPr>
        <w:outlineLvl w:val="0"/>
        <w:rPr>
          <w:rFonts w:cstheme="minorHAnsi"/>
          <w:b/>
          <w:color w:val="000000" w:themeColor="text1"/>
          <w:sz w:val="4"/>
          <w:szCs w:val="4"/>
          <w:u w:val="single"/>
        </w:rPr>
      </w:pPr>
    </w:p>
    <w:p w14:paraId="1B894D71" w14:textId="77777777" w:rsidR="00CA19F7" w:rsidRPr="00F00A70" w:rsidRDefault="00CA19F7" w:rsidP="00CA19F7">
      <w:pPr>
        <w:tabs>
          <w:tab w:val="left" w:pos="567"/>
        </w:tabs>
        <w:ind w:left="567"/>
        <w:rPr>
          <w:rFonts w:cstheme="minorHAnsi"/>
          <w:b/>
          <w:color w:val="00B050"/>
          <w:sz w:val="22"/>
          <w:szCs w:val="22"/>
          <w:u w:val="single"/>
        </w:rPr>
      </w:pPr>
      <w:r w:rsidRPr="00F00A70">
        <w:rPr>
          <w:rFonts w:cstheme="minorHAnsi"/>
          <w:b/>
          <w:color w:val="00B050"/>
          <w:sz w:val="22"/>
          <w:szCs w:val="22"/>
        </w:rPr>
        <w:t xml:space="preserve">A. </w:t>
      </w:r>
      <w:r w:rsidRPr="00F00A70">
        <w:rPr>
          <w:rFonts w:cstheme="minorHAnsi"/>
          <w:b/>
          <w:color w:val="00B050"/>
          <w:sz w:val="22"/>
          <w:szCs w:val="22"/>
          <w:u w:val="single"/>
        </w:rPr>
        <w:t>La lente reconnaissance des revendications démocratiques</w:t>
      </w:r>
    </w:p>
    <w:p w14:paraId="7D6CB1C7"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33D2DF65" w14:textId="77777777" w:rsidTr="00F11E87">
        <w:tc>
          <w:tcPr>
            <w:tcW w:w="9056" w:type="dxa"/>
          </w:tcPr>
          <w:p w14:paraId="4DED154E"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4 page 99 : « Une politique critiquée »</w:t>
            </w:r>
          </w:p>
          <w:p w14:paraId="1B572E79"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La loi de 1868 sur la liberté de la presse »</w:t>
            </w:r>
          </w:p>
          <w:p w14:paraId="7A9EA953"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Doc. 3 page 96 : « Les résultats des élections législatives (1852-1869) »</w:t>
            </w:r>
          </w:p>
        </w:tc>
      </w:tr>
    </w:tbl>
    <w:p w14:paraId="3BD1047A" w14:textId="77777777" w:rsidR="00CA19F7" w:rsidRPr="00B92189" w:rsidRDefault="00CA19F7" w:rsidP="00CA19F7">
      <w:pPr>
        <w:tabs>
          <w:tab w:val="left" w:pos="567"/>
        </w:tabs>
        <w:ind w:left="567"/>
        <w:jc w:val="both"/>
        <w:rPr>
          <w:rFonts w:cstheme="minorHAnsi"/>
          <w:color w:val="000000" w:themeColor="text1"/>
          <w:sz w:val="4"/>
          <w:szCs w:val="4"/>
        </w:rPr>
      </w:pPr>
    </w:p>
    <w:p w14:paraId="5CA58D8B"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Pr>
          <w:rFonts w:ascii="Calibri" w:hAnsi="Calibri" w:cs="Calibri"/>
          <w:color w:val="000000" w:themeColor="text1"/>
          <w:sz w:val="22"/>
          <w:szCs w:val="22"/>
        </w:rPr>
        <w:t>À</w:t>
      </w:r>
      <w:r>
        <w:rPr>
          <w:rFonts w:cstheme="minorHAnsi"/>
          <w:color w:val="000000" w:themeColor="text1"/>
          <w:sz w:val="22"/>
          <w:szCs w:val="22"/>
        </w:rPr>
        <w:t xml:space="preserve"> partir des années 1860, le régime impérial s’assouplit. À la suite des critiques contre sa politique répressive, Napoléon III cherche à renouer des liens avec le peuple afin d’inscrire son régime dans la durée et de transmettre le pouvoir à son fils. Pour ce faire, il proclame une </w:t>
      </w:r>
      <w:r w:rsidRPr="00B173AA">
        <w:rPr>
          <w:rFonts w:cstheme="minorHAnsi"/>
          <w:color w:val="000000" w:themeColor="text1"/>
          <w:sz w:val="22"/>
          <w:szCs w:val="22"/>
        </w:rPr>
        <w:t>amnistie générale en 1859</w:t>
      </w:r>
      <w:r>
        <w:rPr>
          <w:rFonts w:cstheme="minorHAnsi"/>
          <w:color w:val="000000" w:themeColor="text1"/>
          <w:sz w:val="22"/>
          <w:szCs w:val="22"/>
        </w:rPr>
        <w:t xml:space="preserve"> pour rallier à lui des républicains et des ouvriers. </w:t>
      </w:r>
    </w:p>
    <w:p w14:paraId="5633E370"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La reconnaissance des droits démocratiques débute. Le régime autorise les débats au Corps législatif et évolue vers un régime parlementaire. Le</w:t>
      </w:r>
      <w:r w:rsidRPr="00142B01">
        <w:rPr>
          <w:rFonts w:cstheme="minorHAnsi"/>
          <w:color w:val="000000" w:themeColor="text1"/>
          <w:sz w:val="22"/>
          <w:szCs w:val="22"/>
        </w:rPr>
        <w:t xml:space="preserve"> </w:t>
      </w:r>
      <w:r w:rsidRPr="00F00A70">
        <w:rPr>
          <w:rFonts w:cstheme="minorHAnsi"/>
          <w:color w:val="000000" w:themeColor="text1"/>
          <w:sz w:val="22"/>
          <w:szCs w:val="22"/>
          <w:highlight w:val="cyan"/>
        </w:rPr>
        <w:t>droit de grève</w:t>
      </w:r>
      <w:r w:rsidRPr="00ED182C">
        <w:rPr>
          <w:rFonts w:cstheme="minorHAnsi"/>
          <w:color w:val="000000" w:themeColor="text1"/>
          <w:sz w:val="22"/>
          <w:szCs w:val="22"/>
        </w:rPr>
        <w:t xml:space="preserve"> </w:t>
      </w:r>
      <w:r w:rsidRPr="00142B01">
        <w:rPr>
          <w:rFonts w:cstheme="minorHAnsi"/>
          <w:color w:val="000000" w:themeColor="text1"/>
          <w:sz w:val="22"/>
          <w:szCs w:val="22"/>
        </w:rPr>
        <w:t xml:space="preserve">en </w:t>
      </w:r>
      <w:r w:rsidRPr="00F00A70">
        <w:rPr>
          <w:rFonts w:cstheme="minorHAnsi"/>
          <w:color w:val="000000" w:themeColor="text1"/>
          <w:sz w:val="22"/>
          <w:szCs w:val="22"/>
          <w:highlight w:val="cyan"/>
        </w:rPr>
        <w:t>1864</w:t>
      </w:r>
      <w:r>
        <w:rPr>
          <w:rFonts w:cstheme="minorHAnsi"/>
          <w:color w:val="000000" w:themeColor="text1"/>
          <w:sz w:val="22"/>
          <w:szCs w:val="22"/>
        </w:rPr>
        <w:t xml:space="preserve">, des réunions publiques et d’une relative </w:t>
      </w:r>
      <w:r w:rsidRPr="00B173AA">
        <w:rPr>
          <w:rFonts w:cstheme="minorHAnsi"/>
          <w:color w:val="000000" w:themeColor="text1"/>
          <w:sz w:val="22"/>
          <w:szCs w:val="22"/>
          <w:highlight w:val="cyan"/>
        </w:rPr>
        <w:t>liberté de la presse</w:t>
      </w:r>
      <w:r>
        <w:rPr>
          <w:rFonts w:cstheme="minorHAnsi"/>
          <w:color w:val="000000" w:themeColor="text1"/>
          <w:sz w:val="22"/>
          <w:szCs w:val="22"/>
        </w:rPr>
        <w:t xml:space="preserve"> en </w:t>
      </w:r>
      <w:r w:rsidRPr="00B173AA">
        <w:rPr>
          <w:rFonts w:cstheme="minorHAnsi"/>
          <w:color w:val="000000" w:themeColor="text1"/>
          <w:sz w:val="22"/>
          <w:szCs w:val="22"/>
          <w:highlight w:val="cyan"/>
        </w:rPr>
        <w:t>1868</w:t>
      </w:r>
      <w:r>
        <w:rPr>
          <w:rFonts w:cstheme="minorHAnsi"/>
          <w:color w:val="000000" w:themeColor="text1"/>
          <w:sz w:val="22"/>
          <w:szCs w:val="22"/>
        </w:rPr>
        <w:t xml:space="preserve"> en sont de bons exemples.</w:t>
      </w:r>
    </w:p>
    <w:p w14:paraId="1FA926A4"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L’Empire sort consolidé de cet assouplissement. Avec une baisse de l’abstention (19%) et l’affirmation de l’opposition (45% des voix), les </w:t>
      </w:r>
      <w:r w:rsidRPr="00B173AA">
        <w:rPr>
          <w:rFonts w:cstheme="minorHAnsi"/>
          <w:color w:val="000000" w:themeColor="text1"/>
          <w:sz w:val="22"/>
          <w:szCs w:val="22"/>
          <w:highlight w:val="cyan"/>
        </w:rPr>
        <w:t>élections législatives</w:t>
      </w:r>
      <w:r>
        <w:rPr>
          <w:rFonts w:cstheme="minorHAnsi"/>
          <w:color w:val="000000" w:themeColor="text1"/>
          <w:sz w:val="22"/>
          <w:szCs w:val="22"/>
        </w:rPr>
        <w:t xml:space="preserve"> de </w:t>
      </w:r>
      <w:r w:rsidRPr="00B173AA">
        <w:rPr>
          <w:rFonts w:cstheme="minorHAnsi"/>
          <w:color w:val="000000" w:themeColor="text1"/>
          <w:sz w:val="22"/>
          <w:szCs w:val="22"/>
          <w:highlight w:val="cyan"/>
        </w:rPr>
        <w:t>1869</w:t>
      </w:r>
      <w:r>
        <w:rPr>
          <w:rFonts w:cstheme="minorHAnsi"/>
          <w:color w:val="000000" w:themeColor="text1"/>
          <w:sz w:val="22"/>
          <w:szCs w:val="22"/>
        </w:rPr>
        <w:t xml:space="preserve"> traduisent une évolution libérale de l’empire. Napoléon III nomme l’ex-républicain </w:t>
      </w:r>
      <w:r w:rsidRPr="00F00A70">
        <w:rPr>
          <w:rFonts w:ascii="Calibri" w:hAnsi="Calibri" w:cs="Calibri"/>
          <w:color w:val="000000" w:themeColor="text1"/>
          <w:sz w:val="22"/>
          <w:szCs w:val="22"/>
          <w:highlight w:val="green"/>
        </w:rPr>
        <w:t>É</w:t>
      </w:r>
      <w:r w:rsidRPr="00F00A70">
        <w:rPr>
          <w:rFonts w:cstheme="minorHAnsi"/>
          <w:color w:val="000000" w:themeColor="text1"/>
          <w:sz w:val="22"/>
          <w:szCs w:val="22"/>
          <w:highlight w:val="green"/>
        </w:rPr>
        <w:t>mile Ollivier</w:t>
      </w:r>
      <w:r>
        <w:rPr>
          <w:rFonts w:cstheme="minorHAnsi"/>
          <w:color w:val="000000" w:themeColor="text1"/>
          <w:sz w:val="22"/>
          <w:szCs w:val="22"/>
        </w:rPr>
        <w:t xml:space="preserve"> à la tête du gouvernement. Le </w:t>
      </w:r>
      <w:r w:rsidRPr="00B173AA">
        <w:rPr>
          <w:rFonts w:cstheme="minorHAnsi"/>
          <w:color w:val="000000" w:themeColor="text1"/>
          <w:sz w:val="22"/>
          <w:szCs w:val="22"/>
          <w:highlight w:val="cyan"/>
        </w:rPr>
        <w:t>plébiscite</w:t>
      </w:r>
      <w:r>
        <w:rPr>
          <w:rFonts w:cstheme="minorHAnsi"/>
          <w:color w:val="000000" w:themeColor="text1"/>
          <w:sz w:val="22"/>
          <w:szCs w:val="22"/>
        </w:rPr>
        <w:t xml:space="preserve"> du </w:t>
      </w:r>
      <w:r w:rsidRPr="00B173AA">
        <w:rPr>
          <w:rFonts w:cstheme="minorHAnsi"/>
          <w:color w:val="000000" w:themeColor="text1"/>
          <w:sz w:val="22"/>
          <w:szCs w:val="22"/>
          <w:highlight w:val="cyan"/>
        </w:rPr>
        <w:t>8 mai 1870</w:t>
      </w:r>
      <w:r>
        <w:rPr>
          <w:rFonts w:cstheme="minorHAnsi"/>
          <w:color w:val="000000" w:themeColor="text1"/>
          <w:sz w:val="22"/>
          <w:szCs w:val="22"/>
        </w:rPr>
        <w:t xml:space="preserve"> valide massivement les réformes menées depuis 1860 : elles sont approuvées à 83% et intégrées dans la constitution.  </w:t>
      </w:r>
    </w:p>
    <w:p w14:paraId="373C2B15" w14:textId="77777777" w:rsidR="00CA19F7" w:rsidRPr="00703A87" w:rsidRDefault="00CA19F7" w:rsidP="00CA19F7">
      <w:pPr>
        <w:tabs>
          <w:tab w:val="left" w:pos="567"/>
        </w:tabs>
        <w:ind w:left="567"/>
        <w:rPr>
          <w:rFonts w:cstheme="minorHAnsi"/>
          <w:b/>
          <w:color w:val="00CC00"/>
          <w:sz w:val="4"/>
          <w:szCs w:val="4"/>
          <w:u w:val="single"/>
        </w:rPr>
      </w:pPr>
    </w:p>
    <w:p w14:paraId="1A4DA5BD" w14:textId="77777777" w:rsidR="00CA19F7" w:rsidRPr="00F00A70" w:rsidRDefault="00CA19F7" w:rsidP="00CA19F7">
      <w:pPr>
        <w:tabs>
          <w:tab w:val="left" w:pos="567"/>
        </w:tabs>
        <w:ind w:left="567"/>
        <w:rPr>
          <w:rFonts w:cstheme="minorHAnsi"/>
          <w:b/>
          <w:color w:val="00B050"/>
          <w:sz w:val="22"/>
          <w:szCs w:val="22"/>
          <w:u w:val="single"/>
        </w:rPr>
      </w:pPr>
      <w:r w:rsidRPr="00F00A70">
        <w:rPr>
          <w:rFonts w:cstheme="minorHAnsi"/>
          <w:b/>
          <w:color w:val="00B050"/>
          <w:sz w:val="22"/>
          <w:szCs w:val="22"/>
        </w:rPr>
        <w:t xml:space="preserve">B. </w:t>
      </w:r>
      <w:r w:rsidRPr="00F00A70">
        <w:rPr>
          <w:rFonts w:cstheme="minorHAnsi"/>
          <w:b/>
          <w:color w:val="00B050"/>
          <w:sz w:val="22"/>
          <w:szCs w:val="22"/>
          <w:u w:val="single"/>
        </w:rPr>
        <w:t>Des libertés qui servent les objectifs politiques de Napoléon III</w:t>
      </w:r>
    </w:p>
    <w:p w14:paraId="2FDC06B9"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53E72406" w14:textId="77777777" w:rsidTr="00F11E87">
        <w:tc>
          <w:tcPr>
            <w:tcW w:w="9056" w:type="dxa"/>
          </w:tcPr>
          <w:p w14:paraId="26FAB07D" w14:textId="77777777" w:rsidR="00CA19F7" w:rsidRDefault="00CA19F7" w:rsidP="00F11E87">
            <w:pPr>
              <w:tabs>
                <w:tab w:val="left" w:pos="567"/>
              </w:tabs>
              <w:rPr>
                <w:rFonts w:cstheme="minorHAnsi"/>
                <w:color w:val="7030A0"/>
                <w:sz w:val="22"/>
                <w:szCs w:val="22"/>
              </w:rPr>
            </w:pPr>
            <w:r>
              <w:rPr>
                <w:rFonts w:cstheme="minorHAnsi"/>
                <w:color w:val="7030A0"/>
                <w:sz w:val="22"/>
                <w:szCs w:val="22"/>
              </w:rPr>
              <w:t>Doc. vidéoprojeté : « </w:t>
            </w:r>
            <w:r w:rsidRPr="00305119">
              <w:rPr>
                <w:rFonts w:cstheme="minorHAnsi"/>
                <w:color w:val="7030A0"/>
                <w:sz w:val="22"/>
                <w:szCs w:val="22"/>
              </w:rPr>
              <w:t>La signature du traité de libre-échange par l’empereur</w:t>
            </w:r>
            <w:r>
              <w:rPr>
                <w:rFonts w:cstheme="minorHAnsi"/>
                <w:color w:val="7030A0"/>
                <w:sz w:val="22"/>
                <w:szCs w:val="22"/>
              </w:rPr>
              <w:t xml:space="preserve"> Napoléon III…</w:t>
            </w:r>
            <w:r w:rsidRPr="00305119">
              <w:rPr>
                <w:rFonts w:cstheme="minorHAnsi"/>
                <w:color w:val="7030A0"/>
                <w:sz w:val="22"/>
                <w:szCs w:val="22"/>
              </w:rPr>
              <w:t> »</w:t>
            </w:r>
          </w:p>
          <w:p w14:paraId="7A51779C"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 xml:space="preserve">Doc. vidéoprojeté : « Le premier numéro du </w:t>
            </w:r>
            <w:r w:rsidRPr="00CA0459">
              <w:rPr>
                <w:rFonts w:cstheme="minorHAnsi"/>
                <w:i/>
                <w:color w:val="7030A0"/>
                <w:sz w:val="22"/>
                <w:szCs w:val="22"/>
              </w:rPr>
              <w:t>Petit Journal</w:t>
            </w:r>
            <w:r>
              <w:rPr>
                <w:rFonts w:cstheme="minorHAnsi"/>
                <w:color w:val="7030A0"/>
                <w:sz w:val="22"/>
                <w:szCs w:val="22"/>
              </w:rPr>
              <w:t>, le 31 janvier 1863 »</w:t>
            </w:r>
          </w:p>
          <w:p w14:paraId="22669176"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Doc. vidéoprojeté : « L’église de la Sainte-Trinité à Paris, construite à partir de 1861 »</w:t>
            </w:r>
          </w:p>
        </w:tc>
      </w:tr>
    </w:tbl>
    <w:p w14:paraId="655DD0F2" w14:textId="77777777" w:rsidR="00CA19F7" w:rsidRPr="00B92189" w:rsidRDefault="00CA19F7" w:rsidP="00CA19F7">
      <w:pPr>
        <w:tabs>
          <w:tab w:val="left" w:pos="567"/>
        </w:tabs>
        <w:ind w:left="567"/>
        <w:jc w:val="both"/>
        <w:rPr>
          <w:rFonts w:cstheme="minorHAnsi"/>
          <w:color w:val="000000" w:themeColor="text1"/>
          <w:sz w:val="4"/>
          <w:szCs w:val="4"/>
        </w:rPr>
      </w:pPr>
    </w:p>
    <w:p w14:paraId="5B25BACA"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La France connaît un contexte de croissance économique. L’industrialisation crée des emplois et favorise l’enrichissement de la bourgeoisie. En </w:t>
      </w:r>
      <w:r w:rsidRPr="00F00A70">
        <w:rPr>
          <w:rFonts w:cstheme="minorHAnsi"/>
          <w:color w:val="000000" w:themeColor="text1"/>
          <w:sz w:val="22"/>
          <w:szCs w:val="22"/>
          <w:highlight w:val="cyan"/>
        </w:rPr>
        <w:t>1860</w:t>
      </w:r>
      <w:r>
        <w:rPr>
          <w:rFonts w:cstheme="minorHAnsi"/>
          <w:color w:val="000000" w:themeColor="text1"/>
          <w:sz w:val="22"/>
          <w:szCs w:val="22"/>
        </w:rPr>
        <w:t xml:space="preserve">, le </w:t>
      </w:r>
      <w:r w:rsidRPr="00F00A70">
        <w:rPr>
          <w:rFonts w:cstheme="minorHAnsi"/>
          <w:color w:val="000000" w:themeColor="text1"/>
          <w:sz w:val="22"/>
          <w:szCs w:val="22"/>
          <w:highlight w:val="cyan"/>
        </w:rPr>
        <w:t>traité de libre-échange est signé avec le Royaume-Uni</w:t>
      </w:r>
      <w:r>
        <w:rPr>
          <w:rFonts w:cstheme="minorHAnsi"/>
          <w:color w:val="000000" w:themeColor="text1"/>
          <w:sz w:val="22"/>
          <w:szCs w:val="22"/>
        </w:rPr>
        <w:t xml:space="preserve">. Ce traité de </w:t>
      </w:r>
      <w:r w:rsidRPr="001E4CA9">
        <w:rPr>
          <w:rFonts w:cstheme="minorHAnsi"/>
          <w:color w:val="000000" w:themeColor="text1"/>
          <w:sz w:val="22"/>
          <w:szCs w:val="22"/>
          <w:highlight w:val="yellow"/>
        </w:rPr>
        <w:t>libre-échange</w:t>
      </w:r>
      <w:r>
        <w:rPr>
          <w:rFonts w:cstheme="minorHAnsi"/>
          <w:color w:val="000000" w:themeColor="text1"/>
          <w:sz w:val="22"/>
          <w:szCs w:val="22"/>
        </w:rPr>
        <w:t xml:space="preserve"> (politique encourageant les échanges commerciaux en abaissant les taxes douanières) favorise l’entrée de produits bon marché. </w:t>
      </w:r>
    </w:p>
    <w:p w14:paraId="517BC048"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La presse connaît un vif succès. Avec la fin de l’autorisation préalable de l’</w:t>
      </w:r>
      <w:r>
        <w:rPr>
          <w:rFonts w:ascii="Calibri" w:hAnsi="Calibri" w:cs="Calibri"/>
          <w:color w:val="000000" w:themeColor="text1"/>
          <w:sz w:val="22"/>
          <w:szCs w:val="22"/>
        </w:rPr>
        <w:t>É</w:t>
      </w:r>
      <w:r>
        <w:rPr>
          <w:rFonts w:cstheme="minorHAnsi"/>
          <w:color w:val="000000" w:themeColor="text1"/>
          <w:sz w:val="22"/>
          <w:szCs w:val="22"/>
        </w:rPr>
        <w:t xml:space="preserve">tat nécessaire pour imprimer les journaux, les titres de presse se multiplient. </w:t>
      </w:r>
      <w:r w:rsidRPr="001E4CA9">
        <w:rPr>
          <w:rFonts w:cstheme="minorHAnsi"/>
          <w:i/>
          <w:color w:val="000000" w:themeColor="text1"/>
          <w:sz w:val="22"/>
          <w:szCs w:val="22"/>
        </w:rPr>
        <w:t>Le Petit Journal</w:t>
      </w:r>
      <w:r>
        <w:rPr>
          <w:rFonts w:cstheme="minorHAnsi"/>
          <w:color w:val="000000" w:themeColor="text1"/>
          <w:sz w:val="22"/>
          <w:szCs w:val="22"/>
        </w:rPr>
        <w:t>, créé en 1863, est tiré à 259 000 exemplaires quotidiens en 1869, ce qui en fait un média de masse.</w:t>
      </w:r>
    </w:p>
    <w:p w14:paraId="138C6F63" w14:textId="77777777" w:rsidR="00CA19F7" w:rsidRPr="00B173AA" w:rsidRDefault="00CA19F7" w:rsidP="00CA19F7">
      <w:pPr>
        <w:tabs>
          <w:tab w:val="left" w:pos="567"/>
        </w:tabs>
        <w:ind w:left="567"/>
        <w:jc w:val="both"/>
        <w:rPr>
          <w:rFonts w:ascii="Calibri" w:hAnsi="Calibri" w:cs="Calibr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w:t>
      </w:r>
      <w:r>
        <w:rPr>
          <w:rFonts w:ascii="Calibri" w:hAnsi="Calibri" w:cs="Calibri"/>
          <w:color w:val="000000" w:themeColor="text1"/>
          <w:sz w:val="22"/>
          <w:szCs w:val="22"/>
        </w:rPr>
        <w:t xml:space="preserve"> régime est majoritairement soutenu. La bourgeoisie approuve le libéralisme économique du régime car il laisse les patrons maîtres de leur entreprise. La paysannerie soutient l’Empire car il apporte stabilité économique et sécurité. Le clergé apprécie les valeurs morales du régime (construction de l’église de la Sainte-Trinité à Paris à partir de 1861) mais il s’inquiète de l’aide apportée à l’unité italienne qui menace les possessions territoriales du pape. </w:t>
      </w:r>
    </w:p>
    <w:p w14:paraId="0D99EBA8" w14:textId="77777777" w:rsidR="00CA19F7" w:rsidRPr="001E4CA9" w:rsidRDefault="00CA19F7" w:rsidP="00CA19F7">
      <w:pPr>
        <w:tabs>
          <w:tab w:val="left" w:pos="567"/>
        </w:tabs>
        <w:ind w:left="567"/>
        <w:rPr>
          <w:rFonts w:cstheme="minorHAnsi"/>
          <w:b/>
          <w:color w:val="00CC00"/>
          <w:sz w:val="4"/>
          <w:szCs w:val="4"/>
        </w:rPr>
      </w:pPr>
    </w:p>
    <w:p w14:paraId="64F23278" w14:textId="77777777" w:rsidR="00CA19F7" w:rsidRPr="00F00A70" w:rsidRDefault="00CA19F7" w:rsidP="00CA19F7">
      <w:pPr>
        <w:tabs>
          <w:tab w:val="left" w:pos="567"/>
        </w:tabs>
        <w:ind w:left="567"/>
        <w:rPr>
          <w:rFonts w:cstheme="minorHAnsi"/>
          <w:b/>
          <w:color w:val="00B050"/>
          <w:sz w:val="22"/>
          <w:szCs w:val="22"/>
          <w:u w:val="single"/>
        </w:rPr>
      </w:pPr>
      <w:r w:rsidRPr="00F00A70">
        <w:rPr>
          <w:rFonts w:cstheme="minorHAnsi"/>
          <w:b/>
          <w:color w:val="00B050"/>
          <w:sz w:val="22"/>
          <w:szCs w:val="22"/>
        </w:rPr>
        <w:lastRenderedPageBreak/>
        <w:t xml:space="preserve">C. </w:t>
      </w:r>
      <w:r w:rsidRPr="00F00A70">
        <w:rPr>
          <w:rFonts w:cstheme="minorHAnsi"/>
          <w:b/>
          <w:color w:val="00B050"/>
          <w:sz w:val="22"/>
          <w:szCs w:val="22"/>
          <w:u w:val="single"/>
        </w:rPr>
        <w:t>Les échecs intérieurs et extérieurs de l’Empire libéral</w:t>
      </w:r>
    </w:p>
    <w:p w14:paraId="3A870667" w14:textId="77777777" w:rsidR="00CA19F7" w:rsidRPr="00096F54" w:rsidRDefault="00CA19F7" w:rsidP="00CA19F7">
      <w:pPr>
        <w:tabs>
          <w:tab w:val="left" w:pos="567"/>
        </w:tabs>
        <w:jc w:val="both"/>
        <w:rPr>
          <w:rFonts w:cstheme="minorHAnsi"/>
          <w:b/>
          <w:color w:val="000000" w:themeColor="text1"/>
          <w:sz w:val="4"/>
          <w:szCs w:val="4"/>
        </w:rPr>
      </w:pPr>
    </w:p>
    <w:tbl>
      <w:tblPr>
        <w:tblStyle w:val="Grilledutableau"/>
        <w:tblW w:w="0" w:type="auto"/>
        <w:tblInd w:w="56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489"/>
      </w:tblGrid>
      <w:tr w:rsidR="00CA19F7" w:rsidRPr="007112FA" w14:paraId="2F1EBEA3" w14:textId="77777777" w:rsidTr="00F11E87">
        <w:tc>
          <w:tcPr>
            <w:tcW w:w="9056" w:type="dxa"/>
          </w:tcPr>
          <w:p w14:paraId="690D6AF7"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vidéoprojeté : « </w:t>
            </w:r>
            <w:r>
              <w:rPr>
                <w:rFonts w:ascii="Calibri" w:hAnsi="Calibri" w:cs="Calibri"/>
                <w:color w:val="7030A0"/>
                <w:sz w:val="22"/>
                <w:szCs w:val="22"/>
              </w:rPr>
              <w:t>É</w:t>
            </w:r>
            <w:r>
              <w:rPr>
                <w:rFonts w:cstheme="minorHAnsi"/>
                <w:color w:val="7030A0"/>
                <w:sz w:val="22"/>
                <w:szCs w:val="22"/>
              </w:rPr>
              <w:t>mile Ollivier entre les partis politiques »</w:t>
            </w:r>
          </w:p>
          <w:p w14:paraId="42CD85DC" w14:textId="77777777" w:rsidR="00CA19F7" w:rsidRDefault="00CA19F7" w:rsidP="00F11E87">
            <w:pPr>
              <w:tabs>
                <w:tab w:val="left" w:pos="567"/>
              </w:tabs>
              <w:jc w:val="both"/>
              <w:rPr>
                <w:rFonts w:cstheme="minorHAnsi"/>
                <w:color w:val="7030A0"/>
                <w:sz w:val="22"/>
                <w:szCs w:val="22"/>
              </w:rPr>
            </w:pPr>
            <w:r>
              <w:rPr>
                <w:rFonts w:cstheme="minorHAnsi"/>
                <w:color w:val="7030A0"/>
                <w:sz w:val="22"/>
                <w:szCs w:val="22"/>
              </w:rPr>
              <w:t>Doc. 5 page 97 : « Le programme républicain de Belleville »</w:t>
            </w:r>
          </w:p>
          <w:p w14:paraId="619513A0" w14:textId="77777777" w:rsidR="00CA19F7" w:rsidRPr="00096F54" w:rsidRDefault="00CA19F7" w:rsidP="00F11E87">
            <w:pPr>
              <w:tabs>
                <w:tab w:val="left" w:pos="567"/>
              </w:tabs>
              <w:jc w:val="both"/>
              <w:rPr>
                <w:rFonts w:cstheme="minorHAnsi"/>
                <w:color w:val="7030A0"/>
                <w:sz w:val="22"/>
                <w:szCs w:val="22"/>
              </w:rPr>
            </w:pPr>
            <w:r>
              <w:rPr>
                <w:rFonts w:cstheme="minorHAnsi"/>
                <w:color w:val="7030A0"/>
                <w:sz w:val="22"/>
                <w:szCs w:val="22"/>
              </w:rPr>
              <w:t>Doc. 6 page 139 : « La capitulation de Napoléon III à Sedan (2 septembre 1870) »</w:t>
            </w:r>
            <w:r w:rsidRPr="00096F54">
              <w:rPr>
                <w:rFonts w:cstheme="minorHAnsi"/>
                <w:color w:val="7030A0"/>
                <w:sz w:val="22"/>
                <w:szCs w:val="22"/>
              </w:rPr>
              <w:t xml:space="preserve"> </w:t>
            </w:r>
          </w:p>
        </w:tc>
      </w:tr>
    </w:tbl>
    <w:p w14:paraId="49844111" w14:textId="77777777" w:rsidR="00CA19F7" w:rsidRPr="00B92189" w:rsidRDefault="00CA19F7" w:rsidP="00CA19F7">
      <w:pPr>
        <w:tabs>
          <w:tab w:val="left" w:pos="567"/>
        </w:tabs>
        <w:ind w:left="567"/>
        <w:jc w:val="both"/>
        <w:rPr>
          <w:rFonts w:cstheme="minorHAnsi"/>
          <w:color w:val="000000" w:themeColor="text1"/>
          <w:sz w:val="4"/>
          <w:szCs w:val="4"/>
        </w:rPr>
      </w:pPr>
    </w:p>
    <w:p w14:paraId="71C0F872"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Les années 1860 marquent le début de l’affaiblissement de l’empereur. Des catholiques se détournent du régime du fait de sa politique en Italie vis-à-vis du pape. De plus, la crise économique de 1866 écorne le prestige du régime. En 1869, Napoléon III doit partager son pouvoir avec </w:t>
      </w:r>
      <w:r w:rsidRPr="00F00A70">
        <w:rPr>
          <w:rFonts w:ascii="Calibri" w:hAnsi="Calibri" w:cs="Calibri"/>
          <w:color w:val="000000" w:themeColor="text1"/>
          <w:sz w:val="22"/>
          <w:szCs w:val="22"/>
        </w:rPr>
        <w:t>É</w:t>
      </w:r>
      <w:r w:rsidRPr="00F00A70">
        <w:rPr>
          <w:rFonts w:cstheme="minorHAnsi"/>
          <w:color w:val="000000" w:themeColor="text1"/>
          <w:sz w:val="22"/>
          <w:szCs w:val="22"/>
        </w:rPr>
        <w:t>mile Ollivier</w:t>
      </w:r>
      <w:r>
        <w:rPr>
          <w:rFonts w:cstheme="minorHAnsi"/>
          <w:color w:val="000000" w:themeColor="text1"/>
          <w:sz w:val="22"/>
          <w:szCs w:val="22"/>
        </w:rPr>
        <w:t xml:space="preserve"> : l’empereur ne contrôle plus que la politique étrangère. </w:t>
      </w:r>
    </w:p>
    <w:p w14:paraId="1308345D"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L’hostilité des républicains, née du coup d’État de 1851, s’amplifie. </w:t>
      </w:r>
      <w:r w:rsidRPr="00F00A70">
        <w:rPr>
          <w:rFonts w:cstheme="minorHAnsi"/>
          <w:color w:val="000000" w:themeColor="text1"/>
          <w:sz w:val="22"/>
          <w:szCs w:val="22"/>
          <w:highlight w:val="green"/>
        </w:rPr>
        <w:t>Adolphe Thiers</w:t>
      </w:r>
      <w:r>
        <w:rPr>
          <w:rFonts w:cstheme="minorHAnsi"/>
          <w:color w:val="000000" w:themeColor="text1"/>
          <w:sz w:val="22"/>
          <w:szCs w:val="22"/>
        </w:rPr>
        <w:t xml:space="preserve">, élu député en 1863, constitue une alliance entre républicains conservateurs et monarchistes modérés. Lors d’un discours prononcé au Corps législatif en </w:t>
      </w:r>
      <w:r w:rsidRPr="00B35EFD">
        <w:rPr>
          <w:rFonts w:cstheme="minorHAnsi"/>
          <w:color w:val="000000" w:themeColor="text1"/>
          <w:sz w:val="22"/>
          <w:szCs w:val="22"/>
          <w:highlight w:val="cyan"/>
        </w:rPr>
        <w:t>janvier 1864</w:t>
      </w:r>
      <w:r>
        <w:rPr>
          <w:rFonts w:cstheme="minorHAnsi"/>
          <w:color w:val="000000" w:themeColor="text1"/>
          <w:sz w:val="22"/>
          <w:szCs w:val="22"/>
        </w:rPr>
        <w:t>, il exige les « </w:t>
      </w:r>
      <w:r w:rsidRPr="00B35EFD">
        <w:rPr>
          <w:rFonts w:cstheme="minorHAnsi"/>
          <w:color w:val="000000" w:themeColor="text1"/>
          <w:sz w:val="22"/>
          <w:szCs w:val="22"/>
          <w:highlight w:val="cyan"/>
        </w:rPr>
        <w:t>libertés nécessaires</w:t>
      </w:r>
      <w:r>
        <w:rPr>
          <w:rFonts w:cstheme="minorHAnsi"/>
          <w:color w:val="000000" w:themeColor="text1"/>
          <w:sz w:val="22"/>
          <w:szCs w:val="22"/>
        </w:rPr>
        <w:t xml:space="preserve"> » (sécurité contre l’arbitraire, liberté d’échange des idées, liberté de vote, droit d’interpellation des ministres et rétablissement d’un véritable régime parlementaire). En </w:t>
      </w:r>
      <w:r w:rsidRPr="00320F58">
        <w:rPr>
          <w:rFonts w:cstheme="minorHAnsi"/>
          <w:color w:val="000000" w:themeColor="text1"/>
          <w:sz w:val="22"/>
          <w:szCs w:val="22"/>
          <w:highlight w:val="cyan"/>
        </w:rPr>
        <w:t>mai 1869</w:t>
      </w:r>
      <w:r>
        <w:rPr>
          <w:rFonts w:cstheme="minorHAnsi"/>
          <w:color w:val="000000" w:themeColor="text1"/>
          <w:sz w:val="22"/>
          <w:szCs w:val="22"/>
        </w:rPr>
        <w:t xml:space="preserve">, </w:t>
      </w:r>
      <w:r w:rsidRPr="00F00A70">
        <w:rPr>
          <w:rFonts w:cstheme="minorHAnsi"/>
          <w:color w:val="000000" w:themeColor="text1"/>
          <w:sz w:val="22"/>
          <w:szCs w:val="22"/>
          <w:highlight w:val="green"/>
        </w:rPr>
        <w:t>Léon Gambetta</w:t>
      </w:r>
      <w:r>
        <w:rPr>
          <w:rFonts w:cstheme="minorHAnsi"/>
          <w:color w:val="000000" w:themeColor="text1"/>
          <w:sz w:val="22"/>
          <w:szCs w:val="22"/>
        </w:rPr>
        <w:t>, chef de file des républicains, présente le « </w:t>
      </w:r>
      <w:r w:rsidRPr="00320F58">
        <w:rPr>
          <w:rFonts w:cstheme="minorHAnsi"/>
          <w:color w:val="000000" w:themeColor="text1"/>
          <w:sz w:val="22"/>
          <w:szCs w:val="22"/>
          <w:highlight w:val="cyan"/>
        </w:rPr>
        <w:t>Programme de Belleville</w:t>
      </w:r>
      <w:r>
        <w:rPr>
          <w:rFonts w:cstheme="minorHAnsi"/>
          <w:color w:val="000000" w:themeColor="text1"/>
          <w:sz w:val="22"/>
          <w:szCs w:val="22"/>
        </w:rPr>
        <w:t xml:space="preserve"> » : il réclame l’extension des libertés publiques, la séparation des Églises et de l’État, l’instauration d’un impôt sur le revenu, l’élection des fonctionnaires et la suppression des armées permanentes.   </w:t>
      </w:r>
    </w:p>
    <w:p w14:paraId="3CCD8C82" w14:textId="77777777" w:rsidR="00CA19F7" w:rsidRDefault="00CA19F7" w:rsidP="00CA19F7">
      <w:pPr>
        <w:tabs>
          <w:tab w:val="left" w:pos="567"/>
        </w:tabs>
        <w:ind w:left="567"/>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Le régime accumule les échecs à l’extérieur. Entre </w:t>
      </w:r>
      <w:r w:rsidRPr="00320F58">
        <w:rPr>
          <w:rFonts w:cstheme="minorHAnsi"/>
          <w:color w:val="000000" w:themeColor="text1"/>
          <w:sz w:val="22"/>
          <w:szCs w:val="22"/>
          <w:highlight w:val="cyan"/>
        </w:rPr>
        <w:t>1861 et 1867</w:t>
      </w:r>
      <w:r>
        <w:rPr>
          <w:rFonts w:cstheme="minorHAnsi"/>
          <w:color w:val="000000" w:themeColor="text1"/>
          <w:sz w:val="22"/>
          <w:szCs w:val="22"/>
        </w:rPr>
        <w:t xml:space="preserve">, Napoléon III se lance dans une </w:t>
      </w:r>
      <w:r w:rsidRPr="00320F58">
        <w:rPr>
          <w:rFonts w:cstheme="minorHAnsi"/>
          <w:color w:val="000000" w:themeColor="text1"/>
          <w:sz w:val="22"/>
          <w:szCs w:val="22"/>
          <w:highlight w:val="cyan"/>
        </w:rPr>
        <w:t>expédition désastreuse au Mexique</w:t>
      </w:r>
      <w:r>
        <w:rPr>
          <w:rFonts w:cstheme="minorHAnsi"/>
          <w:color w:val="000000" w:themeColor="text1"/>
          <w:sz w:val="22"/>
          <w:szCs w:val="22"/>
        </w:rPr>
        <w:t xml:space="preserve">. </w:t>
      </w:r>
      <w:r>
        <w:rPr>
          <w:rFonts w:ascii="Calibri" w:hAnsi="Calibri" w:cs="Calibri"/>
          <w:color w:val="000000" w:themeColor="text1"/>
          <w:sz w:val="22"/>
          <w:szCs w:val="22"/>
        </w:rPr>
        <w:t xml:space="preserve">L’importance des pertes humaines et financières entache la réputation de l’empereur. En Europe, Napoléon III, redoutant la puissance grandissante de la Prusse, se laisse entraîner dans une guerre mal préparée, qui s’achève en moins de deux mois par une déroute française. Le </w:t>
      </w:r>
      <w:r w:rsidRPr="00F00A70">
        <w:rPr>
          <w:rFonts w:ascii="Calibri" w:hAnsi="Calibri" w:cs="Calibri"/>
          <w:color w:val="000000" w:themeColor="text1"/>
          <w:sz w:val="22"/>
          <w:szCs w:val="22"/>
          <w:highlight w:val="cyan"/>
        </w:rPr>
        <w:t xml:space="preserve">3 septembre </w:t>
      </w:r>
      <w:r w:rsidRPr="00320F58">
        <w:rPr>
          <w:rFonts w:ascii="Calibri" w:hAnsi="Calibri" w:cs="Calibri"/>
          <w:color w:val="000000" w:themeColor="text1"/>
          <w:sz w:val="22"/>
          <w:szCs w:val="22"/>
          <w:highlight w:val="cyan"/>
        </w:rPr>
        <w:t>1870 à Sedan</w:t>
      </w:r>
      <w:r>
        <w:rPr>
          <w:rFonts w:ascii="Calibri" w:hAnsi="Calibri" w:cs="Calibri"/>
          <w:color w:val="000000" w:themeColor="text1"/>
          <w:sz w:val="22"/>
          <w:szCs w:val="22"/>
        </w:rPr>
        <w:t xml:space="preserve">, </w:t>
      </w:r>
      <w:r w:rsidRPr="00F00A70">
        <w:rPr>
          <w:rFonts w:ascii="Calibri" w:hAnsi="Calibri" w:cs="Calibri"/>
          <w:color w:val="000000" w:themeColor="text1"/>
          <w:sz w:val="22"/>
          <w:szCs w:val="22"/>
          <w:highlight w:val="cyan"/>
        </w:rPr>
        <w:t>Napoléon III est fait prisonnier</w:t>
      </w:r>
      <w:r w:rsidRPr="00320F58">
        <w:rPr>
          <w:rFonts w:ascii="Calibri" w:hAnsi="Calibri" w:cs="Calibri"/>
          <w:color w:val="000000" w:themeColor="text1"/>
          <w:sz w:val="22"/>
          <w:szCs w:val="22"/>
        </w:rPr>
        <w:t xml:space="preserve"> par l’armée prussienne</w:t>
      </w:r>
      <w:r>
        <w:rPr>
          <w:rFonts w:ascii="Calibri" w:hAnsi="Calibri" w:cs="Calibri"/>
          <w:color w:val="000000" w:themeColor="text1"/>
          <w:sz w:val="22"/>
          <w:szCs w:val="22"/>
        </w:rPr>
        <w:t xml:space="preserve">. Cet événement précipite la chute du Second Empire : le </w:t>
      </w:r>
      <w:r w:rsidRPr="00F00A70">
        <w:rPr>
          <w:rFonts w:ascii="Calibri" w:hAnsi="Calibri" w:cs="Calibri"/>
          <w:color w:val="000000" w:themeColor="text1"/>
          <w:sz w:val="22"/>
          <w:szCs w:val="22"/>
          <w:highlight w:val="cyan"/>
        </w:rPr>
        <w:t>4 septembre 1870</w:t>
      </w:r>
      <w:r>
        <w:rPr>
          <w:rFonts w:ascii="Calibri" w:hAnsi="Calibri" w:cs="Calibri"/>
          <w:color w:val="000000" w:themeColor="text1"/>
          <w:sz w:val="22"/>
          <w:szCs w:val="22"/>
        </w:rPr>
        <w:t xml:space="preserve">, à Paris, les </w:t>
      </w:r>
      <w:r w:rsidRPr="00F00A70">
        <w:rPr>
          <w:rFonts w:ascii="Calibri" w:hAnsi="Calibri" w:cs="Calibri"/>
          <w:color w:val="000000" w:themeColor="text1"/>
          <w:sz w:val="22"/>
          <w:szCs w:val="22"/>
          <w:highlight w:val="cyan"/>
        </w:rPr>
        <w:t>républicains proclament la Troisième République</w:t>
      </w:r>
      <w:r>
        <w:rPr>
          <w:rFonts w:ascii="Calibri" w:hAnsi="Calibri" w:cs="Calibri"/>
          <w:color w:val="000000" w:themeColor="text1"/>
          <w:sz w:val="22"/>
          <w:szCs w:val="22"/>
        </w:rPr>
        <w:t xml:space="preserve">. </w:t>
      </w:r>
    </w:p>
    <w:p w14:paraId="34941DF6" w14:textId="77777777" w:rsidR="00CA19F7" w:rsidRPr="007A30D2" w:rsidRDefault="00CA19F7" w:rsidP="00CA19F7">
      <w:pPr>
        <w:jc w:val="both"/>
        <w:rPr>
          <w:rFonts w:cstheme="minorHAnsi"/>
          <w:color w:val="000000" w:themeColor="text1"/>
          <w:sz w:val="18"/>
          <w:szCs w:val="18"/>
        </w:rPr>
      </w:pPr>
    </w:p>
    <w:p w14:paraId="314E2BD4" w14:textId="77777777" w:rsidR="00CA19F7" w:rsidRDefault="00CA19F7" w:rsidP="00CA19F7">
      <w:pPr>
        <w:rPr>
          <w:rFonts w:cstheme="minorHAnsi"/>
          <w:b/>
          <w:color w:val="FF0000"/>
          <w:sz w:val="22"/>
          <w:szCs w:val="22"/>
          <w:u w:val="single"/>
        </w:rPr>
      </w:pPr>
      <w:r w:rsidRPr="00182DF4">
        <w:rPr>
          <w:rFonts w:cstheme="minorHAnsi"/>
          <w:b/>
          <w:color w:val="FF0000"/>
          <w:sz w:val="22"/>
          <w:szCs w:val="22"/>
          <w:u w:val="single"/>
        </w:rPr>
        <w:t>Conclusion</w:t>
      </w:r>
    </w:p>
    <w:p w14:paraId="1EF4261B" w14:textId="32FF4E76" w:rsidR="00CA19F7" w:rsidRDefault="00CA19F7" w:rsidP="00CA19F7">
      <w:pPr>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Entre 1848 et 1870, deux régimes politique</w:t>
      </w:r>
      <w:r>
        <w:rPr>
          <w:rFonts w:cstheme="minorHAnsi"/>
          <w:color w:val="000000" w:themeColor="text1"/>
          <w:sz w:val="22"/>
          <w:szCs w:val="22"/>
        </w:rPr>
        <w:t>s</w:t>
      </w:r>
      <w:r>
        <w:rPr>
          <w:rFonts w:cstheme="minorHAnsi"/>
          <w:color w:val="000000" w:themeColor="text1"/>
          <w:sz w:val="22"/>
          <w:szCs w:val="22"/>
        </w:rPr>
        <w:t xml:space="preserve"> se sont </w:t>
      </w:r>
      <w:r>
        <w:rPr>
          <w:rFonts w:cstheme="minorHAnsi"/>
          <w:color w:val="000000" w:themeColor="text1"/>
          <w:sz w:val="22"/>
          <w:szCs w:val="22"/>
        </w:rPr>
        <w:t>succédé</w:t>
      </w:r>
      <w:r>
        <w:rPr>
          <w:rFonts w:cstheme="minorHAnsi"/>
          <w:color w:val="000000" w:themeColor="text1"/>
          <w:sz w:val="22"/>
          <w:szCs w:val="22"/>
        </w:rPr>
        <w:t xml:space="preserve">. La Deuxième République met en place une réelle démocratie politique mais finit par rejeter la démocratie sociale. Dès 1850 d’ailleurs, la démocratie politique commence à être mise à mal. Elle est enterrée avec le coup d’état du 2 décembre 1851 et l’instauration du Second Empire le 2 décembre 1852. Le Second Empire, bien qu’autoritaire, évolue, à partir des années 1860, vers un plus grand libéralisme politique. </w:t>
      </w:r>
    </w:p>
    <w:p w14:paraId="1766953B" w14:textId="77777777" w:rsidR="00CA19F7" w:rsidRDefault="00CA19F7" w:rsidP="00CA19F7">
      <w:pPr>
        <w:jc w:val="both"/>
        <w:rPr>
          <w:rFonts w:cstheme="minorHAnsi"/>
          <w:color w:val="000000" w:themeColor="text1"/>
          <w:sz w:val="22"/>
          <w:szCs w:val="22"/>
        </w:rPr>
      </w:pPr>
      <w:r w:rsidRPr="005D0386">
        <w:rPr>
          <w:rFonts w:cstheme="minorHAnsi"/>
          <w:color w:val="000000" w:themeColor="text1"/>
          <w:sz w:val="22"/>
          <w:szCs w:val="22"/>
        </w:rPr>
        <w:t>•</w:t>
      </w:r>
      <w:r>
        <w:rPr>
          <w:rFonts w:cstheme="minorHAnsi"/>
          <w:color w:val="000000" w:themeColor="text1"/>
          <w:sz w:val="22"/>
          <w:szCs w:val="22"/>
        </w:rPr>
        <w:t xml:space="preserve"> </w:t>
      </w:r>
      <w:r w:rsidRPr="003D101A">
        <w:rPr>
          <w:rFonts w:cstheme="minorHAnsi"/>
          <w:b/>
          <w:bCs/>
          <w:color w:val="000000" w:themeColor="text1"/>
          <w:sz w:val="22"/>
          <w:szCs w:val="22"/>
        </w:rPr>
        <w:t>Entre 1848 et 1870, la France échoue à devenir une démocratie car la démocratie fait encore peur aux élites et parce qu’une immense majorité de la nation a accepté que ses droits soient restreints en contrepartie de l’ordre et de la sécurité. En quelque sorte, la France n’était pas encore prête.</w:t>
      </w:r>
      <w:r>
        <w:rPr>
          <w:rFonts w:cstheme="minorHAnsi"/>
          <w:color w:val="000000" w:themeColor="text1"/>
          <w:sz w:val="22"/>
          <w:szCs w:val="22"/>
        </w:rPr>
        <w:t xml:space="preserve"> </w:t>
      </w:r>
    </w:p>
    <w:p w14:paraId="1B9B0F2B" w14:textId="052D9C83" w:rsidR="003F4E29" w:rsidRPr="00CA19F7" w:rsidRDefault="00CA19F7" w:rsidP="00CA19F7">
      <w:pPr>
        <w:jc w:val="both"/>
        <w:rPr>
          <w:color w:val="FF0000"/>
          <w:u w:val="single"/>
        </w:rPr>
      </w:pPr>
      <w:r w:rsidRPr="005D0386">
        <w:rPr>
          <w:rFonts w:cstheme="minorHAnsi"/>
          <w:color w:val="000000" w:themeColor="text1"/>
          <w:sz w:val="22"/>
          <w:szCs w:val="22"/>
        </w:rPr>
        <w:t>•</w:t>
      </w:r>
      <w:r>
        <w:rPr>
          <w:rFonts w:cstheme="minorHAnsi"/>
          <w:color w:val="000000" w:themeColor="text1"/>
          <w:sz w:val="22"/>
          <w:szCs w:val="22"/>
        </w:rPr>
        <w:t xml:space="preserve"> L’effondrement du Second Empire en 1870 a-t-il permis l’instauration immédiate d’un régime démocratique ?</w:t>
      </w:r>
    </w:p>
    <w:sectPr w:rsidR="003F4E29" w:rsidRPr="00CA19F7" w:rsidSect="007770BE">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BFF7" w14:textId="77777777" w:rsidR="00A564AC" w:rsidRDefault="00A564AC">
      <w:r>
        <w:separator/>
      </w:r>
    </w:p>
  </w:endnote>
  <w:endnote w:type="continuationSeparator" w:id="0">
    <w:p w14:paraId="739E16DD" w14:textId="77777777" w:rsidR="00A564AC" w:rsidRDefault="00A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59775906"/>
      <w:docPartObj>
        <w:docPartGallery w:val="Page Numbers (Bottom of Page)"/>
        <w:docPartUnique/>
      </w:docPartObj>
    </w:sdtPr>
    <w:sdtContent>
      <w:p w14:paraId="7B17ABA4" w14:textId="77777777" w:rsidR="00142CCB" w:rsidRDefault="00737F95" w:rsidP="00142C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6209E79" w14:textId="77777777" w:rsidR="00142CCB" w:rsidRDefault="00000000" w:rsidP="004875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74022765"/>
      <w:docPartObj>
        <w:docPartGallery w:val="Page Numbers (Bottom of Page)"/>
        <w:docPartUnique/>
      </w:docPartObj>
    </w:sdtPr>
    <w:sdtEndPr>
      <w:rPr>
        <w:rStyle w:val="Numrodepage"/>
        <w:sz w:val="22"/>
        <w:szCs w:val="22"/>
      </w:rPr>
    </w:sdtEndPr>
    <w:sdtContent>
      <w:p w14:paraId="282C7B8A" w14:textId="77777777" w:rsidR="00142CCB" w:rsidRPr="004875DF" w:rsidRDefault="00737F95" w:rsidP="00142CCB">
        <w:pPr>
          <w:pStyle w:val="Pieddepage"/>
          <w:framePr w:wrap="none" w:vAnchor="text" w:hAnchor="margin" w:xAlign="right" w:y="1"/>
          <w:rPr>
            <w:rStyle w:val="Numrodepage"/>
            <w:sz w:val="22"/>
            <w:szCs w:val="22"/>
          </w:rPr>
        </w:pPr>
        <w:r w:rsidRPr="004875DF">
          <w:rPr>
            <w:rStyle w:val="Numrodepage"/>
            <w:sz w:val="22"/>
            <w:szCs w:val="22"/>
          </w:rPr>
          <w:fldChar w:fldCharType="begin"/>
        </w:r>
        <w:r w:rsidRPr="004875DF">
          <w:rPr>
            <w:rStyle w:val="Numrodepage"/>
            <w:sz w:val="22"/>
            <w:szCs w:val="22"/>
          </w:rPr>
          <w:instrText xml:space="preserve"> PAGE </w:instrText>
        </w:r>
        <w:r w:rsidRPr="004875DF">
          <w:rPr>
            <w:rStyle w:val="Numrodepage"/>
            <w:sz w:val="22"/>
            <w:szCs w:val="22"/>
          </w:rPr>
          <w:fldChar w:fldCharType="separate"/>
        </w:r>
        <w:r w:rsidRPr="004875DF">
          <w:rPr>
            <w:rStyle w:val="Numrodepage"/>
            <w:noProof/>
            <w:sz w:val="22"/>
            <w:szCs w:val="22"/>
          </w:rPr>
          <w:t>1</w:t>
        </w:r>
        <w:r w:rsidRPr="004875DF">
          <w:rPr>
            <w:rStyle w:val="Numrodepage"/>
            <w:sz w:val="22"/>
            <w:szCs w:val="22"/>
          </w:rPr>
          <w:fldChar w:fldCharType="end"/>
        </w:r>
      </w:p>
    </w:sdtContent>
  </w:sdt>
  <w:p w14:paraId="4D8C128E" w14:textId="77777777" w:rsidR="00142CCB" w:rsidRPr="004875DF" w:rsidRDefault="00000000" w:rsidP="004875DF">
    <w:pPr>
      <w:pStyle w:val="Pieddepage"/>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81A6" w14:textId="77777777" w:rsidR="00A112D1" w:rsidRDefault="00A112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8B47" w14:textId="77777777" w:rsidR="00A564AC" w:rsidRDefault="00A564AC">
      <w:r>
        <w:separator/>
      </w:r>
    </w:p>
  </w:footnote>
  <w:footnote w:type="continuationSeparator" w:id="0">
    <w:p w14:paraId="279FDB79" w14:textId="77777777" w:rsidR="00A564AC" w:rsidRDefault="00A5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EBD0" w14:textId="77777777" w:rsidR="00A112D1" w:rsidRDefault="00A112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0D8A" w14:textId="77777777" w:rsidR="00A112D1" w:rsidRDefault="00A112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8484" w14:textId="77777777" w:rsidR="00A112D1" w:rsidRDefault="00A112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19A7"/>
    <w:multiLevelType w:val="hybridMultilevel"/>
    <w:tmpl w:val="F034BF44"/>
    <w:lvl w:ilvl="0" w:tplc="A20076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21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29"/>
    <w:rsid w:val="0001285E"/>
    <w:rsid w:val="000F316E"/>
    <w:rsid w:val="000F6B72"/>
    <w:rsid w:val="002B03C8"/>
    <w:rsid w:val="002D79CE"/>
    <w:rsid w:val="0032643B"/>
    <w:rsid w:val="003335DE"/>
    <w:rsid w:val="003B0FA3"/>
    <w:rsid w:val="003F4E29"/>
    <w:rsid w:val="004B21CA"/>
    <w:rsid w:val="00507059"/>
    <w:rsid w:val="00665FE8"/>
    <w:rsid w:val="006C677B"/>
    <w:rsid w:val="00737F95"/>
    <w:rsid w:val="007770BE"/>
    <w:rsid w:val="0087341A"/>
    <w:rsid w:val="008B7D97"/>
    <w:rsid w:val="008C5D2E"/>
    <w:rsid w:val="00983B38"/>
    <w:rsid w:val="00A112D1"/>
    <w:rsid w:val="00A35527"/>
    <w:rsid w:val="00A564AC"/>
    <w:rsid w:val="00B26A72"/>
    <w:rsid w:val="00B71B7C"/>
    <w:rsid w:val="00BB71AD"/>
    <w:rsid w:val="00C02949"/>
    <w:rsid w:val="00CA19F7"/>
    <w:rsid w:val="00CC1762"/>
    <w:rsid w:val="00D27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708E"/>
  <w15:chartTrackingRefBased/>
  <w15:docId w15:val="{202C6B15-992C-F14A-904D-80032A79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3F4E29"/>
    <w:pPr>
      <w:tabs>
        <w:tab w:val="center" w:pos="4536"/>
        <w:tab w:val="right" w:pos="9072"/>
      </w:tabs>
    </w:pPr>
  </w:style>
  <w:style w:type="character" w:customStyle="1" w:styleId="PieddepageCar">
    <w:name w:val="Pied de page Car"/>
    <w:basedOn w:val="Policepardfaut"/>
    <w:link w:val="Pieddepage"/>
    <w:uiPriority w:val="99"/>
    <w:rsid w:val="003F4E29"/>
  </w:style>
  <w:style w:type="character" w:styleId="Numrodepage">
    <w:name w:val="page number"/>
    <w:basedOn w:val="Policepardfaut"/>
    <w:uiPriority w:val="99"/>
    <w:semiHidden/>
    <w:unhideWhenUsed/>
    <w:rsid w:val="003F4E29"/>
  </w:style>
  <w:style w:type="paragraph" w:styleId="Paragraphedeliste">
    <w:name w:val="List Paragraph"/>
    <w:basedOn w:val="Normal"/>
    <w:uiPriority w:val="34"/>
    <w:qFormat/>
    <w:rsid w:val="003F4E29"/>
    <w:pPr>
      <w:ind w:left="720"/>
      <w:contextualSpacing/>
    </w:pPr>
  </w:style>
  <w:style w:type="paragraph" w:styleId="En-tte">
    <w:name w:val="header"/>
    <w:basedOn w:val="Normal"/>
    <w:link w:val="En-tteCar"/>
    <w:uiPriority w:val="99"/>
    <w:unhideWhenUsed/>
    <w:rsid w:val="00A112D1"/>
    <w:pPr>
      <w:tabs>
        <w:tab w:val="center" w:pos="4536"/>
        <w:tab w:val="right" w:pos="9072"/>
      </w:tabs>
    </w:pPr>
  </w:style>
  <w:style w:type="character" w:customStyle="1" w:styleId="En-tteCar">
    <w:name w:val="En-tête Car"/>
    <w:basedOn w:val="Policepardfaut"/>
    <w:link w:val="En-tte"/>
    <w:uiPriority w:val="99"/>
    <w:rsid w:val="00A1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3103</Words>
  <Characters>17069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Florian Nicolas</cp:lastModifiedBy>
  <cp:revision>14</cp:revision>
  <dcterms:created xsi:type="dcterms:W3CDTF">2019-11-22T10:29:00Z</dcterms:created>
  <dcterms:modified xsi:type="dcterms:W3CDTF">2023-06-29T10:26:00Z</dcterms:modified>
</cp:coreProperties>
</file>