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E3FEE" w14:textId="77777777" w:rsidR="007C3E8F" w:rsidRDefault="00E07054" w:rsidP="00E07054">
      <w:pPr>
        <w:rPr>
          <w:rFonts w:ascii="Modern Love Caps" w:hAnsi="Modern Love Caps"/>
          <w:b/>
          <w:bCs/>
          <w:u w:val="single"/>
        </w:rPr>
      </w:pPr>
      <w:r w:rsidRPr="00E07054">
        <w:rPr>
          <w:rFonts w:ascii="Amasis MT Pro Black" w:hAnsi="Amasis MT Pro Black"/>
          <w:b/>
          <w:bCs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5048B74E" wp14:editId="65D751DE">
            <wp:simplePos x="899160" y="899160"/>
            <wp:positionH relativeFrom="column">
              <wp:align>left</wp:align>
            </wp:positionH>
            <wp:positionV relativeFrom="paragraph">
              <wp:align>top</wp:align>
            </wp:positionV>
            <wp:extent cx="2644140" cy="1392311"/>
            <wp:effectExtent l="0" t="0" r="0" b="0"/>
            <wp:wrapSquare wrapText="bothSides"/>
            <wp:docPr id="153897878" name="Grafik 1" descr="Ein Bild, das Text, Logo, Krone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97878" name="Grafik 1" descr="Ein Bild, das Text, Logo, Krone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392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AD0118" w14:textId="35CFF9C8" w:rsidR="00E07054" w:rsidRPr="00253532" w:rsidRDefault="007C3E8F" w:rsidP="007C3E8F">
      <w:pPr>
        <w:ind w:firstLine="708"/>
        <w:rPr>
          <w:rFonts w:ascii="Modern Love Caps" w:hAnsi="Modern Love Caps"/>
          <w:b/>
          <w:bCs/>
          <w:u w:val="single"/>
        </w:rPr>
      </w:pPr>
      <w:r>
        <w:rPr>
          <w:rFonts w:ascii="Modern Love Caps" w:hAnsi="Modern Love Caps"/>
          <w:b/>
          <w:bCs/>
          <w:u w:val="single"/>
        </w:rPr>
        <w:br w:type="textWrapping" w:clear="all"/>
      </w:r>
    </w:p>
    <w:p w14:paraId="176CF8FB" w14:textId="7E798E48" w:rsidR="00832536" w:rsidRPr="00157550" w:rsidRDefault="00157550" w:rsidP="0083253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15.04.- 18.04. 25 </w:t>
      </w:r>
      <w:r w:rsidRPr="00157550">
        <w:rPr>
          <w:b/>
          <w:bCs/>
          <w:u w:val="single"/>
        </w:rPr>
        <w:t>YOGA – DETOX Ablaufplan</w:t>
      </w:r>
      <w:r w:rsidR="00832536" w:rsidRPr="00157550">
        <w:rPr>
          <w:b/>
          <w:bCs/>
          <w:u w:val="single"/>
        </w:rPr>
        <w:t xml:space="preserve"> </w:t>
      </w:r>
      <w:r w:rsidRPr="00157550">
        <w:rPr>
          <w:b/>
          <w:bCs/>
          <w:u w:val="single"/>
        </w:rPr>
        <w:t xml:space="preserve">mit vielen </w:t>
      </w:r>
      <w:r w:rsidR="00832536" w:rsidRPr="00157550">
        <w:rPr>
          <w:b/>
          <w:bCs/>
          <w:u w:val="single"/>
        </w:rPr>
        <w:t>Aktivitäten:</w:t>
      </w:r>
    </w:p>
    <w:p w14:paraId="4A986164" w14:textId="4B913684" w:rsidR="00832536" w:rsidRPr="00501648" w:rsidRDefault="00157550" w:rsidP="00832536">
      <w:r w:rsidRPr="00501648">
        <w:t>Der Plan kann variieren</w:t>
      </w:r>
      <w:r w:rsidR="00CF27A0" w:rsidRPr="00501648">
        <w:t>, auch die angegeben Uhrzeiten können sich situativ leicht verschieben.</w:t>
      </w:r>
    </w:p>
    <w:p w14:paraId="343F06E0" w14:textId="436D0E12" w:rsidR="009D2C6C" w:rsidRPr="00501648" w:rsidRDefault="009D2C6C" w:rsidP="00832536">
      <w:r w:rsidRPr="00501648">
        <w:t>Es können vor Ort individuell Massagen dazugebucht werden, diese werden vom Hotel aus angeboten und organisiert.</w:t>
      </w:r>
    </w:p>
    <w:p w14:paraId="3B2CD447" w14:textId="0762D634" w:rsidR="00501648" w:rsidRPr="00501648" w:rsidRDefault="00501648" w:rsidP="00832536">
      <w:r w:rsidRPr="00501648">
        <w:t xml:space="preserve">Du kannst auch über mich eine </w:t>
      </w:r>
      <w:r w:rsidRPr="00501648">
        <w:rPr>
          <w:b/>
          <w:bCs/>
          <w:u w:val="single"/>
        </w:rPr>
        <w:t>Klangschalen- Massage</w:t>
      </w:r>
      <w:r w:rsidRPr="00501648">
        <w:t xml:space="preserve"> (20 Minuten- 30 </w:t>
      </w:r>
      <w:r w:rsidR="00616539" w:rsidRPr="00501648">
        <w:t>Minuten)</w:t>
      </w:r>
      <w:r w:rsidRPr="00501648">
        <w:t xml:space="preserve"> buchen, dass ist vom Hotel unabhängig und läuft organisatorisch und finanziell über mich.</w:t>
      </w:r>
    </w:p>
    <w:p w14:paraId="343ACA42" w14:textId="77777777" w:rsidR="009D2C6C" w:rsidRPr="00501648" w:rsidRDefault="009D2C6C" w:rsidP="00832536"/>
    <w:p w14:paraId="52DD199C" w14:textId="77777777" w:rsidR="00832536" w:rsidRPr="00501648" w:rsidRDefault="00832536" w:rsidP="00832536">
      <w:pPr>
        <w:rPr>
          <w:b/>
          <w:bCs/>
        </w:rPr>
      </w:pPr>
      <w:r w:rsidRPr="00501648">
        <w:rPr>
          <w:b/>
          <w:bCs/>
        </w:rPr>
        <w:t>Dienstag (Ankunftstag)</w:t>
      </w:r>
    </w:p>
    <w:p w14:paraId="072C5F2D" w14:textId="77777777" w:rsidR="00832536" w:rsidRDefault="00832536" w:rsidP="00832536"/>
    <w:p w14:paraId="4C4BEB3B" w14:textId="77777777" w:rsidR="00832536" w:rsidRDefault="00832536" w:rsidP="00832536">
      <w:r>
        <w:t>Nachmittag:</w:t>
      </w:r>
    </w:p>
    <w:p w14:paraId="178C24E1" w14:textId="77777777" w:rsidR="00832536" w:rsidRDefault="00832536" w:rsidP="00832536">
      <w:r>
        <w:tab/>
        <w:t>•</w:t>
      </w:r>
      <w:r>
        <w:tab/>
        <w:t>Ankunft der Teilnehmer, Check-in, Zimmerbezug</w:t>
      </w:r>
    </w:p>
    <w:p w14:paraId="766F9B89" w14:textId="49FBADEC" w:rsidR="00832536" w:rsidRDefault="00832536" w:rsidP="00832536">
      <w:r>
        <w:tab/>
        <w:t>•</w:t>
      </w:r>
      <w:r>
        <w:tab/>
        <w:t>Einführung in das Detox-Programm und den Ablauf de</w:t>
      </w:r>
      <w:r w:rsidR="00CF27A0">
        <w:t xml:space="preserve">s Retreats </w:t>
      </w:r>
    </w:p>
    <w:p w14:paraId="32AEC1C5" w14:textId="77777777" w:rsidR="00832536" w:rsidRDefault="00832536" w:rsidP="00832536">
      <w:r>
        <w:tab/>
        <w:t>•</w:t>
      </w:r>
      <w:r>
        <w:tab/>
        <w:t>Willkommens-Meeting: Erklärung der Detox-Ziele, des Speiseplans und der täglichen Routine</w:t>
      </w:r>
    </w:p>
    <w:p w14:paraId="754C64BA" w14:textId="77777777" w:rsidR="00832536" w:rsidRDefault="00832536" w:rsidP="00832536"/>
    <w:p w14:paraId="0EC11C53" w14:textId="3D1D989D" w:rsidR="00832536" w:rsidRDefault="00832536" w:rsidP="00832536">
      <w:r>
        <w:t>1</w:t>
      </w:r>
      <w:r w:rsidR="00157550">
        <w:t>7</w:t>
      </w:r>
      <w:r>
        <w:t>:00 – 1</w:t>
      </w:r>
      <w:r w:rsidR="00157550">
        <w:t>8</w:t>
      </w:r>
      <w:r>
        <w:t>:00 Uhr</w:t>
      </w:r>
      <w:r w:rsidRPr="00157550">
        <w:rPr>
          <w:b/>
          <w:bCs/>
        </w:rPr>
        <w:t>:</w:t>
      </w:r>
      <w:r w:rsidR="00157550" w:rsidRPr="00157550">
        <w:rPr>
          <w:b/>
          <w:bCs/>
        </w:rPr>
        <w:t xml:space="preserve"> </w:t>
      </w:r>
      <w:r w:rsidR="00157550" w:rsidRPr="00CF27A0">
        <w:rPr>
          <w:b/>
          <w:bCs/>
          <w:u w:val="single"/>
        </w:rPr>
        <w:t>60 Minuten YOGA</w:t>
      </w:r>
      <w:r w:rsidR="00157550">
        <w:t xml:space="preserve"> </w:t>
      </w:r>
    </w:p>
    <w:p w14:paraId="21684D3C" w14:textId="784FC915" w:rsidR="00832536" w:rsidRDefault="00832536" w:rsidP="00832536">
      <w:r>
        <w:tab/>
        <w:t>•</w:t>
      </w:r>
      <w:r>
        <w:tab/>
      </w:r>
      <w:r w:rsidRPr="00157550">
        <w:rPr>
          <w:b/>
          <w:bCs/>
          <w:u w:val="single"/>
        </w:rPr>
        <w:t>Yoga-Session</w:t>
      </w:r>
      <w:r>
        <w:t>: Sanfte, erdende Asanas zur Vorbereitung auf die Detox-</w:t>
      </w:r>
      <w:r w:rsidR="00DE11C7">
        <w:t xml:space="preserve">Tage,  </w:t>
      </w:r>
      <w:r w:rsidR="003C7367">
        <w:t xml:space="preserve">          </w:t>
      </w:r>
      <w:r>
        <w:t>Fokus auf Entspannung und Akzeptanz des Prozesses</w:t>
      </w:r>
    </w:p>
    <w:p w14:paraId="3967A94D" w14:textId="77777777" w:rsidR="00832536" w:rsidRDefault="00832536" w:rsidP="00832536">
      <w:r>
        <w:tab/>
        <w:t>•</w:t>
      </w:r>
      <w:r>
        <w:tab/>
        <w:t>Einführung in Atemtechniken zur Unterstützung der Entgiftung (z.B. Pranayama)</w:t>
      </w:r>
    </w:p>
    <w:p w14:paraId="58D6B2C8" w14:textId="77777777" w:rsidR="00832536" w:rsidRDefault="00832536" w:rsidP="00832536"/>
    <w:p w14:paraId="3F958B42" w14:textId="535C483A" w:rsidR="00832536" w:rsidRDefault="00832536" w:rsidP="00832536">
      <w:r>
        <w:t>1</w:t>
      </w:r>
      <w:r w:rsidR="00157550">
        <w:t>8</w:t>
      </w:r>
      <w:r>
        <w:t>:30 Uhr:</w:t>
      </w:r>
    </w:p>
    <w:p w14:paraId="670C2C54" w14:textId="657EE4C1" w:rsidR="00832536" w:rsidRDefault="00832536" w:rsidP="00832536">
      <w:r>
        <w:tab/>
        <w:t>•</w:t>
      </w:r>
      <w:r>
        <w:tab/>
      </w:r>
      <w:r w:rsidR="00CF27A0">
        <w:t xml:space="preserve">3 Gänge </w:t>
      </w:r>
      <w:r>
        <w:t>Detox-Abendessen:</w:t>
      </w:r>
      <w:r w:rsidR="00157550">
        <w:t xml:space="preserve"> </w:t>
      </w:r>
      <w:r w:rsidR="00CE33EF">
        <w:t>Basisch, leichte</w:t>
      </w:r>
      <w:r>
        <w:t xml:space="preserve">, reinigende Mahlzeit (z.B. Suppe oder Salat mit Zutaten, die die Entgiftung fördern, wie </w:t>
      </w:r>
      <w:r w:rsidR="00507CD2">
        <w:t>Ingwer, Tee</w:t>
      </w:r>
      <w:r>
        <w:t>, Zitronenwasser)</w:t>
      </w:r>
    </w:p>
    <w:p w14:paraId="590D8C0C" w14:textId="198E56D8" w:rsidR="00832536" w:rsidRDefault="00832536" w:rsidP="00832536">
      <w:r>
        <w:tab/>
        <w:t>•</w:t>
      </w:r>
      <w:r>
        <w:tab/>
        <w:t>Entspannung und Zeit zur Reflexion</w:t>
      </w:r>
      <w:r w:rsidR="009D2C6C">
        <w:t xml:space="preserve"> – Leberwickel (wer möchte)</w:t>
      </w:r>
    </w:p>
    <w:p w14:paraId="77C29A06" w14:textId="77777777" w:rsidR="00832536" w:rsidRDefault="00832536" w:rsidP="00832536"/>
    <w:p w14:paraId="35ADAD4E" w14:textId="77777777" w:rsidR="007C3E8F" w:rsidRDefault="007C3E8F" w:rsidP="00832536"/>
    <w:p w14:paraId="085329BD" w14:textId="77777777" w:rsidR="007C3E8F" w:rsidRDefault="007C3E8F" w:rsidP="00832536"/>
    <w:p w14:paraId="7F9BC712" w14:textId="77777777" w:rsidR="00832536" w:rsidRPr="00616539" w:rsidRDefault="00832536" w:rsidP="00832536">
      <w:pPr>
        <w:rPr>
          <w:u w:val="single"/>
        </w:rPr>
      </w:pPr>
      <w:r w:rsidRPr="00616539">
        <w:rPr>
          <w:u w:val="single"/>
        </w:rPr>
        <w:t>Mittwoch</w:t>
      </w:r>
    </w:p>
    <w:p w14:paraId="1630F727" w14:textId="77777777" w:rsidR="00832536" w:rsidRDefault="00832536" w:rsidP="00832536"/>
    <w:p w14:paraId="6F863F26" w14:textId="3DC038F5" w:rsidR="00832536" w:rsidRDefault="00832536" w:rsidP="00832536">
      <w:r>
        <w:t>8:00 – 9:30 Uhr:</w:t>
      </w:r>
      <w:r w:rsidR="000E15ED">
        <w:t xml:space="preserve"> </w:t>
      </w:r>
      <w:r w:rsidR="000E15ED" w:rsidRPr="000E15ED">
        <w:rPr>
          <w:b/>
          <w:bCs/>
          <w:u w:val="single"/>
        </w:rPr>
        <w:t>90 Minuten YOGA</w:t>
      </w:r>
    </w:p>
    <w:p w14:paraId="0C31868D" w14:textId="5999ACF3" w:rsidR="00832536" w:rsidRDefault="00832536" w:rsidP="00832536">
      <w:r>
        <w:tab/>
        <w:t>•</w:t>
      </w:r>
      <w:r>
        <w:tab/>
      </w:r>
      <w:r w:rsidRPr="000E15ED">
        <w:rPr>
          <w:b/>
          <w:bCs/>
        </w:rPr>
        <w:t>Morgen-Yoga</w:t>
      </w:r>
      <w:r>
        <w:t xml:space="preserve">: </w:t>
      </w:r>
      <w:r w:rsidR="000E15ED">
        <w:t xml:space="preserve"> </w:t>
      </w:r>
      <w:r w:rsidR="000E15ED" w:rsidRPr="000E15ED">
        <w:rPr>
          <w:b/>
          <w:bCs/>
        </w:rPr>
        <w:t>mit angeleiteter SELBSTMASSAGE</w:t>
      </w:r>
      <w:r w:rsidR="000E15ED">
        <w:t xml:space="preserve"> -</w:t>
      </w:r>
      <w:r>
        <w:t xml:space="preserve">Detox-Yoga-Flow, Asanas, die die Organe </w:t>
      </w:r>
      <w:r w:rsidR="00157550" w:rsidRPr="00157550">
        <w:t xml:space="preserve">und den Lymphfluss </w:t>
      </w:r>
      <w:r>
        <w:t>entlasten</w:t>
      </w:r>
      <w:r w:rsidR="00157550">
        <w:t xml:space="preserve"> aber auch anregen </w:t>
      </w:r>
      <w:r>
        <w:t>(z.B. Twists, Vorbeugen, sanfte Rückbeugen)</w:t>
      </w:r>
    </w:p>
    <w:p w14:paraId="63037882" w14:textId="3CD17B36" w:rsidR="00832536" w:rsidRDefault="00832536" w:rsidP="00832536">
      <w:r>
        <w:tab/>
        <w:t>•</w:t>
      </w:r>
      <w:r>
        <w:tab/>
        <w:t xml:space="preserve">Pranayama: Atemübungen zur Unterstützung der Verdauung und Entgiftung (z.B. </w:t>
      </w:r>
      <w:r w:rsidR="00157550">
        <w:t xml:space="preserve"> </w:t>
      </w:r>
      <w:r>
        <w:t>Kapalabhati oder Wechselatmung)</w:t>
      </w:r>
    </w:p>
    <w:p w14:paraId="37DE7589" w14:textId="77777777" w:rsidR="003C7367" w:rsidRDefault="003C7367" w:rsidP="00832536"/>
    <w:p w14:paraId="6DEDDD71" w14:textId="36E859A0" w:rsidR="00832536" w:rsidRDefault="00832536" w:rsidP="00832536">
      <w:r>
        <w:t xml:space="preserve">10:00 </w:t>
      </w:r>
      <w:r w:rsidR="00507CD2">
        <w:t>–</w:t>
      </w:r>
      <w:r w:rsidR="00157550">
        <w:t xml:space="preserve"> </w:t>
      </w:r>
      <w:r w:rsidR="00507CD2">
        <w:t xml:space="preserve">12.00 </w:t>
      </w:r>
      <w:r>
        <w:t>Uhr:</w:t>
      </w:r>
    </w:p>
    <w:p w14:paraId="595526B8" w14:textId="07FA130E" w:rsidR="00832536" w:rsidRDefault="00832536" w:rsidP="00832536">
      <w:r>
        <w:tab/>
        <w:t>•</w:t>
      </w:r>
      <w:r>
        <w:tab/>
      </w:r>
      <w:r w:rsidR="00157550" w:rsidRPr="009D2C6C">
        <w:t xml:space="preserve">Brunch - </w:t>
      </w:r>
      <w:r w:rsidRPr="009D2C6C">
        <w:t>Frühstück</w:t>
      </w:r>
      <w:r>
        <w:t xml:space="preserve"> (leicht, </w:t>
      </w:r>
      <w:r w:rsidR="00157550">
        <w:t>basisch</w:t>
      </w:r>
      <w:r>
        <w:t xml:space="preserve"> und </w:t>
      </w:r>
      <w:r w:rsidR="00157550">
        <w:t>D</w:t>
      </w:r>
      <w:r>
        <w:t>etox-fördernd –</w:t>
      </w:r>
      <w:r w:rsidR="00157550">
        <w:t xml:space="preserve"> hier kann sich jeder aussuchen was zu ihm passt </w:t>
      </w:r>
    </w:p>
    <w:p w14:paraId="556ACA5D" w14:textId="77777777" w:rsidR="00832536" w:rsidRDefault="00832536" w:rsidP="00832536">
      <w:r>
        <w:t>Freizeit am Vormittag:</w:t>
      </w:r>
    </w:p>
    <w:p w14:paraId="7CE2374F" w14:textId="77777777" w:rsidR="00832536" w:rsidRDefault="00832536" w:rsidP="00832536">
      <w:r>
        <w:tab/>
        <w:t>•</w:t>
      </w:r>
      <w:r>
        <w:tab/>
        <w:t>Optional: Geführte Wanderung in der Natur (ca. 1-2 Stunden) zur Förderung der körperlichen Entgiftung und geistigen Klarheit</w:t>
      </w:r>
    </w:p>
    <w:p w14:paraId="0D70D6A0" w14:textId="078D81E3" w:rsidR="00832536" w:rsidRDefault="00832536" w:rsidP="00832536">
      <w:r>
        <w:tab/>
        <w:t>•</w:t>
      </w:r>
      <w:r>
        <w:tab/>
      </w:r>
      <w:r w:rsidR="00CF27A0">
        <w:t xml:space="preserve"> </w:t>
      </w:r>
      <w:r w:rsidR="00CF27A0" w:rsidRPr="00CF27A0">
        <w:t>Zeit zum Relaxen: Raum für persönliche Zeit oder stille Meditation im Garten oder an einem ruhigen Ort</w:t>
      </w:r>
    </w:p>
    <w:p w14:paraId="7E713E03" w14:textId="77777777" w:rsidR="00832536" w:rsidRDefault="00832536" w:rsidP="00832536"/>
    <w:p w14:paraId="5964F193" w14:textId="783049A1" w:rsidR="00832536" w:rsidRDefault="00832536" w:rsidP="00832536">
      <w:r>
        <w:t>1</w:t>
      </w:r>
      <w:r w:rsidR="00507CD2">
        <w:t>4</w:t>
      </w:r>
      <w:r>
        <w:t>:00 – 16:00 Uhr:</w:t>
      </w:r>
    </w:p>
    <w:p w14:paraId="1094713E" w14:textId="60CBBAF9" w:rsidR="00832536" w:rsidRDefault="00507CD2" w:rsidP="00832536">
      <w:r>
        <w:t xml:space="preserve"> </w:t>
      </w:r>
      <w:r w:rsidR="00832536">
        <w:tab/>
        <w:t>•</w:t>
      </w:r>
      <w:r w:rsidR="00832536">
        <w:tab/>
        <w:t>Badische Fußbäder: Ein entspannendes Fußbad mit Kräutern und ätherischen Ölen zur Förderung der Entgiftung und Entspannung</w:t>
      </w:r>
    </w:p>
    <w:p w14:paraId="739FDB26" w14:textId="5E82D2D2" w:rsidR="00507CD2" w:rsidRDefault="00507CD2" w:rsidP="00507CD2">
      <w:pPr>
        <w:pStyle w:val="Listenabsatz"/>
        <w:numPr>
          <w:ilvl w:val="0"/>
          <w:numId w:val="2"/>
        </w:numPr>
      </w:pPr>
      <w:r>
        <w:t xml:space="preserve">              Sauna – Besuche, oder einfach Ruhe finden mit individueller Möglichkeit</w:t>
      </w:r>
    </w:p>
    <w:p w14:paraId="21FB51E2" w14:textId="4BC9C009" w:rsidR="009D2C6C" w:rsidRDefault="009D2C6C" w:rsidP="00507CD2">
      <w:pPr>
        <w:pStyle w:val="Listenabsatz"/>
        <w:numPr>
          <w:ilvl w:val="0"/>
          <w:numId w:val="2"/>
        </w:numPr>
      </w:pPr>
      <w:r>
        <w:t xml:space="preserve">              Individueller Spaziergang oder Wanderungen (Wanderkarten liegen bereit)</w:t>
      </w:r>
    </w:p>
    <w:p w14:paraId="29C90D06" w14:textId="77777777" w:rsidR="00832536" w:rsidRDefault="00832536" w:rsidP="00832536"/>
    <w:p w14:paraId="21056D2F" w14:textId="16393546" w:rsidR="00832536" w:rsidRDefault="00832536" w:rsidP="00832536">
      <w:r>
        <w:t>17:00 – 18:00 Uhr:</w:t>
      </w:r>
      <w:r w:rsidR="00CF27A0">
        <w:t xml:space="preserve"> </w:t>
      </w:r>
      <w:r w:rsidR="00CF27A0" w:rsidRPr="00CF27A0">
        <w:rPr>
          <w:b/>
          <w:bCs/>
          <w:u w:val="single"/>
        </w:rPr>
        <w:t>60 Minuten YOGA</w:t>
      </w:r>
      <w:r w:rsidR="00CF27A0">
        <w:t xml:space="preserve"> </w:t>
      </w:r>
    </w:p>
    <w:p w14:paraId="683A5AEB" w14:textId="77777777" w:rsidR="00832536" w:rsidRDefault="00832536" w:rsidP="00832536">
      <w:r>
        <w:tab/>
        <w:t>•</w:t>
      </w:r>
      <w:r>
        <w:tab/>
        <w:t>Abend-Yoga: Yin Yoga oder restorative Praxis zur Entspannung, die den Körper auf die Nacht vorbereitet</w:t>
      </w:r>
    </w:p>
    <w:p w14:paraId="21BEE814" w14:textId="77777777" w:rsidR="00832536" w:rsidRDefault="00832536" w:rsidP="00832536">
      <w:r>
        <w:tab/>
        <w:t>•</w:t>
      </w:r>
      <w:r>
        <w:tab/>
        <w:t>Meditation: Fokus auf die Reinigung des Geistes und Loslassen von emotionalen Blockaden</w:t>
      </w:r>
    </w:p>
    <w:p w14:paraId="33DA00A9" w14:textId="77777777" w:rsidR="00832536" w:rsidRDefault="00832536" w:rsidP="00832536"/>
    <w:p w14:paraId="4D58327A" w14:textId="65CAD040" w:rsidR="00832536" w:rsidRDefault="00832536" w:rsidP="00832536">
      <w:r>
        <w:t>19:</w:t>
      </w:r>
      <w:r w:rsidR="00507CD2">
        <w:t>0</w:t>
      </w:r>
      <w:r>
        <w:t>0 Uhr:</w:t>
      </w:r>
    </w:p>
    <w:p w14:paraId="4B955F6A" w14:textId="5B51DA4E" w:rsidR="00832536" w:rsidRDefault="00832536" w:rsidP="00832536">
      <w:r>
        <w:tab/>
        <w:t>•</w:t>
      </w:r>
      <w:r>
        <w:tab/>
      </w:r>
      <w:r w:rsidR="00CF27A0">
        <w:t xml:space="preserve">3 Gänge </w:t>
      </w:r>
      <w:r>
        <w:t>Detox-Abendessen</w:t>
      </w:r>
      <w:r w:rsidR="00CF27A0">
        <w:t xml:space="preserve"> </w:t>
      </w:r>
    </w:p>
    <w:p w14:paraId="3C7A5155" w14:textId="5CB002D5" w:rsidR="00832536" w:rsidRDefault="00832536" w:rsidP="00832536">
      <w:r>
        <w:tab/>
        <w:t>•</w:t>
      </w:r>
      <w:r>
        <w:tab/>
        <w:t>Entspannung und freie Zeit</w:t>
      </w:r>
      <w:r w:rsidR="009D2C6C">
        <w:t xml:space="preserve"> – wer möchte mit Leberwickel</w:t>
      </w:r>
    </w:p>
    <w:p w14:paraId="1B483481" w14:textId="77777777" w:rsidR="007C3E8F" w:rsidRDefault="009D2C6C" w:rsidP="00832536">
      <w:r>
        <w:t xml:space="preserve">         </w:t>
      </w:r>
    </w:p>
    <w:p w14:paraId="7C6FEC1B" w14:textId="7AB8B6C2" w:rsidR="009D2C6C" w:rsidRDefault="009D2C6C" w:rsidP="00832536">
      <w:r>
        <w:lastRenderedPageBreak/>
        <w:t xml:space="preserve">                 </w:t>
      </w:r>
    </w:p>
    <w:p w14:paraId="74FF4482" w14:textId="77777777" w:rsidR="00832536" w:rsidRPr="00616539" w:rsidRDefault="00832536" w:rsidP="00832536">
      <w:pPr>
        <w:rPr>
          <w:u w:val="single"/>
        </w:rPr>
      </w:pPr>
      <w:r w:rsidRPr="00616539">
        <w:rPr>
          <w:u w:val="single"/>
        </w:rPr>
        <w:t>Donnerstag</w:t>
      </w:r>
    </w:p>
    <w:p w14:paraId="7FF43100" w14:textId="77777777" w:rsidR="00832536" w:rsidRDefault="00832536" w:rsidP="00832536"/>
    <w:p w14:paraId="5608BDEA" w14:textId="1EA3849C" w:rsidR="00832536" w:rsidRDefault="00832536" w:rsidP="00832536">
      <w:r>
        <w:t>8:00 – 9:30 Uhr:</w:t>
      </w:r>
      <w:r w:rsidR="009D2C6C">
        <w:t xml:space="preserve"> </w:t>
      </w:r>
      <w:r w:rsidR="009D2C6C" w:rsidRPr="009D2C6C">
        <w:rPr>
          <w:b/>
          <w:bCs/>
          <w:u w:val="single"/>
        </w:rPr>
        <w:t>60 Minuten YOGA</w:t>
      </w:r>
      <w:r w:rsidR="009D2C6C">
        <w:t xml:space="preserve"> </w:t>
      </w:r>
    </w:p>
    <w:p w14:paraId="286AB006" w14:textId="77777777" w:rsidR="00832536" w:rsidRDefault="00832536" w:rsidP="00832536">
      <w:r>
        <w:tab/>
        <w:t>•</w:t>
      </w:r>
      <w:r>
        <w:tab/>
      </w:r>
      <w:r w:rsidRPr="009D2C6C">
        <w:rPr>
          <w:b/>
          <w:bCs/>
        </w:rPr>
        <w:t>Morgen-Yoga</w:t>
      </w:r>
      <w:r>
        <w:t>: Detox-fördernde Asanas, die das Verdauungssystem anregen, die Leber unterstützen und die Lymphzirkulation fördern</w:t>
      </w:r>
    </w:p>
    <w:p w14:paraId="1FEF8CE1" w14:textId="77777777" w:rsidR="00832536" w:rsidRDefault="00832536" w:rsidP="00832536">
      <w:r>
        <w:tab/>
        <w:t>•</w:t>
      </w:r>
      <w:r>
        <w:tab/>
        <w:t>Pranayama: Atemübungen (z.B. Wechselatmung oder Ujjayi) zur Förderung der inneren Balance</w:t>
      </w:r>
    </w:p>
    <w:p w14:paraId="43FC5E24" w14:textId="77777777" w:rsidR="00832536" w:rsidRDefault="00832536" w:rsidP="00832536"/>
    <w:p w14:paraId="2948C387" w14:textId="77777777" w:rsidR="00CE33EF" w:rsidRDefault="00CE33EF" w:rsidP="00832536"/>
    <w:p w14:paraId="43B47314" w14:textId="43EAB026" w:rsidR="00832536" w:rsidRDefault="00832536" w:rsidP="00832536">
      <w:r>
        <w:t xml:space="preserve">10:00 </w:t>
      </w:r>
      <w:r w:rsidR="00507CD2">
        <w:t xml:space="preserve">– 12.00 </w:t>
      </w:r>
      <w:r>
        <w:t>Uhr:</w:t>
      </w:r>
    </w:p>
    <w:p w14:paraId="7CAFA499" w14:textId="1A9255E4" w:rsidR="00832536" w:rsidRDefault="00832536" w:rsidP="00832536">
      <w:r>
        <w:tab/>
        <w:t>•</w:t>
      </w:r>
      <w:r>
        <w:tab/>
      </w:r>
      <w:r w:rsidR="00507CD2">
        <w:t>Basischer Detox Brunch (</w:t>
      </w:r>
      <w:r>
        <w:t>Bowl</w:t>
      </w:r>
      <w:r w:rsidR="00507CD2">
        <w:t xml:space="preserve">s, </w:t>
      </w:r>
      <w:r>
        <w:t>warme Detox-Getreide</w:t>
      </w:r>
      <w:r w:rsidR="00507CD2">
        <w:t xml:space="preserve">breie </w:t>
      </w:r>
      <w:r>
        <w:t>frisch gepresstem Saft</w:t>
      </w:r>
      <w:r w:rsidR="00507CD2">
        <w:t xml:space="preserve">. </w:t>
      </w:r>
      <w:r w:rsidR="000E15ED">
        <w:t>Tee,</w:t>
      </w:r>
      <w:r w:rsidR="00507CD2">
        <w:t xml:space="preserve"> </w:t>
      </w:r>
      <w:r w:rsidR="00501648">
        <w:t>Ingwerwasser)</w:t>
      </w:r>
      <w:r w:rsidR="00507CD2">
        <w:t xml:space="preserve"> hier findet jeder was er braucht</w:t>
      </w:r>
    </w:p>
    <w:p w14:paraId="794A75B8" w14:textId="77777777" w:rsidR="00832536" w:rsidRDefault="00832536" w:rsidP="00832536"/>
    <w:p w14:paraId="389302AA" w14:textId="77777777" w:rsidR="00832536" w:rsidRDefault="00832536" w:rsidP="00832536">
      <w:r>
        <w:t>Freizeit am Vormittag:</w:t>
      </w:r>
    </w:p>
    <w:p w14:paraId="7ADA001B" w14:textId="4A23FA3B" w:rsidR="00832536" w:rsidRDefault="000E15ED" w:rsidP="00832536">
      <w:r>
        <w:t xml:space="preserve">     </w:t>
      </w:r>
      <w:r w:rsidR="00832536">
        <w:t>•</w:t>
      </w:r>
      <w:r w:rsidR="00832536">
        <w:tab/>
        <w:t>Optional: Leberwickel: Anleitungen und Praxis zur Durchführung eines Leberwickels, um die Leber zu entlasten und die Entgiftung zu fördern</w:t>
      </w:r>
    </w:p>
    <w:p w14:paraId="18430F89" w14:textId="7A9A64AA" w:rsidR="00832536" w:rsidRDefault="000E15ED" w:rsidP="00832536">
      <w:r>
        <w:t xml:space="preserve">     </w:t>
      </w:r>
      <w:r w:rsidR="00832536">
        <w:t>•</w:t>
      </w:r>
      <w:r w:rsidR="00507CD2">
        <w:t xml:space="preserve">       </w:t>
      </w:r>
      <w:r w:rsidR="00832536">
        <w:t>Zeit zum Relaxen: Raum für persönliche Zeit oder stille Meditation im Garten oder an einem ruhigen Ort</w:t>
      </w:r>
    </w:p>
    <w:p w14:paraId="75647548" w14:textId="482C9921" w:rsidR="000E15ED" w:rsidRDefault="000E15ED" w:rsidP="000E15ED">
      <w:pPr>
        <w:pStyle w:val="Listenabsatz"/>
        <w:numPr>
          <w:ilvl w:val="0"/>
          <w:numId w:val="2"/>
        </w:numPr>
      </w:pPr>
      <w:r w:rsidRPr="000E15ED">
        <w:t>Waldbaden: Achtsames Gehen und Innehalten im Wald, um mit der Natur in Kontakt zu treten und die heilende Wirkung des Waldes zu erleben</w:t>
      </w:r>
      <w:r w:rsidR="00CF27A0">
        <w:t xml:space="preserve"> ( mit einer Führung )</w:t>
      </w:r>
    </w:p>
    <w:p w14:paraId="5FB7BAD5" w14:textId="77777777" w:rsidR="00832536" w:rsidRDefault="00832536" w:rsidP="00832536"/>
    <w:p w14:paraId="55523F1F" w14:textId="225D2C41" w:rsidR="00832536" w:rsidRDefault="00832536" w:rsidP="00832536">
      <w:r>
        <w:t>1</w:t>
      </w:r>
      <w:r w:rsidR="000E15ED">
        <w:t>4</w:t>
      </w:r>
      <w:r>
        <w:t>:00 – 16:00 Uhr:</w:t>
      </w:r>
    </w:p>
    <w:p w14:paraId="4F4C71AF" w14:textId="77777777" w:rsidR="00832536" w:rsidRDefault="00832536" w:rsidP="00832536">
      <w:r>
        <w:tab/>
        <w:t>•</w:t>
      </w:r>
      <w:r>
        <w:tab/>
        <w:t>Sauna: Entspannung in der Sauna zur Förderung der Entgiftung durch Schwitzen (optional auch mit einer kurzen geführten Meditation oder Atemübungen)</w:t>
      </w:r>
    </w:p>
    <w:p w14:paraId="65077ED2" w14:textId="2EC23EF0" w:rsidR="000E15ED" w:rsidRDefault="000E15ED" w:rsidP="00832536">
      <w:r>
        <w:t xml:space="preserve">                            Oder individuelle Aktivitäten</w:t>
      </w:r>
    </w:p>
    <w:p w14:paraId="42B23638" w14:textId="77777777" w:rsidR="00832536" w:rsidRDefault="00832536" w:rsidP="00832536"/>
    <w:p w14:paraId="49D6CE8C" w14:textId="46F5FBE2" w:rsidR="00832536" w:rsidRPr="00CF27A0" w:rsidRDefault="00832536" w:rsidP="00832536">
      <w:pPr>
        <w:rPr>
          <w:b/>
          <w:bCs/>
          <w:u w:val="single"/>
        </w:rPr>
      </w:pPr>
      <w:r>
        <w:t>17:00 – 18:00 Uhr:</w:t>
      </w:r>
      <w:r w:rsidR="00CF27A0">
        <w:t xml:space="preserve"> </w:t>
      </w:r>
      <w:r w:rsidR="00CF27A0" w:rsidRPr="00CF27A0">
        <w:rPr>
          <w:b/>
          <w:bCs/>
          <w:u w:val="single"/>
        </w:rPr>
        <w:t xml:space="preserve">60 Minuten Yoga </w:t>
      </w:r>
    </w:p>
    <w:p w14:paraId="50BEA048" w14:textId="65EA78E1" w:rsidR="00832536" w:rsidRDefault="00832536" w:rsidP="00832536">
      <w:r>
        <w:tab/>
        <w:t>•</w:t>
      </w:r>
      <w:r>
        <w:tab/>
      </w:r>
      <w:r w:rsidRPr="00CF27A0">
        <w:rPr>
          <w:b/>
          <w:bCs/>
          <w:u w:val="single"/>
        </w:rPr>
        <w:t>Abend-Yoga:</w:t>
      </w:r>
      <w:r>
        <w:t xml:space="preserve"> Sanfte Stretching-Übungen und beruhigendes Yoga zur Unterstützung der Entgiftung und Ruhe vor der Nacht</w:t>
      </w:r>
      <w:r w:rsidR="000E15ED">
        <w:t xml:space="preserve"> </w:t>
      </w:r>
    </w:p>
    <w:p w14:paraId="3C17D8AD" w14:textId="77777777" w:rsidR="00832536" w:rsidRDefault="00832536" w:rsidP="00832536"/>
    <w:p w14:paraId="79E03B9D" w14:textId="10B6313A" w:rsidR="00832536" w:rsidRDefault="00832536" w:rsidP="00832536">
      <w:r>
        <w:t>19:</w:t>
      </w:r>
      <w:r w:rsidR="000E15ED">
        <w:t>0</w:t>
      </w:r>
      <w:r>
        <w:t>0 Uhr:</w:t>
      </w:r>
    </w:p>
    <w:p w14:paraId="2A5BDCEA" w14:textId="41E6F887" w:rsidR="00832536" w:rsidRDefault="00832536" w:rsidP="00832536">
      <w:r>
        <w:tab/>
        <w:t>•</w:t>
      </w:r>
      <w:r>
        <w:tab/>
      </w:r>
      <w:r w:rsidR="00616539">
        <w:t xml:space="preserve">3 Gänge </w:t>
      </w:r>
      <w:r>
        <w:t>Detox-Abendessen: Leicht</w:t>
      </w:r>
      <w:r w:rsidR="00616539">
        <w:t>, basisch und sehr lecker -lass dich verwöhnen</w:t>
      </w:r>
    </w:p>
    <w:p w14:paraId="2136BF9F" w14:textId="7A38F510" w:rsidR="00832536" w:rsidRDefault="00832536" w:rsidP="00832536">
      <w:r>
        <w:tab/>
        <w:t>•</w:t>
      </w:r>
      <w:r>
        <w:tab/>
        <w:t>Entspannung und stille Reflexion des Tages</w:t>
      </w:r>
      <w:r w:rsidR="00616539">
        <w:t xml:space="preserve">-Leberwickel wer mag </w:t>
      </w:r>
    </w:p>
    <w:p w14:paraId="66243825" w14:textId="77777777" w:rsidR="00832536" w:rsidRDefault="00832536" w:rsidP="00832536">
      <w:r>
        <w:lastRenderedPageBreak/>
        <w:t>Freitag (Abreisetag)</w:t>
      </w:r>
    </w:p>
    <w:p w14:paraId="168AD6FC" w14:textId="77777777" w:rsidR="00832536" w:rsidRDefault="00832536" w:rsidP="00832536"/>
    <w:p w14:paraId="67663878" w14:textId="369D0AEB" w:rsidR="00832536" w:rsidRDefault="00832536" w:rsidP="00832536">
      <w:r>
        <w:t>8:00 – 9:30 Uhr:</w:t>
      </w:r>
      <w:r w:rsidR="00CF27A0">
        <w:t xml:space="preserve"> </w:t>
      </w:r>
      <w:r w:rsidR="00CF27A0" w:rsidRPr="00CF27A0">
        <w:rPr>
          <w:b/>
          <w:bCs/>
          <w:u w:val="single"/>
        </w:rPr>
        <w:t>90 Minuten YOGA</w:t>
      </w:r>
      <w:r w:rsidR="00CF27A0">
        <w:t xml:space="preserve"> </w:t>
      </w:r>
    </w:p>
    <w:p w14:paraId="579132E7" w14:textId="5B3B4B67" w:rsidR="00832536" w:rsidRDefault="00832536" w:rsidP="00832536">
      <w:r>
        <w:tab/>
        <w:t>•</w:t>
      </w:r>
      <w:r>
        <w:tab/>
      </w:r>
      <w:r w:rsidRPr="00CF27A0">
        <w:rPr>
          <w:b/>
          <w:bCs/>
          <w:u w:val="single"/>
        </w:rPr>
        <w:t>Finales Yoga</w:t>
      </w:r>
      <w:r>
        <w:t xml:space="preserve">: Eine finale </w:t>
      </w:r>
      <w:r w:rsidRPr="00616539">
        <w:rPr>
          <w:b/>
          <w:bCs/>
          <w:u w:val="single"/>
        </w:rPr>
        <w:t>Detox-Yoga-Session</w:t>
      </w:r>
      <w:r w:rsidR="009D2C6C">
        <w:t xml:space="preserve"> – in Kombination mit </w:t>
      </w:r>
      <w:r w:rsidR="009D2C6C" w:rsidRPr="00616539">
        <w:rPr>
          <w:b/>
          <w:bCs/>
          <w:u w:val="single"/>
        </w:rPr>
        <w:t>Faszien  YOGA</w:t>
      </w:r>
      <w:r w:rsidR="009D2C6C">
        <w:t xml:space="preserve">  die Arbeit am Gewebe um Verklebungen</w:t>
      </w:r>
      <w:r w:rsidR="00616539">
        <w:t xml:space="preserve"> ( mit Bällen und Blöcken)</w:t>
      </w:r>
      <w:r w:rsidR="009D2C6C">
        <w:t xml:space="preserve"> zu lösen und </w:t>
      </w:r>
      <w:r>
        <w:t xml:space="preserve">die den Körper </w:t>
      </w:r>
      <w:r w:rsidR="009D2C6C">
        <w:t xml:space="preserve">auch hier zu reingingen </w:t>
      </w:r>
      <w:r>
        <w:t>, den Geist klärt und das Retreat positiv abschließt</w:t>
      </w:r>
    </w:p>
    <w:p w14:paraId="785AA38D" w14:textId="77777777" w:rsidR="00832536" w:rsidRDefault="00832536" w:rsidP="00832536">
      <w:r>
        <w:tab/>
        <w:t>•</w:t>
      </w:r>
      <w:r>
        <w:tab/>
        <w:t>Pranayama: Atemtechniken für tiefe Reinigung und Erneuerung</w:t>
      </w:r>
    </w:p>
    <w:p w14:paraId="0EC1B5B9" w14:textId="6AF2DFB0" w:rsidR="00832536" w:rsidRDefault="00832536" w:rsidP="00832536">
      <w:r>
        <w:t xml:space="preserve">10:00 </w:t>
      </w:r>
      <w:r w:rsidR="00CF27A0">
        <w:t>-1</w:t>
      </w:r>
      <w:r w:rsidR="00616539">
        <w:t>1</w:t>
      </w:r>
      <w:r w:rsidR="00CF27A0">
        <w:t xml:space="preserve">: 00 </w:t>
      </w:r>
      <w:r>
        <w:t>Uhr:</w:t>
      </w:r>
    </w:p>
    <w:p w14:paraId="386538FF" w14:textId="099826D6" w:rsidR="00832536" w:rsidRDefault="00832536" w:rsidP="00832536">
      <w:r>
        <w:tab/>
        <w:t>•</w:t>
      </w:r>
      <w:r>
        <w:tab/>
      </w:r>
      <w:r w:rsidR="00CF27A0">
        <w:t xml:space="preserve">Brunch </w:t>
      </w:r>
      <w:r>
        <w:t>Frühstück (detoxfreundlich: z.B. frisch gepresster Saft, Smoothie oder leichtes Müsli</w:t>
      </w:r>
      <w:r w:rsidR="009D2C6C">
        <w:t xml:space="preserve">, Breie, </w:t>
      </w:r>
      <w:r w:rsidR="00501648">
        <w:t xml:space="preserve">Smoothies) </w:t>
      </w:r>
    </w:p>
    <w:p w14:paraId="1E4870B8" w14:textId="77777777" w:rsidR="00832536" w:rsidRDefault="00832536" w:rsidP="00832536"/>
    <w:p w14:paraId="5C1913C4" w14:textId="7D0D3786" w:rsidR="00832536" w:rsidRDefault="00616539" w:rsidP="00832536">
      <w:r>
        <w:t xml:space="preserve">12: 00 -12:30 Uhr: </w:t>
      </w:r>
    </w:p>
    <w:p w14:paraId="491826A3" w14:textId="6522FB6A" w:rsidR="00832536" w:rsidRDefault="00832536" w:rsidP="00832536">
      <w:r>
        <w:tab/>
        <w:t>•</w:t>
      </w:r>
      <w:r>
        <w:tab/>
        <w:t>Abschlusskreis: Gemeinsame Reflektion de</w:t>
      </w:r>
      <w:r w:rsidR="00616539">
        <w:t>s Retreats,</w:t>
      </w:r>
      <w:r>
        <w:t xml:space="preserve"> Feedback und Austau</w:t>
      </w:r>
      <w:r w:rsidR="00616539">
        <w:t>sch</w:t>
      </w:r>
      <w:r w:rsidR="003C7367">
        <w:t xml:space="preserve">                </w:t>
      </w:r>
      <w:r w:rsidR="00616539">
        <w:t xml:space="preserve"> ( 15 Minuten) </w:t>
      </w:r>
    </w:p>
    <w:p w14:paraId="3E8F0C4A" w14:textId="692E271B" w:rsidR="00832536" w:rsidRDefault="00832536" w:rsidP="00832536">
      <w:r>
        <w:tab/>
        <w:t>•</w:t>
      </w:r>
      <w:r>
        <w:tab/>
      </w:r>
      <w:r w:rsidR="00616539" w:rsidRPr="00616539">
        <w:rPr>
          <w:b/>
          <w:bCs/>
        </w:rPr>
        <w:t>15 MINUTEN</w:t>
      </w:r>
      <w:r w:rsidR="00616539">
        <w:t xml:space="preserve"> - </w:t>
      </w:r>
      <w:r w:rsidR="00616539" w:rsidRPr="00616539">
        <w:rPr>
          <w:b/>
          <w:bCs/>
          <w:u w:val="single"/>
        </w:rPr>
        <w:t>Eine YOGA- Klangschalen- Körperreise</w:t>
      </w:r>
      <w:r w:rsidR="00616539" w:rsidRPr="00616539">
        <w:rPr>
          <w:b/>
          <w:bCs/>
        </w:rPr>
        <w:t xml:space="preserve"> </w:t>
      </w:r>
      <w:r w:rsidR="003C7367">
        <w:rPr>
          <w:b/>
          <w:bCs/>
        </w:rPr>
        <w:t xml:space="preserve">                                                 </w:t>
      </w:r>
      <w:r w:rsidR="00616539">
        <w:rPr>
          <w:b/>
          <w:bCs/>
        </w:rPr>
        <w:t>(eine</w:t>
      </w:r>
      <w:r w:rsidRPr="00616539">
        <w:rPr>
          <w:b/>
          <w:bCs/>
        </w:rPr>
        <w:t xml:space="preserve"> kurze geführte Meditation</w:t>
      </w:r>
      <w:r w:rsidR="00616539">
        <w:rPr>
          <w:b/>
          <w:bCs/>
        </w:rPr>
        <w:t xml:space="preserve">) im Klang der Schalen – unser Abschluss </w:t>
      </w:r>
    </w:p>
    <w:p w14:paraId="2BFB05A9" w14:textId="77777777" w:rsidR="00832536" w:rsidRDefault="00832536" w:rsidP="00832536">
      <w:r>
        <w:t>Abreise:</w:t>
      </w:r>
    </w:p>
    <w:p w14:paraId="5814ED26" w14:textId="28D5601D" w:rsidR="00832536" w:rsidRDefault="00832536" w:rsidP="00832536">
      <w:r>
        <w:tab/>
      </w:r>
      <w:r w:rsidR="00616539">
        <w:t xml:space="preserve">Individuelle </w:t>
      </w:r>
      <w:r>
        <w:t>Abreise am späten Vormittag oder frühen Nachmittag</w:t>
      </w:r>
      <w:r w:rsidR="00616539">
        <w:t xml:space="preserve"> </w:t>
      </w:r>
      <w:r w:rsidR="003C7367">
        <w:t xml:space="preserve">               </w:t>
      </w:r>
      <w:r w:rsidR="00616539">
        <w:t xml:space="preserve">(Fahrgemeinschaften sind sinnvoll) </w:t>
      </w:r>
    </w:p>
    <w:p w14:paraId="35DAB2F5" w14:textId="77777777" w:rsidR="00832536" w:rsidRDefault="00832536" w:rsidP="00832536"/>
    <w:p w14:paraId="221026EA" w14:textId="79AA9495" w:rsidR="00832536" w:rsidRDefault="00616539" w:rsidP="00832536">
      <w:r>
        <w:t xml:space="preserve">Unsere </w:t>
      </w:r>
      <w:r w:rsidR="00832536">
        <w:t>Detox-Elemente:</w:t>
      </w:r>
    </w:p>
    <w:p w14:paraId="60B1A48A" w14:textId="660ADF08" w:rsidR="00832536" w:rsidRDefault="00832536" w:rsidP="00832536">
      <w:r>
        <w:tab/>
        <w:t>•</w:t>
      </w:r>
      <w:r>
        <w:tab/>
        <w:t xml:space="preserve">Detox-Getränke: </w:t>
      </w:r>
      <w:r w:rsidR="00616539">
        <w:t xml:space="preserve">regelmäßiges Trinken </w:t>
      </w:r>
      <w:r>
        <w:t>von Kräutern wie Ingwer, Pfefferminze oder Zitronenwasser an, um die Entgiftung zu unterstützen</w:t>
      </w:r>
      <w:r w:rsidR="00616539">
        <w:t>( stehen über den ganzen Zeitraum im Hotel kostenlos zur Verfügung)</w:t>
      </w:r>
    </w:p>
    <w:p w14:paraId="1A02318E" w14:textId="78DB5BA8" w:rsidR="00832536" w:rsidRDefault="00832536" w:rsidP="00832536">
      <w:r>
        <w:tab/>
        <w:t>•</w:t>
      </w:r>
      <w:r>
        <w:tab/>
        <w:t>Ruhige Zeit: regelmäßige stille Pausen oder Meditationseinheiten, um den mentalen Detox zu fördern.</w:t>
      </w:r>
    </w:p>
    <w:p w14:paraId="6E2789DC" w14:textId="39A40B7C" w:rsidR="00832536" w:rsidRDefault="00832536" w:rsidP="00832536">
      <w:r>
        <w:t>Dieser Plan bietet eine abwechslungsreiche Mischung aus Yoga, Detox-</w:t>
      </w:r>
      <w:r w:rsidR="00616539">
        <w:t>Maßnahmen</w:t>
      </w:r>
      <w:r>
        <w:t xml:space="preserve"> und Entspannung, wobei alle Aktivitäten auf den Prozess der körperlichen und geistigen Reinigung ausgerichtet sind. </w:t>
      </w:r>
      <w:r w:rsidR="00616539">
        <w:t xml:space="preserve">Als </w:t>
      </w:r>
      <w:r>
        <w:t>Teilnehmer ha</w:t>
      </w:r>
      <w:r w:rsidR="00616539">
        <w:t xml:space="preserve">st Du </w:t>
      </w:r>
      <w:r>
        <w:t xml:space="preserve">genügend Zeit, die wohltuenden Methoden zu genießen und gleichzeitig </w:t>
      </w:r>
      <w:r w:rsidR="00616539">
        <w:t xml:space="preserve">Deine </w:t>
      </w:r>
      <w:r>
        <w:t>Entgiftung in Ruhe und Achtsamkeit zu erfahren.</w:t>
      </w:r>
    </w:p>
    <w:p w14:paraId="60EB5620" w14:textId="245305B1" w:rsidR="003C7367" w:rsidRPr="003C7367" w:rsidRDefault="003C7367" w:rsidP="00832536">
      <w:pPr>
        <w:rPr>
          <w:rFonts w:ascii="Mistral" w:hAnsi="Mistral"/>
          <w:sz w:val="32"/>
          <w:szCs w:val="32"/>
        </w:rPr>
      </w:pPr>
      <w:r w:rsidRPr="003C7367">
        <w:rPr>
          <w:rFonts w:ascii="Mistral" w:hAnsi="Mistral"/>
          <w:sz w:val="32"/>
          <w:szCs w:val="32"/>
        </w:rPr>
        <w:t xml:space="preserve"> Ich freue mich auf Dich!</w:t>
      </w:r>
    </w:p>
    <w:p w14:paraId="5CC9BB93" w14:textId="468ED1AD" w:rsidR="007C3E8F" w:rsidRPr="007C3E8F" w:rsidRDefault="003C7367" w:rsidP="007C3E8F">
      <w:pPr>
        <w:rPr>
          <w:rFonts w:ascii="Mistral" w:hAnsi="Mistral"/>
          <w:sz w:val="32"/>
          <w:szCs w:val="32"/>
        </w:rPr>
      </w:pPr>
      <w:r w:rsidRPr="003C7367">
        <w:rPr>
          <w:rFonts w:ascii="Mistral" w:hAnsi="Mistral"/>
          <w:sz w:val="32"/>
          <w:szCs w:val="32"/>
        </w:rPr>
        <w:t xml:space="preserve">Namasté </w:t>
      </w:r>
    </w:p>
    <w:p w14:paraId="67497709" w14:textId="762A1D70" w:rsidR="003C7367" w:rsidRPr="003C7367" w:rsidRDefault="003C7367" w:rsidP="00832536">
      <w:pPr>
        <w:rPr>
          <w:rFonts w:ascii="Mistral" w:hAnsi="Mistral"/>
          <w:sz w:val="32"/>
          <w:szCs w:val="32"/>
        </w:rPr>
      </w:pPr>
      <w:r w:rsidRPr="003C7367">
        <w:rPr>
          <w:rFonts w:ascii="Mistral" w:hAnsi="Mistral"/>
          <w:sz w:val="32"/>
          <w:szCs w:val="32"/>
        </w:rPr>
        <w:t xml:space="preserve">Manuela </w:t>
      </w:r>
    </w:p>
    <w:p w14:paraId="15A9A8ED" w14:textId="5BF268D8" w:rsidR="00253532" w:rsidRPr="00253532" w:rsidRDefault="00253532" w:rsidP="00253532"/>
    <w:p w14:paraId="7DE09E40" w14:textId="77777777" w:rsidR="00832536" w:rsidRDefault="00832536" w:rsidP="00832536"/>
    <w:p w14:paraId="2C27B9C1" w14:textId="77777777" w:rsidR="00B42282" w:rsidRDefault="00B42282"/>
    <w:sectPr w:rsidR="00B42282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91BD6" w14:textId="77777777" w:rsidR="0083043C" w:rsidRDefault="0083043C" w:rsidP="00832536">
      <w:pPr>
        <w:spacing w:after="0" w:line="240" w:lineRule="auto"/>
      </w:pPr>
      <w:r>
        <w:separator/>
      </w:r>
    </w:p>
  </w:endnote>
  <w:endnote w:type="continuationSeparator" w:id="0">
    <w:p w14:paraId="44D8F90A" w14:textId="77777777" w:rsidR="0083043C" w:rsidRDefault="0083043C" w:rsidP="00832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A69F1" w14:textId="5177098A" w:rsidR="00E36AFA" w:rsidRDefault="00E36AFA">
    <w:pPr>
      <w:pStyle w:val="Fuzeile"/>
    </w:pPr>
  </w:p>
  <w:p w14:paraId="2D954CB2" w14:textId="11110CFC" w:rsidR="00E36AFA" w:rsidRPr="003C7367" w:rsidRDefault="009E7E5D">
    <w:pPr>
      <w:pStyle w:val="Fuzeile"/>
      <w:rPr>
        <w:sz w:val="18"/>
        <w:szCs w:val="18"/>
      </w:rPr>
    </w:pPr>
    <w:r w:rsidRPr="00253532">
      <w:rPr>
        <w:rFonts w:ascii="Modern Love Caps" w:hAnsi="Modern Love Caps" w:cstheme="majorHAnsi"/>
        <w:b/>
        <w:bCs/>
        <w:color w:val="C00000"/>
      </w:rPr>
      <w:t>VEDA BALANCE</w:t>
    </w:r>
    <w:r w:rsidRPr="00253532">
      <w:rPr>
        <w:rFonts w:ascii="Amasis MT Pro Black" w:hAnsi="Amasis MT Pro Black"/>
        <w:color w:val="C00000"/>
        <w:sz w:val="18"/>
        <w:szCs w:val="18"/>
      </w:rPr>
      <w:t xml:space="preserve"> </w:t>
    </w:r>
    <w:r w:rsidR="003C7367" w:rsidRPr="00253532">
      <w:rPr>
        <w:color w:val="C00000"/>
        <w:sz w:val="18"/>
        <w:szCs w:val="18"/>
      </w:rPr>
      <w:t xml:space="preserve"> </w:t>
    </w:r>
    <w:r w:rsidR="003C7367" w:rsidRPr="003C7367">
      <w:rPr>
        <w:sz w:val="18"/>
        <w:szCs w:val="18"/>
      </w:rPr>
      <w:t>96472 Rödental, Stockäcker 23 info-yoga@manuela-pomme.de</w:t>
    </w:r>
    <w:r w:rsidR="003C7367">
      <w:rPr>
        <w:sz w:val="18"/>
        <w:szCs w:val="18"/>
      </w:rPr>
      <w:t>, Mobil: 016090750218</w:t>
    </w:r>
  </w:p>
  <w:p w14:paraId="132CFEB1" w14:textId="5EB5D5A9" w:rsidR="00832536" w:rsidRPr="003C7367" w:rsidRDefault="00832536">
    <w:pPr>
      <w:pStyle w:val="Fuzeil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7DF49" w14:textId="77777777" w:rsidR="0083043C" w:rsidRDefault="0083043C" w:rsidP="00832536">
      <w:pPr>
        <w:spacing w:after="0" w:line="240" w:lineRule="auto"/>
      </w:pPr>
      <w:r>
        <w:separator/>
      </w:r>
    </w:p>
  </w:footnote>
  <w:footnote w:type="continuationSeparator" w:id="0">
    <w:p w14:paraId="7A43FD29" w14:textId="77777777" w:rsidR="0083043C" w:rsidRDefault="0083043C" w:rsidP="00832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CA973" w14:textId="44FAF98E" w:rsidR="009E7E5D" w:rsidRPr="009E7E5D" w:rsidRDefault="009E7E5D" w:rsidP="009E7E5D">
    <w:pPr>
      <w:pStyle w:val="Kopfzeile"/>
    </w:pPr>
  </w:p>
  <w:p w14:paraId="1D5CF18F" w14:textId="5C73C9A6" w:rsidR="009E7E5D" w:rsidRDefault="009E7E5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66AAA"/>
    <w:multiLevelType w:val="hybridMultilevel"/>
    <w:tmpl w:val="7C927192"/>
    <w:lvl w:ilvl="0" w:tplc="8BC6C8D8">
      <w:start w:val="15"/>
      <w:numFmt w:val="bullet"/>
      <w:lvlText w:val="-"/>
      <w:lvlJc w:val="left"/>
      <w:pPr>
        <w:ind w:left="1164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" w15:restartNumberingAfterBreak="0">
    <w:nsid w:val="5207305C"/>
    <w:multiLevelType w:val="hybridMultilevel"/>
    <w:tmpl w:val="C9DECA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C0491"/>
    <w:multiLevelType w:val="hybridMultilevel"/>
    <w:tmpl w:val="B2F616F8"/>
    <w:lvl w:ilvl="0" w:tplc="04070001">
      <w:start w:val="1"/>
      <w:numFmt w:val="bullet"/>
      <w:lvlText w:val=""/>
      <w:lvlJc w:val="left"/>
      <w:pPr>
        <w:ind w:left="1416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 w16cid:durableId="1546025494">
    <w:abstractNumId w:val="2"/>
  </w:num>
  <w:num w:numId="2" w16cid:durableId="1294092768">
    <w:abstractNumId w:val="1"/>
  </w:num>
  <w:num w:numId="3" w16cid:durableId="844175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36"/>
    <w:rsid w:val="0006144E"/>
    <w:rsid w:val="000E15ED"/>
    <w:rsid w:val="00147E60"/>
    <w:rsid w:val="00157550"/>
    <w:rsid w:val="002077DC"/>
    <w:rsid w:val="00210588"/>
    <w:rsid w:val="00253532"/>
    <w:rsid w:val="00320648"/>
    <w:rsid w:val="003867D2"/>
    <w:rsid w:val="00390468"/>
    <w:rsid w:val="003C7367"/>
    <w:rsid w:val="004D4EBF"/>
    <w:rsid w:val="00501648"/>
    <w:rsid w:val="00507CD2"/>
    <w:rsid w:val="00536526"/>
    <w:rsid w:val="00616539"/>
    <w:rsid w:val="00686CB5"/>
    <w:rsid w:val="00687105"/>
    <w:rsid w:val="006C740D"/>
    <w:rsid w:val="00765188"/>
    <w:rsid w:val="007C3E8F"/>
    <w:rsid w:val="0083043C"/>
    <w:rsid w:val="00832536"/>
    <w:rsid w:val="00833610"/>
    <w:rsid w:val="009D2C6C"/>
    <w:rsid w:val="009E7E5D"/>
    <w:rsid w:val="00A804A4"/>
    <w:rsid w:val="00B42282"/>
    <w:rsid w:val="00C05D5E"/>
    <w:rsid w:val="00C64A95"/>
    <w:rsid w:val="00C74338"/>
    <w:rsid w:val="00CE33EF"/>
    <w:rsid w:val="00CF27A0"/>
    <w:rsid w:val="00D114B4"/>
    <w:rsid w:val="00D30F03"/>
    <w:rsid w:val="00DC1F40"/>
    <w:rsid w:val="00DE0B45"/>
    <w:rsid w:val="00DE11C7"/>
    <w:rsid w:val="00E07054"/>
    <w:rsid w:val="00E36AFA"/>
    <w:rsid w:val="00E6078E"/>
    <w:rsid w:val="00EA0972"/>
    <w:rsid w:val="00FC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B82A3"/>
  <w15:chartTrackingRefBased/>
  <w15:docId w15:val="{3EA1D2BF-1FFC-4863-B49E-65112593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32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2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25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2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25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2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2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2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2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2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2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25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2536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2536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253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253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253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253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32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32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32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2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32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3253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3253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32536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2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2536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32536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832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2536"/>
  </w:style>
  <w:style w:type="paragraph" w:styleId="Fuzeile">
    <w:name w:val="footer"/>
    <w:basedOn w:val="Standard"/>
    <w:link w:val="FuzeileZchn"/>
    <w:uiPriority w:val="99"/>
    <w:unhideWhenUsed/>
    <w:rsid w:val="00832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2536"/>
  </w:style>
  <w:style w:type="character" w:styleId="Hyperlink">
    <w:name w:val="Hyperlink"/>
    <w:basedOn w:val="Absatz-Standardschriftart"/>
    <w:uiPriority w:val="99"/>
    <w:unhideWhenUsed/>
    <w:rsid w:val="0083253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2536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E0705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7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0DF73-56D0-49C1-8470-615D7331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775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Pommé</dc:creator>
  <cp:keywords/>
  <dc:description/>
  <cp:lastModifiedBy>Manuela Pommé</cp:lastModifiedBy>
  <cp:revision>5</cp:revision>
  <dcterms:created xsi:type="dcterms:W3CDTF">2024-12-31T16:19:00Z</dcterms:created>
  <dcterms:modified xsi:type="dcterms:W3CDTF">2025-01-05T15:55:00Z</dcterms:modified>
</cp:coreProperties>
</file>