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79BF" w:rsidRDefault="0053158D" w:rsidP="0053158D">
      <w:pPr>
        <w:jc w:val="center"/>
        <w:rPr>
          <w:rFonts w:ascii="Courier New" w:hAnsi="Courier New" w:cs="Courier New"/>
          <w:sz w:val="24"/>
          <w:szCs w:val="24"/>
        </w:rPr>
      </w:pPr>
      <w:r>
        <w:rPr>
          <w:rFonts w:ascii="Courier New" w:hAnsi="Courier New" w:cs="Courier New"/>
          <w:sz w:val="24"/>
          <w:szCs w:val="24"/>
        </w:rPr>
        <w:t>OBRA ANNUAL MEMBERSHIP MEETING MINUTES</w:t>
      </w:r>
    </w:p>
    <w:p w:rsidR="0053158D" w:rsidRDefault="0053158D" w:rsidP="0053158D">
      <w:pPr>
        <w:jc w:val="center"/>
        <w:rPr>
          <w:rFonts w:ascii="Courier New" w:hAnsi="Courier New" w:cs="Courier New"/>
          <w:sz w:val="24"/>
          <w:szCs w:val="24"/>
        </w:rPr>
      </w:pPr>
      <w:r>
        <w:rPr>
          <w:rFonts w:ascii="Courier New" w:hAnsi="Courier New" w:cs="Courier New"/>
          <w:sz w:val="24"/>
          <w:szCs w:val="24"/>
        </w:rPr>
        <w:t>January 14, 2023</w:t>
      </w:r>
    </w:p>
    <w:p w:rsidR="0053158D" w:rsidRDefault="0053158D" w:rsidP="0053158D">
      <w:pPr>
        <w:jc w:val="center"/>
        <w:rPr>
          <w:rFonts w:ascii="Courier New" w:hAnsi="Courier New" w:cs="Courier New"/>
          <w:sz w:val="24"/>
          <w:szCs w:val="24"/>
        </w:rPr>
      </w:pPr>
    </w:p>
    <w:p w:rsidR="0053158D" w:rsidRDefault="0053158D" w:rsidP="0053158D">
      <w:pPr>
        <w:rPr>
          <w:rFonts w:ascii="Courier New" w:hAnsi="Courier New" w:cs="Courier New"/>
          <w:sz w:val="24"/>
          <w:szCs w:val="24"/>
        </w:rPr>
      </w:pPr>
      <w:r>
        <w:rPr>
          <w:rFonts w:ascii="Courier New" w:hAnsi="Courier New" w:cs="Courier New"/>
          <w:sz w:val="24"/>
          <w:szCs w:val="24"/>
        </w:rPr>
        <w:t>The meeting was called to order by Vice-President Ashley Lee.</w:t>
      </w:r>
    </w:p>
    <w:p w:rsidR="0053158D" w:rsidRDefault="0053158D" w:rsidP="0053158D">
      <w:pPr>
        <w:jc w:val="both"/>
        <w:rPr>
          <w:rFonts w:ascii="Courier New" w:hAnsi="Courier New" w:cs="Courier New"/>
          <w:sz w:val="24"/>
          <w:szCs w:val="24"/>
        </w:rPr>
      </w:pPr>
      <w:r>
        <w:rPr>
          <w:rFonts w:ascii="Courier New" w:hAnsi="Courier New" w:cs="Courier New"/>
          <w:sz w:val="24"/>
          <w:szCs w:val="24"/>
        </w:rPr>
        <w:t xml:space="preserve">Barb </w:t>
      </w:r>
      <w:proofErr w:type="spellStart"/>
      <w:r>
        <w:rPr>
          <w:rFonts w:ascii="Courier New" w:hAnsi="Courier New" w:cs="Courier New"/>
          <w:sz w:val="24"/>
          <w:szCs w:val="24"/>
        </w:rPr>
        <w:t>Pirrie</w:t>
      </w:r>
      <w:proofErr w:type="spellEnd"/>
      <w:r>
        <w:rPr>
          <w:rFonts w:ascii="Courier New" w:hAnsi="Courier New" w:cs="Courier New"/>
          <w:sz w:val="24"/>
          <w:szCs w:val="24"/>
        </w:rPr>
        <w:t xml:space="preserve"> gave the Treasurer’s Report.  Total expenses for 202</w:t>
      </w:r>
      <w:r w:rsidR="00004370">
        <w:rPr>
          <w:rFonts w:ascii="Courier New" w:hAnsi="Courier New" w:cs="Courier New"/>
          <w:sz w:val="24"/>
          <w:szCs w:val="24"/>
        </w:rPr>
        <w:t>2</w:t>
      </w:r>
      <w:r>
        <w:rPr>
          <w:rFonts w:ascii="Courier New" w:hAnsi="Courier New" w:cs="Courier New"/>
          <w:sz w:val="24"/>
          <w:szCs w:val="24"/>
        </w:rPr>
        <w:t xml:space="preserve"> were in the amount of $            .  Gross Income was $           and net income was $          .</w:t>
      </w:r>
    </w:p>
    <w:p w:rsidR="0053158D" w:rsidRDefault="0053158D" w:rsidP="0053158D">
      <w:pPr>
        <w:jc w:val="both"/>
        <w:rPr>
          <w:rFonts w:ascii="Courier New" w:hAnsi="Courier New" w:cs="Courier New"/>
          <w:sz w:val="24"/>
          <w:szCs w:val="24"/>
        </w:rPr>
      </w:pPr>
      <w:r>
        <w:rPr>
          <w:rFonts w:ascii="Courier New" w:hAnsi="Courier New" w:cs="Courier New"/>
          <w:sz w:val="24"/>
          <w:szCs w:val="24"/>
        </w:rPr>
        <w:t>Membership was reviewed.  Past average membership has been 94 members.  In 2022, there were 138 members.</w:t>
      </w:r>
    </w:p>
    <w:p w:rsidR="00752432" w:rsidRDefault="0053158D" w:rsidP="0053158D">
      <w:pPr>
        <w:jc w:val="both"/>
        <w:rPr>
          <w:rFonts w:ascii="Courier New" w:hAnsi="Courier New" w:cs="Courier New"/>
          <w:sz w:val="24"/>
          <w:szCs w:val="24"/>
        </w:rPr>
      </w:pPr>
      <w:r>
        <w:rPr>
          <w:rFonts w:ascii="Courier New" w:hAnsi="Courier New" w:cs="Courier New"/>
          <w:sz w:val="24"/>
          <w:szCs w:val="24"/>
        </w:rPr>
        <w:t xml:space="preserve">Three directors are resigning:  Bailey Stuart, Lana Schillinger and </w:t>
      </w:r>
      <w:proofErr w:type="spellStart"/>
      <w:r>
        <w:rPr>
          <w:rFonts w:ascii="Courier New" w:hAnsi="Courier New" w:cs="Courier New"/>
          <w:sz w:val="24"/>
          <w:szCs w:val="24"/>
        </w:rPr>
        <w:t>Devynn</w:t>
      </w:r>
      <w:proofErr w:type="spellEnd"/>
      <w:r>
        <w:rPr>
          <w:rFonts w:ascii="Courier New" w:hAnsi="Courier New" w:cs="Courier New"/>
          <w:sz w:val="24"/>
          <w:szCs w:val="24"/>
        </w:rPr>
        <w:t xml:space="preserve"> </w:t>
      </w:r>
      <w:proofErr w:type="spellStart"/>
      <w:r>
        <w:rPr>
          <w:rFonts w:ascii="Courier New" w:hAnsi="Courier New" w:cs="Courier New"/>
          <w:sz w:val="24"/>
          <w:szCs w:val="24"/>
        </w:rPr>
        <w:t>McElvain</w:t>
      </w:r>
      <w:proofErr w:type="spellEnd"/>
      <w:r>
        <w:rPr>
          <w:rFonts w:ascii="Courier New" w:hAnsi="Courier New" w:cs="Courier New"/>
          <w:sz w:val="24"/>
          <w:szCs w:val="24"/>
        </w:rPr>
        <w:t xml:space="preserve">. </w:t>
      </w:r>
    </w:p>
    <w:p w:rsidR="0053158D" w:rsidRDefault="00752432" w:rsidP="0053158D">
      <w:pPr>
        <w:jc w:val="both"/>
        <w:rPr>
          <w:rFonts w:ascii="Courier New" w:hAnsi="Courier New" w:cs="Courier New"/>
          <w:sz w:val="24"/>
          <w:szCs w:val="24"/>
        </w:rPr>
      </w:pPr>
      <w:r>
        <w:rPr>
          <w:rFonts w:ascii="Courier New" w:hAnsi="Courier New" w:cs="Courier New"/>
          <w:sz w:val="24"/>
          <w:szCs w:val="24"/>
        </w:rPr>
        <w:t xml:space="preserve">Ashley Lee nominated </w:t>
      </w:r>
      <w:proofErr w:type="spellStart"/>
      <w:r>
        <w:rPr>
          <w:rFonts w:ascii="Courier New" w:hAnsi="Courier New" w:cs="Courier New"/>
          <w:sz w:val="24"/>
          <w:szCs w:val="24"/>
        </w:rPr>
        <w:t>Daetyn</w:t>
      </w:r>
      <w:proofErr w:type="spellEnd"/>
      <w:r>
        <w:rPr>
          <w:rFonts w:ascii="Courier New" w:hAnsi="Courier New" w:cs="Courier New"/>
          <w:sz w:val="24"/>
          <w:szCs w:val="24"/>
        </w:rPr>
        <w:t xml:space="preserve"> Quiroz for a directors position.  Motions were made by Molly Losing and Ashley Fulton.  Motion passed.  It was decided there were sufficient directors according to the bylaws so the other vacancies were not filled.</w:t>
      </w:r>
      <w:r w:rsidR="0053158D">
        <w:rPr>
          <w:rFonts w:ascii="Courier New" w:hAnsi="Courier New" w:cs="Courier New"/>
          <w:sz w:val="24"/>
          <w:szCs w:val="24"/>
        </w:rPr>
        <w:t xml:space="preserve"> </w:t>
      </w:r>
    </w:p>
    <w:p w:rsidR="00B9703B" w:rsidRDefault="0053158D" w:rsidP="0053158D">
      <w:pPr>
        <w:jc w:val="both"/>
        <w:rPr>
          <w:rFonts w:ascii="Courier New" w:hAnsi="Courier New" w:cs="Courier New"/>
          <w:sz w:val="24"/>
          <w:szCs w:val="24"/>
        </w:rPr>
      </w:pPr>
      <w:r>
        <w:rPr>
          <w:rFonts w:ascii="Courier New" w:hAnsi="Courier New" w:cs="Courier New"/>
          <w:sz w:val="24"/>
          <w:szCs w:val="24"/>
        </w:rPr>
        <w:t xml:space="preserve">Lana Schillinger also resigned as secretary and Karli McGowan resigned as event secretary.  Trista Mantelli nominated Seely Daniels for the new secretary position.  </w:t>
      </w:r>
      <w:r w:rsidR="00752432">
        <w:rPr>
          <w:rFonts w:ascii="Courier New" w:hAnsi="Courier New" w:cs="Courier New"/>
          <w:sz w:val="24"/>
          <w:szCs w:val="24"/>
        </w:rPr>
        <w:t xml:space="preserve">Motions were made by Kodi and </w:t>
      </w:r>
      <w:proofErr w:type="spellStart"/>
      <w:r w:rsidR="00752432">
        <w:rPr>
          <w:rFonts w:ascii="Courier New" w:hAnsi="Courier New" w:cs="Courier New"/>
          <w:sz w:val="24"/>
          <w:szCs w:val="24"/>
        </w:rPr>
        <w:t>Nakona</w:t>
      </w:r>
      <w:proofErr w:type="spellEnd"/>
      <w:r w:rsidR="00752432">
        <w:rPr>
          <w:rFonts w:ascii="Courier New" w:hAnsi="Courier New" w:cs="Courier New"/>
          <w:sz w:val="24"/>
          <w:szCs w:val="24"/>
        </w:rPr>
        <w:t xml:space="preserve"> Fischer.  Motion passed.  </w:t>
      </w:r>
    </w:p>
    <w:p w:rsidR="0053158D" w:rsidRDefault="00752432" w:rsidP="0053158D">
      <w:pPr>
        <w:jc w:val="both"/>
        <w:rPr>
          <w:rFonts w:ascii="Courier New" w:hAnsi="Courier New" w:cs="Courier New"/>
          <w:sz w:val="24"/>
          <w:szCs w:val="24"/>
        </w:rPr>
      </w:pPr>
      <w:r>
        <w:rPr>
          <w:rFonts w:ascii="Courier New" w:hAnsi="Courier New" w:cs="Courier New"/>
          <w:sz w:val="24"/>
          <w:szCs w:val="24"/>
        </w:rPr>
        <w:t>Karli explained the event secretary duties as</w:t>
      </w:r>
      <w:r w:rsidR="00B9703B">
        <w:rPr>
          <w:rFonts w:ascii="Courier New" w:hAnsi="Courier New" w:cs="Courier New"/>
          <w:sz w:val="24"/>
          <w:szCs w:val="24"/>
        </w:rPr>
        <w:t xml:space="preserve"> follows:  being at the office in a timely fashion before the race, taking entries, posting draws, making sure the announcer receives the draw, entering times, printing checks and paying any bills due.  Ideas for volunteers filling the position on a race by race basis was mentioned with the possibility of being assigned ahead of time according to volunteers</w:t>
      </w:r>
      <w:r>
        <w:rPr>
          <w:rFonts w:ascii="Courier New" w:hAnsi="Courier New" w:cs="Courier New"/>
          <w:sz w:val="24"/>
          <w:szCs w:val="24"/>
        </w:rPr>
        <w:t>.</w:t>
      </w:r>
      <w:r w:rsidR="00B9703B">
        <w:rPr>
          <w:rFonts w:ascii="Courier New" w:hAnsi="Courier New" w:cs="Courier New"/>
          <w:sz w:val="24"/>
          <w:szCs w:val="24"/>
        </w:rPr>
        <w:t xml:space="preserve">  It was also suggested on making this a paid position</w:t>
      </w:r>
      <w:r w:rsidR="00B2516D">
        <w:rPr>
          <w:rFonts w:ascii="Courier New" w:hAnsi="Courier New" w:cs="Courier New"/>
          <w:sz w:val="24"/>
          <w:szCs w:val="24"/>
        </w:rPr>
        <w:t xml:space="preserve"> of $100/race</w:t>
      </w:r>
      <w:r w:rsidR="00B9703B">
        <w:rPr>
          <w:rFonts w:ascii="Courier New" w:hAnsi="Courier New" w:cs="Courier New"/>
          <w:sz w:val="24"/>
          <w:szCs w:val="24"/>
        </w:rPr>
        <w:t>.</w:t>
      </w:r>
    </w:p>
    <w:p w:rsidR="00752432" w:rsidRDefault="00752432" w:rsidP="0053158D">
      <w:pPr>
        <w:jc w:val="both"/>
        <w:rPr>
          <w:rFonts w:ascii="Courier New" w:hAnsi="Courier New" w:cs="Courier New"/>
          <w:sz w:val="24"/>
          <w:szCs w:val="24"/>
        </w:rPr>
      </w:pPr>
      <w:r>
        <w:rPr>
          <w:rFonts w:ascii="Courier New" w:hAnsi="Courier New" w:cs="Courier New"/>
          <w:sz w:val="24"/>
          <w:szCs w:val="24"/>
        </w:rPr>
        <w:t xml:space="preserve">Discussion was made on the requirements of each director putting on a race for 2023.  A motion was made by Ashley Lee and seconded by Barb </w:t>
      </w:r>
      <w:proofErr w:type="spellStart"/>
      <w:r>
        <w:rPr>
          <w:rFonts w:ascii="Courier New" w:hAnsi="Courier New" w:cs="Courier New"/>
          <w:sz w:val="24"/>
          <w:szCs w:val="24"/>
        </w:rPr>
        <w:t>Pirrie</w:t>
      </w:r>
      <w:proofErr w:type="spellEnd"/>
      <w:r>
        <w:rPr>
          <w:rFonts w:ascii="Courier New" w:hAnsi="Courier New" w:cs="Courier New"/>
          <w:sz w:val="24"/>
          <w:szCs w:val="24"/>
        </w:rPr>
        <w:t xml:space="preserve"> that directors do not have to host a race but </w:t>
      </w:r>
      <w:r w:rsidR="00F01A72">
        <w:rPr>
          <w:rFonts w:ascii="Courier New" w:hAnsi="Courier New" w:cs="Courier New"/>
          <w:sz w:val="24"/>
          <w:szCs w:val="24"/>
        </w:rPr>
        <w:t xml:space="preserve">they do need to </w:t>
      </w:r>
      <w:r>
        <w:rPr>
          <w:rFonts w:ascii="Courier New" w:hAnsi="Courier New" w:cs="Courier New"/>
          <w:sz w:val="24"/>
          <w:szCs w:val="24"/>
        </w:rPr>
        <w:t>find one to add to the calendar.</w:t>
      </w:r>
    </w:p>
    <w:p w:rsidR="00B9703B" w:rsidRDefault="00B9703B" w:rsidP="0053158D">
      <w:pPr>
        <w:jc w:val="both"/>
        <w:rPr>
          <w:rFonts w:ascii="Courier New" w:hAnsi="Courier New" w:cs="Courier New"/>
          <w:sz w:val="24"/>
          <w:szCs w:val="24"/>
        </w:rPr>
      </w:pPr>
      <w:r>
        <w:rPr>
          <w:rFonts w:ascii="Courier New" w:hAnsi="Courier New" w:cs="Courier New"/>
          <w:sz w:val="24"/>
          <w:szCs w:val="24"/>
        </w:rPr>
        <w:t>The pre-entry option was discussed.  Karli stated it did not work as well as she had hoped.  It was decided to eliminate the pre-entry option.  The first draw will now be posted 1 hour and 15 min</w:t>
      </w:r>
      <w:r w:rsidR="00F01A72">
        <w:rPr>
          <w:rFonts w:ascii="Courier New" w:hAnsi="Courier New" w:cs="Courier New"/>
          <w:sz w:val="24"/>
          <w:szCs w:val="24"/>
        </w:rPr>
        <w:t>ute</w:t>
      </w:r>
      <w:r>
        <w:rPr>
          <w:rFonts w:ascii="Courier New" w:hAnsi="Courier New" w:cs="Courier New"/>
          <w:sz w:val="24"/>
          <w:szCs w:val="24"/>
        </w:rPr>
        <w:t>s before each race.  Late entry contestants can still enter up until the first barrel racer competes with the 2</w:t>
      </w:r>
      <w:r w:rsidRPr="00B9703B">
        <w:rPr>
          <w:rFonts w:ascii="Courier New" w:hAnsi="Courier New" w:cs="Courier New"/>
          <w:sz w:val="24"/>
          <w:szCs w:val="24"/>
          <w:vertAlign w:val="superscript"/>
        </w:rPr>
        <w:t>nd</w:t>
      </w:r>
      <w:r>
        <w:rPr>
          <w:rFonts w:ascii="Courier New" w:hAnsi="Courier New" w:cs="Courier New"/>
          <w:sz w:val="24"/>
          <w:szCs w:val="24"/>
        </w:rPr>
        <w:t xml:space="preserve"> draw being posted after the 1</w:t>
      </w:r>
      <w:r w:rsidRPr="00B9703B">
        <w:rPr>
          <w:rFonts w:ascii="Courier New" w:hAnsi="Courier New" w:cs="Courier New"/>
          <w:sz w:val="24"/>
          <w:szCs w:val="24"/>
          <w:vertAlign w:val="superscript"/>
        </w:rPr>
        <w:t>st</w:t>
      </w:r>
      <w:r>
        <w:rPr>
          <w:rFonts w:ascii="Courier New" w:hAnsi="Courier New" w:cs="Courier New"/>
          <w:sz w:val="24"/>
          <w:szCs w:val="24"/>
        </w:rPr>
        <w:t xml:space="preserve"> racer</w:t>
      </w:r>
      <w:r w:rsidR="00F01A72">
        <w:rPr>
          <w:rFonts w:ascii="Courier New" w:hAnsi="Courier New" w:cs="Courier New"/>
          <w:sz w:val="24"/>
          <w:szCs w:val="24"/>
        </w:rPr>
        <w:t xml:space="preserve"> runs</w:t>
      </w:r>
      <w:r>
        <w:rPr>
          <w:rFonts w:ascii="Courier New" w:hAnsi="Courier New" w:cs="Courier New"/>
          <w:sz w:val="24"/>
          <w:szCs w:val="24"/>
        </w:rPr>
        <w:t>.</w:t>
      </w:r>
    </w:p>
    <w:p w:rsidR="00B9703B" w:rsidRDefault="00B9703B" w:rsidP="0053158D">
      <w:pPr>
        <w:jc w:val="both"/>
        <w:rPr>
          <w:rFonts w:ascii="Courier New" w:hAnsi="Courier New" w:cs="Courier New"/>
          <w:sz w:val="24"/>
          <w:szCs w:val="24"/>
        </w:rPr>
      </w:pPr>
    </w:p>
    <w:p w:rsidR="00B9703B" w:rsidRDefault="00B9703B" w:rsidP="0053158D">
      <w:pPr>
        <w:jc w:val="both"/>
        <w:rPr>
          <w:rFonts w:ascii="Courier New" w:hAnsi="Courier New" w:cs="Courier New"/>
          <w:sz w:val="24"/>
          <w:szCs w:val="24"/>
        </w:rPr>
      </w:pPr>
      <w:r>
        <w:rPr>
          <w:rFonts w:ascii="Courier New" w:hAnsi="Courier New" w:cs="Courier New"/>
          <w:sz w:val="24"/>
          <w:szCs w:val="24"/>
        </w:rPr>
        <w:t>It was suggested that all advertising for races contain a Google Map address for the arena.</w:t>
      </w:r>
    </w:p>
    <w:p w:rsidR="00566DE9" w:rsidRDefault="00566DE9" w:rsidP="0053158D">
      <w:pPr>
        <w:jc w:val="both"/>
        <w:rPr>
          <w:rFonts w:ascii="Courier New" w:hAnsi="Courier New" w:cs="Courier New"/>
          <w:sz w:val="24"/>
          <w:szCs w:val="24"/>
        </w:rPr>
      </w:pPr>
      <w:r>
        <w:rPr>
          <w:rFonts w:ascii="Courier New" w:hAnsi="Courier New" w:cs="Courier New"/>
          <w:sz w:val="24"/>
          <w:szCs w:val="24"/>
        </w:rPr>
        <w:t>Finals was discussed for location and date.  There are very limited i</w:t>
      </w:r>
      <w:r>
        <w:rPr>
          <w:rFonts w:ascii="Courier New" w:hAnsi="Courier New" w:cs="Courier New"/>
          <w:sz w:val="24"/>
          <w:szCs w:val="24"/>
        </w:rPr>
        <w:t xml:space="preserve">ndoor arenas </w:t>
      </w:r>
      <w:r>
        <w:rPr>
          <w:rFonts w:ascii="Courier New" w:hAnsi="Courier New" w:cs="Courier New"/>
          <w:sz w:val="24"/>
          <w:szCs w:val="24"/>
        </w:rPr>
        <w:t xml:space="preserve">in our area and </w:t>
      </w:r>
      <w:r>
        <w:rPr>
          <w:rFonts w:ascii="Courier New" w:hAnsi="Courier New" w:cs="Courier New"/>
          <w:sz w:val="24"/>
          <w:szCs w:val="24"/>
        </w:rPr>
        <w:t>Bowman is centrally located for the majority of our members.</w:t>
      </w:r>
      <w:r>
        <w:rPr>
          <w:rFonts w:ascii="Courier New" w:hAnsi="Courier New" w:cs="Courier New"/>
          <w:sz w:val="24"/>
          <w:szCs w:val="24"/>
        </w:rPr>
        <w:t xml:space="preserve"> A motion was made by Barb </w:t>
      </w:r>
      <w:proofErr w:type="spellStart"/>
      <w:r>
        <w:rPr>
          <w:rFonts w:ascii="Courier New" w:hAnsi="Courier New" w:cs="Courier New"/>
          <w:sz w:val="24"/>
          <w:szCs w:val="24"/>
        </w:rPr>
        <w:t>Pirrie</w:t>
      </w:r>
      <w:proofErr w:type="spellEnd"/>
      <w:r>
        <w:rPr>
          <w:rFonts w:ascii="Courier New" w:hAnsi="Courier New" w:cs="Courier New"/>
          <w:sz w:val="24"/>
          <w:szCs w:val="24"/>
        </w:rPr>
        <w:t xml:space="preserve"> and Victoria Eskridge to keep the 2023 finals at Bowman, ND the weekend before Labor Day if the facilities are available.  </w:t>
      </w:r>
      <w:r w:rsidR="008B0F55">
        <w:rPr>
          <w:rFonts w:ascii="Courier New" w:hAnsi="Courier New" w:cs="Courier New"/>
          <w:sz w:val="24"/>
          <w:szCs w:val="24"/>
        </w:rPr>
        <w:t xml:space="preserve">Motion passed.  </w:t>
      </w:r>
      <w:r>
        <w:rPr>
          <w:rFonts w:ascii="Courier New" w:hAnsi="Courier New" w:cs="Courier New"/>
          <w:sz w:val="24"/>
          <w:szCs w:val="24"/>
        </w:rPr>
        <w:t>It was mentioned that Watford City,</w:t>
      </w:r>
      <w:r w:rsidR="00F01A72">
        <w:rPr>
          <w:rFonts w:ascii="Courier New" w:hAnsi="Courier New" w:cs="Courier New"/>
          <w:sz w:val="24"/>
          <w:szCs w:val="24"/>
        </w:rPr>
        <w:t xml:space="preserve"> </w:t>
      </w:r>
      <w:r>
        <w:rPr>
          <w:rFonts w:ascii="Courier New" w:hAnsi="Courier New" w:cs="Courier New"/>
          <w:sz w:val="24"/>
          <w:szCs w:val="24"/>
        </w:rPr>
        <w:t>ND and Williston, ND are working on completing indoor facilities and will be researched for cost as they near completion</w:t>
      </w:r>
      <w:r>
        <w:rPr>
          <w:rFonts w:ascii="Courier New" w:hAnsi="Courier New" w:cs="Courier New"/>
          <w:sz w:val="24"/>
          <w:szCs w:val="24"/>
        </w:rPr>
        <w:t xml:space="preserve"> for a possible venue for future finals.</w:t>
      </w:r>
    </w:p>
    <w:p w:rsidR="00566DE9" w:rsidRDefault="00566DE9" w:rsidP="0053158D">
      <w:pPr>
        <w:jc w:val="both"/>
        <w:rPr>
          <w:rFonts w:ascii="Courier New" w:hAnsi="Courier New" w:cs="Courier New"/>
          <w:sz w:val="24"/>
          <w:szCs w:val="24"/>
        </w:rPr>
      </w:pPr>
      <w:proofErr w:type="spellStart"/>
      <w:r>
        <w:rPr>
          <w:rFonts w:ascii="Courier New" w:hAnsi="Courier New" w:cs="Courier New"/>
          <w:sz w:val="24"/>
          <w:szCs w:val="24"/>
        </w:rPr>
        <w:t>Sidepots</w:t>
      </w:r>
      <w:proofErr w:type="spellEnd"/>
      <w:r>
        <w:rPr>
          <w:rFonts w:ascii="Courier New" w:hAnsi="Courier New" w:cs="Courier New"/>
          <w:sz w:val="24"/>
          <w:szCs w:val="24"/>
        </w:rPr>
        <w:t xml:space="preserve"> will remain at a maximum of 5 with the producer needing to be an OBRA member.</w:t>
      </w:r>
    </w:p>
    <w:p w:rsidR="00566DE9" w:rsidRDefault="00566DE9" w:rsidP="0053158D">
      <w:pPr>
        <w:jc w:val="both"/>
        <w:rPr>
          <w:rFonts w:ascii="Courier New" w:hAnsi="Courier New" w:cs="Courier New"/>
          <w:sz w:val="24"/>
          <w:szCs w:val="24"/>
        </w:rPr>
      </w:pPr>
      <w:r>
        <w:rPr>
          <w:rFonts w:ascii="Courier New" w:hAnsi="Courier New" w:cs="Courier New"/>
          <w:sz w:val="24"/>
          <w:szCs w:val="24"/>
        </w:rPr>
        <w:t xml:space="preserve">Races will continue to be </w:t>
      </w:r>
      <w:r w:rsidR="00F01A72">
        <w:rPr>
          <w:rFonts w:ascii="Courier New" w:hAnsi="Courier New" w:cs="Courier New"/>
          <w:sz w:val="24"/>
          <w:szCs w:val="24"/>
        </w:rPr>
        <w:t xml:space="preserve">a </w:t>
      </w:r>
      <w:r>
        <w:rPr>
          <w:rFonts w:ascii="Courier New" w:hAnsi="Courier New" w:cs="Courier New"/>
          <w:sz w:val="24"/>
          <w:szCs w:val="24"/>
        </w:rPr>
        <w:t>5D</w:t>
      </w:r>
      <w:r w:rsidR="00F01A72">
        <w:rPr>
          <w:rFonts w:ascii="Courier New" w:hAnsi="Courier New" w:cs="Courier New"/>
          <w:sz w:val="24"/>
          <w:szCs w:val="24"/>
        </w:rPr>
        <w:t xml:space="preserve"> format </w:t>
      </w:r>
      <w:r>
        <w:rPr>
          <w:rFonts w:ascii="Courier New" w:hAnsi="Courier New" w:cs="Courier New"/>
          <w:sz w:val="24"/>
          <w:szCs w:val="24"/>
        </w:rPr>
        <w:t>with the rules remaining the same as last year.</w:t>
      </w:r>
    </w:p>
    <w:p w:rsidR="00F01A72" w:rsidRDefault="00566DE9" w:rsidP="0053158D">
      <w:pPr>
        <w:jc w:val="both"/>
        <w:rPr>
          <w:rFonts w:ascii="Courier New" w:hAnsi="Courier New" w:cs="Courier New"/>
          <w:sz w:val="24"/>
          <w:szCs w:val="24"/>
        </w:rPr>
      </w:pPr>
      <w:r>
        <w:rPr>
          <w:rFonts w:ascii="Courier New" w:hAnsi="Courier New" w:cs="Courier New"/>
          <w:sz w:val="24"/>
          <w:szCs w:val="24"/>
        </w:rPr>
        <w:t xml:space="preserve">Discussion was held on whether multiple prize winners could combine </w:t>
      </w:r>
      <w:r w:rsidR="00F01A72">
        <w:rPr>
          <w:rFonts w:ascii="Courier New" w:hAnsi="Courier New" w:cs="Courier New"/>
          <w:sz w:val="24"/>
          <w:szCs w:val="24"/>
        </w:rPr>
        <w:t xml:space="preserve">their prize </w:t>
      </w:r>
      <w:r>
        <w:rPr>
          <w:rFonts w:ascii="Courier New" w:hAnsi="Courier New" w:cs="Courier New"/>
          <w:sz w:val="24"/>
          <w:szCs w:val="24"/>
        </w:rPr>
        <w:t>funds into one large prize</w:t>
      </w:r>
      <w:r w:rsidR="00F01A72">
        <w:rPr>
          <w:rFonts w:ascii="Courier New" w:hAnsi="Courier New" w:cs="Courier New"/>
          <w:sz w:val="24"/>
          <w:szCs w:val="24"/>
        </w:rPr>
        <w:t xml:space="preserve">.  Autumn </w:t>
      </w:r>
      <w:proofErr w:type="spellStart"/>
      <w:r w:rsidR="00F01A72">
        <w:rPr>
          <w:rFonts w:ascii="Courier New" w:hAnsi="Courier New" w:cs="Courier New"/>
          <w:sz w:val="24"/>
          <w:szCs w:val="24"/>
        </w:rPr>
        <w:t>Dempewolf</w:t>
      </w:r>
      <w:proofErr w:type="spellEnd"/>
      <w:r w:rsidR="00F01A72">
        <w:rPr>
          <w:rFonts w:ascii="Courier New" w:hAnsi="Courier New" w:cs="Courier New"/>
          <w:sz w:val="24"/>
          <w:szCs w:val="24"/>
        </w:rPr>
        <w:t xml:space="preserve"> and Barb </w:t>
      </w:r>
      <w:proofErr w:type="spellStart"/>
      <w:r w:rsidR="00F01A72">
        <w:rPr>
          <w:rFonts w:ascii="Courier New" w:hAnsi="Courier New" w:cs="Courier New"/>
          <w:sz w:val="24"/>
          <w:szCs w:val="24"/>
        </w:rPr>
        <w:t>Pirrie</w:t>
      </w:r>
      <w:proofErr w:type="spellEnd"/>
      <w:r w:rsidR="00F01A72">
        <w:rPr>
          <w:rFonts w:ascii="Courier New" w:hAnsi="Courier New" w:cs="Courier New"/>
          <w:sz w:val="24"/>
          <w:szCs w:val="24"/>
        </w:rPr>
        <w:t xml:space="preserve"> made motions to give the prize member the option to consolidate multiple prize monies into one prize.  Motion passed.</w:t>
      </w:r>
    </w:p>
    <w:p w:rsidR="00F01A72" w:rsidRDefault="00F01A72" w:rsidP="0053158D">
      <w:pPr>
        <w:jc w:val="both"/>
        <w:rPr>
          <w:rFonts w:ascii="Courier New" w:hAnsi="Courier New" w:cs="Courier New"/>
          <w:sz w:val="24"/>
          <w:szCs w:val="24"/>
        </w:rPr>
      </w:pPr>
      <w:r>
        <w:rPr>
          <w:rFonts w:ascii="Courier New" w:hAnsi="Courier New" w:cs="Courier New"/>
          <w:sz w:val="24"/>
          <w:szCs w:val="24"/>
        </w:rPr>
        <w:t>Lastly, the payout percentage was discussed as to changing to the BRN payout of 30%, 27%, 23% and 20% versus the NBHA and current OBRA payout of 35%, 30%, 20%, and 15%.  Molly Losing and Britta Ryan made a motion to change the payout to the same as the BRN.  Motion passed.</w:t>
      </w:r>
    </w:p>
    <w:p w:rsidR="00F01A72" w:rsidRDefault="00F01A72" w:rsidP="0053158D">
      <w:pPr>
        <w:jc w:val="both"/>
        <w:rPr>
          <w:rFonts w:ascii="Courier New" w:hAnsi="Courier New" w:cs="Courier New"/>
          <w:sz w:val="24"/>
          <w:szCs w:val="24"/>
        </w:rPr>
      </w:pPr>
      <w:r>
        <w:rPr>
          <w:rFonts w:ascii="Courier New" w:hAnsi="Courier New" w:cs="Courier New"/>
          <w:sz w:val="24"/>
          <w:szCs w:val="24"/>
        </w:rPr>
        <w:t>With no further business to discuss, the meeting was adjourned.</w:t>
      </w:r>
    </w:p>
    <w:p w:rsidR="00F01A72" w:rsidRDefault="00F01A72" w:rsidP="0053158D">
      <w:pPr>
        <w:jc w:val="both"/>
        <w:rPr>
          <w:rFonts w:ascii="Courier New" w:hAnsi="Courier New" w:cs="Courier New"/>
          <w:sz w:val="24"/>
          <w:szCs w:val="24"/>
        </w:rPr>
      </w:pPr>
    </w:p>
    <w:p w:rsidR="00B9703B" w:rsidRPr="0053158D" w:rsidRDefault="00B9703B" w:rsidP="0053158D">
      <w:pPr>
        <w:jc w:val="both"/>
        <w:rPr>
          <w:rFonts w:ascii="Courier New" w:hAnsi="Courier New" w:cs="Courier New"/>
          <w:sz w:val="24"/>
          <w:szCs w:val="24"/>
        </w:rPr>
      </w:pPr>
    </w:p>
    <w:sectPr w:rsidR="00B9703B" w:rsidRPr="005315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8D"/>
    <w:rsid w:val="00004370"/>
    <w:rsid w:val="0053158D"/>
    <w:rsid w:val="00566DE9"/>
    <w:rsid w:val="00752432"/>
    <w:rsid w:val="008B0F55"/>
    <w:rsid w:val="008D6F51"/>
    <w:rsid w:val="00B2516D"/>
    <w:rsid w:val="00B9703B"/>
    <w:rsid w:val="00DB79BF"/>
    <w:rsid w:val="00F01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80508"/>
  <w15:chartTrackingRefBased/>
  <w15:docId w15:val="{080041E3-1EFD-4A48-9673-593B8B9A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D6F51"/>
    <w:pPr>
      <w:spacing w:after="0" w:line="240" w:lineRule="auto"/>
    </w:pPr>
    <w:rPr>
      <w:rFonts w:ascii="Courier New" w:eastAsiaTheme="majorEastAsia" w:hAnsi="Courier New" w:cstheme="majorBid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Schillinger</dc:creator>
  <cp:keywords/>
  <dc:description/>
  <cp:lastModifiedBy>Lana Schillinger</cp:lastModifiedBy>
  <cp:revision>4</cp:revision>
  <dcterms:created xsi:type="dcterms:W3CDTF">2023-01-24T01:05:00Z</dcterms:created>
  <dcterms:modified xsi:type="dcterms:W3CDTF">2023-01-24T01:09:00Z</dcterms:modified>
</cp:coreProperties>
</file>