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1"/>
        <w:spacing w:lineRule="auto" w:line="240" w:before="120" w:after="0"/>
        <w:ind w:left="0" w:right="8"/>
        <w:jc w:val="both"/>
        <w:rPr>
          <w:rFonts w:ascii="Arial" w:hAnsi="Arial" w:eastAsia="Arial" w:cs="Arial"/>
          <w:b/>
          <w:sz w:val="22"/>
          <w:szCs w:val="22"/>
        </w:rPr>
      </w:pPr>
      <w:r>
        <w:rPr>
          <w:rFonts w:eastAsia="Arial" w:cs="Arial" w:ascii="Arial" w:hAnsi="Arial"/>
          <w:b/>
          <w:sz w:val="22"/>
          <w:szCs w:val="22"/>
        </w:rPr>
        <w:t>Die Anmeldung ist ab</w:t>
      </w:r>
      <w:r>
        <w:rPr>
          <w:rFonts w:eastAsia="Arial" w:cs="Arial" w:ascii="Arial" w:hAnsi="Arial"/>
          <w:b/>
          <w:color w:themeColor="text1" w:val="000000"/>
          <w:sz w:val="22"/>
          <w:szCs w:val="22"/>
        </w:rPr>
        <w:t xml:space="preserve"> jetzt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normal11"/>
        <w:spacing w:lineRule="auto" w:line="240" w:before="0" w:after="0"/>
        <w:rPr>
          <w:sz w:val="22"/>
          <w:szCs w:val="22"/>
        </w:rPr>
      </w:pPr>
      <w:r>
        <w:rPr>
          <w:rFonts w:eastAsia="Arial" w:cs="Arial" w:ascii="Arial" w:hAnsi="Arial"/>
          <w:sz w:val="22"/>
          <w:szCs w:val="22"/>
        </w:rPr>
        <w:t xml:space="preserve">Reitkurs mit </w:t>
      </w:r>
      <w:r>
        <w:rPr>
          <w:rFonts w:eastAsia="Arial" w:cs="Arial" w:ascii="Arial" w:hAnsi="Arial"/>
          <w:color w:val="0070C0"/>
          <w:sz w:val="22"/>
          <w:szCs w:val="22"/>
        </w:rPr>
        <w:t xml:space="preserve">Urte Biallas </w:t>
      </w:r>
      <w:r>
        <w:rPr>
          <w:rFonts w:eastAsia="Arial" w:cs="Arial" w:ascii="Arial" w:hAnsi="Arial"/>
          <w:sz w:val="22"/>
          <w:szCs w:val="22"/>
        </w:rPr>
        <w:t xml:space="preserve">vom </w:t>
      </w:r>
      <w:r>
        <w:rPr>
          <w:rFonts w:eastAsia="Arial" w:cs="Arial" w:ascii="Arial" w:hAnsi="Arial"/>
          <w:color w:val="0070C0"/>
          <w:sz w:val="22"/>
          <w:szCs w:val="22"/>
        </w:rPr>
        <w:t>Sa. 28. – So. 29. JUNI und/oder Sa. 30 - So. 31</w:t>
      </w:r>
      <w:r>
        <w:rPr>
          <w:rFonts w:eastAsia="Arial" w:cs="Arial" w:ascii="Arial" w:hAnsi="Arial"/>
          <w:sz w:val="22"/>
          <w:szCs w:val="22"/>
        </w:rPr>
        <w:t>.</w:t>
      </w:r>
      <w:r>
        <w:rPr>
          <w:rFonts w:eastAsia="Arial" w:cs="Arial" w:ascii="Arial" w:hAnsi="Arial"/>
          <w:color w:val="0070C0"/>
          <w:sz w:val="22"/>
          <w:szCs w:val="22"/>
        </w:rPr>
        <w:t xml:space="preserve"> AUGUST</w:t>
      </w:r>
    </w:p>
    <w:p>
      <w:pPr>
        <w:pStyle w:val="normal11"/>
        <w:spacing w:lineRule="auto" w:line="240" w:before="0" w:after="0"/>
        <w:rPr>
          <w:sz w:val="22"/>
          <w:szCs w:val="22"/>
        </w:rPr>
      </w:pPr>
      <w:r>
        <w:rPr>
          <w:rFonts w:eastAsia="Arial" w:cs="Arial" w:ascii="Arial" w:hAnsi="Arial"/>
          <w:sz w:val="22"/>
          <w:szCs w:val="22"/>
        </w:rPr>
        <w:t>Trailparcours vom Boden oder zu Pferd</w:t>
      </w:r>
    </w:p>
    <w:p>
      <w:pPr>
        <w:pStyle w:val="normal11"/>
        <w:spacing w:lineRule="auto" w:line="240" w:before="0" w:after="0"/>
        <w:rPr>
          <w:sz w:val="22"/>
          <w:szCs w:val="22"/>
        </w:rPr>
      </w:pPr>
      <w:r>
        <w:rPr>
          <w:rFonts w:eastAsia="Arial" w:cs="Arial" w:ascii="Arial" w:hAnsi="Arial"/>
          <w:sz w:val="22"/>
          <w:szCs w:val="22"/>
        </w:rPr>
        <w:t>Dabei geht es je nach Vorkenntnissen von grundsätzlichen Erziehungsfragen und Reittraining bis zu fortgeschrittenen Übungen im Geschicklichkeits- und Schreckbereich und Übungen zur besseren Körperwahrnehmung. Dafür stehen uns verschiedene Hindernisse zur Verfügung (Podeste, Wippen, Planen, Flattervorhang, Wassergraben, Ball, Stangen, Reifen, Ring zum Durchspringen, Schirm, Knalleffekte usw.). Wir arbeiten mit freundlicher Konsequenz auf der Grundlage der positiven Verstärkung.</w:t>
      </w:r>
    </w:p>
    <w:p>
      <w:pPr>
        <w:pStyle w:val="normal11"/>
        <w:spacing w:lineRule="auto" w:line="240" w:before="0" w:after="0"/>
        <w:rPr>
          <w:rFonts w:ascii="Arial" w:hAnsi="Arial" w:eastAsia="Arial" w:cs="Arial"/>
          <w:sz w:val="22"/>
          <w:szCs w:val="22"/>
        </w:rPr>
      </w:pPr>
      <w:r>
        <w:rPr>
          <w:rFonts w:eastAsia="Arial" w:cs="Arial" w:ascii="Arial" w:hAnsi="Arial"/>
          <w:sz w:val="22"/>
          <w:szCs w:val="22"/>
        </w:rPr>
      </w:r>
    </w:p>
    <w:p>
      <w:pPr>
        <w:pStyle w:val="normal11"/>
        <w:spacing w:lineRule="auto" w:line="247" w:before="0" w:after="108"/>
        <w:ind w:hanging="10" w:left="-5"/>
        <w:jc w:val="both"/>
        <w:rPr>
          <w:sz w:val="22"/>
          <w:szCs w:val="22"/>
        </w:rPr>
      </w:pPr>
      <w:r>
        <w:rPr>
          <w:rFonts w:eastAsia="Arial" w:cs="Arial" w:ascii="Arial" w:hAnsi="Arial"/>
          <w:sz w:val="22"/>
          <w:szCs w:val="22"/>
        </w:rPr>
        <w:t xml:space="preserve">Samstag und Sonntag (à 2x tägl. 45 min.) findet Einzelunterricht, je nach Bedürfnis und Möglichkeiten statt.  </w:t>
      </w:r>
    </w:p>
    <w:tbl>
      <w:tblPr>
        <w:tblW w:w="10772" w:type="dxa"/>
        <w:jc w:val="left"/>
        <w:tblInd w:w="0" w:type="dxa"/>
        <w:tblLayout w:type="fixed"/>
        <w:tblCellMar>
          <w:top w:w="100" w:type="dxa"/>
          <w:left w:w="100" w:type="dxa"/>
          <w:bottom w:w="100" w:type="dxa"/>
          <w:right w:w="100" w:type="dxa"/>
        </w:tblCellMar>
      </w:tblPr>
      <w:tblGrid>
        <w:gridCol w:w="5386"/>
        <w:gridCol w:w="5385"/>
      </w:tblGrid>
      <w:tr>
        <w:trPr>
          <w:trHeight w:val="1095" w:hRule="atLeast"/>
        </w:trPr>
        <w:tc>
          <w:tcPr>
            <w:tcW w:w="5386" w:type="dxa"/>
            <w:tcBorders>
              <w:top w:val="single" w:sz="8" w:space="0" w:color="000000"/>
              <w:left w:val="single" w:sz="8" w:space="0" w:color="000000"/>
              <w:bottom w:val="single" w:sz="8" w:space="0" w:color="000000"/>
              <w:right w:val="single" w:sz="8" w:space="0" w:color="000000"/>
            </w:tcBorders>
          </w:tcPr>
          <w:p>
            <w:pPr>
              <w:pStyle w:val="normal11"/>
              <w:spacing w:lineRule="auto" w:line="240" w:before="0" w:after="0"/>
              <w:rPr>
                <w:sz w:val="21"/>
                <w:szCs w:val="21"/>
              </w:rPr>
            </w:pPr>
            <w:r>
              <w:rPr>
                <w:rFonts w:eastAsia="Arial" w:cs="Arial" w:ascii="Arial" w:hAnsi="Arial"/>
                <w:sz w:val="21"/>
                <w:szCs w:val="21"/>
              </w:rPr>
              <w:t>Trainer: Urte Biallas</w:t>
            </w:r>
          </w:p>
          <w:p>
            <w:pPr>
              <w:pStyle w:val="normal11"/>
              <w:tabs>
                <w:tab w:val="clear" w:pos="720"/>
                <w:tab w:val="center" w:pos="6317" w:leader="none"/>
              </w:tabs>
              <w:spacing w:lineRule="auto" w:line="240" w:before="0" w:after="0"/>
              <w:rPr>
                <w:sz w:val="21"/>
                <w:szCs w:val="21"/>
              </w:rPr>
            </w:pPr>
            <w:r>
              <w:rPr>
                <w:rFonts w:eastAsia="Arial" w:cs="Arial" w:ascii="Arial" w:hAnsi="Arial"/>
                <w:sz w:val="21"/>
                <w:szCs w:val="21"/>
              </w:rPr>
              <w:t>Gebühr pro Termin:  175 € für RVI Mitglieder</w:t>
            </w:r>
          </w:p>
          <w:p>
            <w:pPr>
              <w:pStyle w:val="normal11"/>
              <w:tabs>
                <w:tab w:val="clear" w:pos="720"/>
                <w:tab w:val="center" w:pos="2511" w:leader="none"/>
                <w:tab w:val="center" w:pos="7757" w:leader="none"/>
              </w:tabs>
              <w:spacing w:lineRule="auto" w:line="240" w:before="0" w:after="0"/>
              <w:rPr>
                <w:sz w:val="21"/>
                <w:szCs w:val="21"/>
              </w:rPr>
            </w:pPr>
            <w:r>
              <w:rPr>
                <w:rFonts w:eastAsia="Arial" w:cs="Arial" w:ascii="Arial" w:hAnsi="Arial"/>
                <w:sz w:val="21"/>
                <w:szCs w:val="21"/>
              </w:rPr>
              <w:t xml:space="preserve">                                 </w:t>
            </w:r>
            <w:r>
              <w:rPr>
                <w:rFonts w:eastAsia="Arial" w:cs="Arial" w:ascii="Arial" w:hAnsi="Arial"/>
                <w:sz w:val="21"/>
                <w:szCs w:val="21"/>
              </w:rPr>
              <w:t xml:space="preserve">190 € für </w:t>
            </w:r>
            <w:r>
              <w:rPr>
                <w:rFonts w:eastAsia="Arial" w:cs="Arial" w:ascii="Arial" w:hAnsi="Arial"/>
                <w:color w:val="FF0000"/>
                <w:sz w:val="21"/>
                <w:szCs w:val="21"/>
              </w:rPr>
              <w:t>nicht</w:t>
            </w:r>
            <w:r>
              <w:rPr>
                <w:rFonts w:eastAsia="Arial" w:cs="Arial" w:ascii="Arial" w:hAnsi="Arial"/>
                <w:sz w:val="21"/>
                <w:szCs w:val="21"/>
              </w:rPr>
              <w:t xml:space="preserve"> Mitglieder</w:t>
            </w:r>
          </w:p>
          <w:p>
            <w:pPr>
              <w:pStyle w:val="normal11"/>
              <w:spacing w:lineRule="auto" w:line="240" w:before="0" w:after="0"/>
              <w:ind w:hanging="0" w:left="0"/>
              <w:rPr>
                <w:sz w:val="21"/>
                <w:szCs w:val="21"/>
              </w:rPr>
            </w:pPr>
            <w:r>
              <w:rPr>
                <w:rFonts w:eastAsia="Arial" w:cs="Arial" w:ascii="Arial" w:hAnsi="Arial"/>
                <w:color w:val="0070C0"/>
                <w:sz w:val="21"/>
                <w:szCs w:val="21"/>
              </w:rPr>
              <w:t>Teilnehmeranzahl mindestens 4 / maximal 6</w:t>
            </w:r>
          </w:p>
        </w:tc>
        <w:tc>
          <w:tcPr>
            <w:tcW w:w="5385" w:type="dxa"/>
            <w:tcBorders>
              <w:top w:val="single" w:sz="8" w:space="0" w:color="000000"/>
              <w:left w:val="single" w:sz="8" w:space="0" w:color="000000"/>
              <w:bottom w:val="single" w:sz="8" w:space="0" w:color="000000"/>
              <w:right w:val="single" w:sz="8" w:space="0" w:color="000000"/>
            </w:tcBorders>
          </w:tcPr>
          <w:p>
            <w:pPr>
              <w:pStyle w:val="normal11"/>
              <w:spacing w:lineRule="auto" w:line="259" w:before="0" w:after="172"/>
              <w:rPr>
                <w:sz w:val="21"/>
                <w:szCs w:val="21"/>
              </w:rPr>
            </w:pPr>
            <w:r>
              <w:rPr>
                <w:rFonts w:eastAsia="Arial" w:cs="Arial" w:ascii="Arial" w:hAnsi="Arial"/>
                <w:sz w:val="21"/>
                <w:szCs w:val="21"/>
                <w:shd w:fill="FFF59D" w:val="clear"/>
              </w:rPr>
              <w:t>Ich möchte teilnehmen an:</w:t>
            </w:r>
          </w:p>
          <w:p>
            <w:pPr>
              <w:pStyle w:val="normal11"/>
              <w:spacing w:lineRule="auto" w:line="259" w:before="0" w:after="172"/>
              <w:rPr>
                <w:sz w:val="21"/>
                <w:szCs w:val="21"/>
              </w:rPr>
            </w:pP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1" name="Shape 9"/>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9"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w:t>
            </w:r>
            <w:r>
              <w:rPr>
                <w:rFonts w:eastAsia="Arial" w:cs="Arial" w:ascii="Arial" w:hAnsi="Arial"/>
                <w:sz w:val="21"/>
                <w:szCs w:val="21"/>
                <w:shd w:fill="FFF59D" w:val="clear"/>
              </w:rPr>
              <w:t>Sa. 28.- So. 29.09.202</w:t>
            </w:r>
            <w:r>
              <w:rPr>
                <w:rFonts w:eastAsia="Arial" w:cs="Arial" w:ascii="Arial" w:hAnsi="Arial"/>
                <w:sz w:val="21"/>
                <w:szCs w:val="21"/>
                <w:shd w:fill="FFF59D" w:val="clear"/>
              </w:rPr>
              <w:t>5</w:t>
            </w: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2" name="Shape 1"/>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1"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Sa. 30.- So. 31.0.202</w:t>
            </w:r>
            <w:r>
              <w:rPr>
                <w:rFonts w:eastAsia="Arial" w:cs="Arial" w:ascii="Arial" w:hAnsi="Arial"/>
                <w:sz w:val="21"/>
                <w:szCs w:val="21"/>
                <w:shd w:fill="FFF59D" w:val="clear"/>
              </w:rPr>
              <w:t>5</w:t>
            </w:r>
          </w:p>
        </w:tc>
      </w:tr>
    </w:tbl>
    <w:tbl>
      <w:tblPr>
        <w:tblStyle w:val="a"/>
        <w:tblW w:w="10775"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Standard1"/>
        <w:spacing w:lineRule="auto" w:line="240" w:before="120" w:after="0"/>
        <w:ind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Standard1"/>
        <w:tabs>
          <w:tab w:val="clear" w:pos="720"/>
          <w:tab w:val="center" w:pos="6701" w:leader="none"/>
        </w:tabs>
        <w:spacing w:lineRule="auto" w:line="240" w:before="120" w:after="0"/>
        <w:ind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Standard1"/>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color w:val="FF0000"/>
          <w:sz w:val="22"/>
          <w:szCs w:val="22"/>
        </w:rPr>
        <w:t xml:space="preserve"> </w:t>
      </w:r>
      <w:r>
        <w:rPr>
          <w:rFonts w:eastAsia="Arial" w:cs="Arial" w:ascii="Arial" w:hAnsi="Arial"/>
          <w:b/>
          <w:color w:themeColor="text1" w:val="000000"/>
          <w:sz w:val="22"/>
          <w:szCs w:val="22"/>
        </w:rPr>
        <w:t>4 Wochen (bis 17.1.2025)</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Standard1"/>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 xml:space="preserve"> Nein</w:t>
      </w:r>
      <w:r>
        <w:rPr>
          <w:rFonts w:eastAsia="Wingdings" w:cs="Wingdings" w:ascii="Wingdings" w:hAnsi="Wingdings"/>
          <w:b/>
          <w:sz w:val="22"/>
          <w:szCs w:val="22"/>
        </w:rPr>
        <w:t>◻</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Nein</w:t>
      </w:r>
      <w:r>
        <w:rPr>
          <w:rFonts w:eastAsia="Wingdings" w:cs="Wingdings" w:ascii="Wingdings" w:hAnsi="Wingdings"/>
          <w:b/>
          <w:sz w:val="22"/>
          <w:szCs w:val="22"/>
        </w:rPr>
        <w:t>◻</w:t>
      </w:r>
      <w:r>
        <w:rPr>
          <w:rFonts w:eastAsia="Wingdings" w:cs="Wingdings" w:ascii="Wingdings" w:hAnsi="Wingdings"/>
          <w:sz w:val="22"/>
          <w:szCs w:val="22"/>
        </w:rPr>
        <w:t></w:t>
      </w:r>
      <w:r>
        <w:rPr>
          <w:rFonts w:eastAsia="Arial" w:cs="Arial" w:ascii="Arial" w:hAnsi="Arial"/>
          <w:sz w:val="22"/>
          <w:szCs w:val="22"/>
        </w:rPr>
        <w:t>(zutreffendes bitte ankreuzen)</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Standard1"/>
        <w:rPr>
          <w:b/>
        </w:rPr>
      </w:pPr>
      <w:r>
        <w:rPr/>
        <mc:AlternateContent>
          <mc:Choice Requires="wps">
            <w:drawing>
              <wp:inline distT="0" distB="0" distL="0" distR="0">
                <wp:extent cx="6841490" cy="19050"/>
                <wp:effectExtent l="0" t="0" r="0" b="0"/>
                <wp:docPr id="3"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Standard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0"/>
        <w:tblW w:w="655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6555"/>
      </w:tblGrid>
      <w:tr>
        <w:trPr>
          <w:trHeight w:val="465" w:hRule="atLeast"/>
        </w:trPr>
        <w:tc>
          <w:tcPr>
            <w:tcW w:w="6555" w:type="dxa"/>
            <w:tcBorders/>
          </w:tcPr>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b/>
                <w:sz w:val="22"/>
                <w:szCs w:val="22"/>
              </w:rPr>
              <w:t xml:space="preserve">Einzugsermächtigung für den Reitkurs mit </w:t>
            </w:r>
            <w:r>
              <w:rPr>
                <w:rFonts w:eastAsia="Arial" w:cs="Arial" w:ascii="Arial" w:hAnsi="Arial"/>
                <w:b/>
                <w:color w:themeColor="text1" w:val="000000"/>
                <w:sz w:val="22"/>
                <w:szCs w:val="22"/>
              </w:rPr>
              <w:t>Urte Biallas</w:t>
            </w:r>
          </w:p>
          <w:p>
            <w:pPr>
              <w:pStyle w:val="Standard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1"/>
        <w:tblW w:w="87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8715"/>
      </w:tblGrid>
      <w:tr>
        <w:trPr>
          <w:trHeight w:val="465" w:hRule="atLeast"/>
        </w:trPr>
        <w:tc>
          <w:tcPr>
            <w:tcW w:w="8715" w:type="dxa"/>
            <w:tcBorders/>
          </w:tcPr>
          <w:p>
            <w:pPr>
              <w:pStyle w:val="Standard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Standard1"/>
        <w:ind w:left="0"/>
        <w:rPr>
          <w:sz w:val="22"/>
          <w:szCs w:val="22"/>
        </w:rPr>
      </w:pPr>
      <w:r>
        <w:rPr>
          <w:sz w:val="22"/>
          <w:szCs w:val="22"/>
        </w:rPr>
      </w:r>
    </w:p>
    <w:tbl>
      <w:tblPr>
        <w:tblStyle w:val="a2"/>
        <w:tblW w:w="93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9315"/>
      </w:tblGrid>
      <w:tr>
        <w:trPr>
          <w:trHeight w:val="705" w:hRule="atLeast"/>
        </w:trPr>
        <w:tc>
          <w:tcPr>
            <w:tcW w:w="9315" w:type="dxa"/>
            <w:tcBorders/>
          </w:tcPr>
          <w:p>
            <w:pPr>
              <w:pStyle w:val="Standard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0" w:after="0"/>
        <w:ind w:left="0"/>
        <w:jc w:val="both"/>
        <w:rPr>
          <w:rFonts w:ascii="Arial" w:hAnsi="Arial" w:eastAsia="Arial" w:cs="Arial"/>
          <w:sz w:val="22"/>
          <w:szCs w:val="22"/>
        </w:rPr>
      </w:pPr>
      <w:r>
        <w:rPr/>
        <mc:AlternateContent>
          <mc:Choice Requires="wps">
            <w:drawing>
              <wp:inline distT="0" distB="0" distL="0" distR="0">
                <wp:extent cx="6841490" cy="19050"/>
                <wp:effectExtent l="0" t="0" r="0" b="0"/>
                <wp:docPr id="4"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t>für den Kursteilnehmer</w:t>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r>
    </w:p>
    <w:tbl>
      <w:tblPr>
        <w:tblW w:w="10770" w:type="dxa"/>
        <w:jc w:val="left"/>
        <w:tblInd w:w="108" w:type="dxa"/>
        <w:tblLayout w:type="fixed"/>
        <w:tblCellMar>
          <w:top w:w="0" w:type="dxa"/>
          <w:left w:w="108" w:type="dxa"/>
          <w:bottom w:w="0" w:type="dxa"/>
          <w:right w:w="108" w:type="dxa"/>
        </w:tblCellMar>
      </w:tblPr>
      <w:tblGrid>
        <w:gridCol w:w="5385"/>
        <w:gridCol w:w="5384"/>
      </w:tblGrid>
      <w:tr>
        <w:trPr>
          <w:trHeight w:val="1239" w:hRule="atLeast"/>
        </w:trPr>
        <w:tc>
          <w:tcPr>
            <w:tcW w:w="5385" w:type="dxa"/>
            <w:tcBorders>
              <w:top w:val="single" w:sz="8" w:space="0" w:color="FFFFFF"/>
              <w:left w:val="single" w:sz="8" w:space="0" w:color="FFFFFF"/>
              <w:bottom w:val="single" w:sz="8" w:space="0" w:color="FFFFFF"/>
              <w:right w:val="single" w:sz="8" w:space="0" w:color="FFFFFF"/>
            </w:tcBorders>
          </w:tcPr>
          <w:p>
            <w:pPr>
              <w:pStyle w:val="normal1"/>
              <w:tabs>
                <w:tab w:val="clear" w:pos="720"/>
                <w:tab w:val="center" w:pos="6476" w:leader="none"/>
              </w:tabs>
              <w:spacing w:lineRule="auto" w:line="259" w:before="0" w:after="21"/>
              <w:rPr>
                <w:sz w:val="22"/>
                <w:szCs w:val="22"/>
              </w:rPr>
            </w:pPr>
            <w:r>
              <w:rPr>
                <w:rFonts w:eastAsia="Arial" w:cs="Arial" w:ascii="Arial" w:hAnsi="Arial"/>
                <w:sz w:val="22"/>
                <w:szCs w:val="22"/>
              </w:rPr>
              <w:t>Ansprechpartner / Kursorganisator:</w:t>
            </w:r>
          </w:p>
          <w:p>
            <w:pPr>
              <w:pStyle w:val="normal1"/>
              <w:tabs>
                <w:tab w:val="clear" w:pos="720"/>
                <w:tab w:val="center" w:pos="7724" w:leader="none"/>
              </w:tabs>
              <w:spacing w:lineRule="auto" w:line="247" w:before="0" w:after="22"/>
              <w:rPr>
                <w:sz w:val="22"/>
                <w:szCs w:val="22"/>
              </w:rPr>
            </w:pPr>
            <w:r>
              <w:rPr>
                <w:rFonts w:eastAsia="Arial" w:cs="Arial" w:ascii="Arial" w:hAnsi="Arial"/>
                <w:sz w:val="22"/>
                <w:szCs w:val="22"/>
              </w:rPr>
              <w:t>Laura Haller</w:t>
            </w:r>
          </w:p>
          <w:p>
            <w:pPr>
              <w:pStyle w:val="normal1"/>
              <w:spacing w:lineRule="auto" w:line="247" w:before="0" w:after="34"/>
              <w:jc w:val="both"/>
              <w:rPr>
                <w:sz w:val="22"/>
                <w:szCs w:val="22"/>
              </w:rPr>
            </w:pPr>
            <w:r>
              <w:rPr>
                <w:rFonts w:eastAsia="Arial" w:cs="Arial" w:ascii="Arial" w:hAnsi="Arial"/>
                <w:sz w:val="22"/>
                <w:szCs w:val="22"/>
              </w:rPr>
              <w:t>+49 172 80 34 056 (gerne auch per WhatsApp)</w:t>
            </w:r>
          </w:p>
          <w:p>
            <w:pPr>
              <w:pStyle w:val="normal1"/>
              <w:spacing w:lineRule="auto" w:line="247" w:before="0" w:after="34"/>
              <w:jc w:val="both"/>
              <w:rPr>
                <w:rFonts w:ascii="Arial" w:hAnsi="Arial" w:eastAsia="Arial" w:cs="Arial"/>
                <w:sz w:val="22"/>
                <w:szCs w:val="22"/>
              </w:rPr>
            </w:pPr>
            <w:hyperlink r:id="rId3">
              <w:r>
                <w:rPr>
                  <w:rStyle w:val="ListLabel2"/>
                  <w:rFonts w:eastAsia="Arial" w:cs="Arial" w:ascii="Arial" w:hAnsi="Arial"/>
                  <w:color w:val="0563C1"/>
                  <w:sz w:val="22"/>
                  <w:szCs w:val="22"/>
                  <w:u w:val="single"/>
                </w:rPr>
                <w:t>Laka.haller@gmail.com</w:t>
              </w:r>
            </w:hyperlink>
          </w:p>
        </w:tc>
        <w:tc>
          <w:tcPr>
            <w:tcW w:w="5384" w:type="dxa"/>
            <w:tcBorders>
              <w:top w:val="single" w:sz="8" w:space="0" w:color="FFFFFF"/>
              <w:left w:val="single" w:sz="8" w:space="0" w:color="FFFFFF"/>
              <w:bottom w:val="single" w:sz="8" w:space="0" w:color="FFFFFF"/>
              <w:right w:val="single" w:sz="8" w:space="0" w:color="FFFFFF"/>
            </w:tcBorders>
          </w:tcPr>
          <w:p>
            <w:pPr>
              <w:pStyle w:val="normal1"/>
              <w:tabs>
                <w:tab w:val="clear" w:pos="720"/>
                <w:tab w:val="center" w:pos="6476" w:leader="none"/>
              </w:tabs>
              <w:spacing w:lineRule="auto" w:line="259" w:before="0" w:after="21"/>
              <w:rPr>
                <w:sz w:val="22"/>
                <w:szCs w:val="22"/>
              </w:rPr>
            </w:pPr>
            <w:r>
              <w:rPr>
                <w:rFonts w:eastAsia="Arial" w:cs="Arial" w:ascii="Arial" w:hAnsi="Arial"/>
                <w:sz w:val="22"/>
                <w:szCs w:val="22"/>
              </w:rPr>
              <w:t>Bankverbindung:</w:t>
            </w:r>
          </w:p>
          <w:p>
            <w:pPr>
              <w:pStyle w:val="normal1"/>
              <w:tabs>
                <w:tab w:val="clear" w:pos="720"/>
                <w:tab w:val="center" w:pos="7724" w:leader="none"/>
              </w:tabs>
              <w:spacing w:lineRule="auto" w:line="247" w:before="0" w:after="22"/>
              <w:rPr>
                <w:sz w:val="22"/>
                <w:szCs w:val="22"/>
              </w:rPr>
            </w:pPr>
            <w:r>
              <w:rPr>
                <w:rFonts w:eastAsia="Arial" w:cs="Arial" w:ascii="Arial" w:hAnsi="Arial"/>
                <w:sz w:val="22"/>
                <w:szCs w:val="22"/>
              </w:rPr>
              <w:t>Konto-Inhaber: RVI Pforzheim-Waldrennach</w:t>
            </w:r>
          </w:p>
          <w:p>
            <w:pPr>
              <w:pStyle w:val="normal1"/>
              <w:spacing w:lineRule="auto" w:line="247" w:before="0" w:after="34"/>
              <w:jc w:val="both"/>
              <w:rPr>
                <w:sz w:val="22"/>
                <w:szCs w:val="22"/>
              </w:rPr>
            </w:pPr>
            <w:r>
              <w:rPr>
                <w:rFonts w:eastAsia="Arial" w:cs="Arial" w:ascii="Arial" w:hAnsi="Arial"/>
                <w:sz w:val="22"/>
                <w:szCs w:val="22"/>
              </w:rPr>
              <w:t>IBAN: DE50 6665 0085 0000 8535 77</w:t>
            </w:r>
          </w:p>
          <w:p>
            <w:pPr>
              <w:pStyle w:val="normal1"/>
              <w:spacing w:lineRule="auto" w:line="247" w:before="0" w:after="34"/>
              <w:jc w:val="both"/>
              <w:rPr>
                <w:sz w:val="22"/>
                <w:szCs w:val="22"/>
              </w:rPr>
            </w:pPr>
            <w:r>
              <w:rPr>
                <w:rFonts w:eastAsia="Arial" w:cs="Arial" w:ascii="Arial" w:hAnsi="Arial"/>
                <w:sz w:val="22"/>
                <w:szCs w:val="22"/>
              </w:rPr>
              <w:t>BIC: PZHSDE66xxx</w:t>
            </w:r>
          </w:p>
          <w:p>
            <w:pPr>
              <w:pStyle w:val="normal1"/>
              <w:spacing w:lineRule="auto" w:line="247" w:before="0" w:after="34"/>
              <w:jc w:val="both"/>
              <w:rPr>
                <w:sz w:val="22"/>
                <w:szCs w:val="22"/>
              </w:rPr>
            </w:pPr>
            <w:r>
              <w:rPr>
                <w:rFonts w:eastAsia="Arial" w:cs="Arial" w:ascii="Arial" w:hAnsi="Arial"/>
                <w:sz w:val="22"/>
                <w:szCs w:val="22"/>
              </w:rPr>
              <w:t>Verwendungszweck: Kurs UB 2025</w:t>
            </w:r>
          </w:p>
        </w:tc>
      </w:tr>
    </w:tbl>
    <w:p>
      <w:pPr>
        <w:pStyle w:val="Normal"/>
        <w:rPr>
          <w:rFonts w:ascii="Arial" w:hAnsi="Arial" w:eastAsia="Arial" w:cs="Arial"/>
          <w:color w:themeColor="text1" w:val="000000"/>
          <w:sz w:val="22"/>
          <w:szCs w:val="22"/>
          <w:u w:val="none"/>
        </w:rPr>
      </w:pPr>
      <w:r>
        <w:rPr>
          <w:rFonts w:eastAsia="Arial" w:cs="Arial" w:ascii="Arial" w:hAnsi="Arial"/>
          <w:color w:themeColor="text1" w:val="000000"/>
          <w:sz w:val="22"/>
          <w:szCs w:val="22"/>
          <w:u w:val="none"/>
        </w:rPr>
      </w:r>
    </w:p>
    <w:p>
      <w:pPr>
        <w:pStyle w:val="Normal"/>
        <w:tabs>
          <w:tab w:val="clear" w:pos="720"/>
          <w:tab w:val="center" w:pos="9280" w:leader="none"/>
        </w:tabs>
        <w:spacing w:lineRule="auto" w:line="259" w:before="0" w:after="99"/>
        <w:rPr>
          <w:rFonts w:ascii="Arial" w:hAnsi="Arial" w:eastAsia="Arial" w:cs="Arial"/>
          <w:sz w:val="20"/>
          <w:szCs w:val="20"/>
        </w:rPr>
      </w:pPr>
      <w:r>
        <w:rPr>
          <w:rFonts w:eastAsia="Arial" w:cs="Arial" w:ascii="Arial" w:hAnsi="Arial"/>
          <w:sz w:val="20"/>
          <w:szCs w:val="20"/>
        </w:rPr>
      </w:r>
    </w:p>
    <w:tbl>
      <w:tblPr>
        <w:tblW w:w="10772" w:type="dxa"/>
        <w:jc w:val="left"/>
        <w:tblInd w:w="0" w:type="dxa"/>
        <w:tblLayout w:type="fixed"/>
        <w:tblCellMar>
          <w:top w:w="100" w:type="dxa"/>
          <w:left w:w="100" w:type="dxa"/>
          <w:bottom w:w="100" w:type="dxa"/>
          <w:right w:w="100" w:type="dxa"/>
        </w:tblCellMar>
      </w:tblPr>
      <w:tblGrid>
        <w:gridCol w:w="5386"/>
        <w:gridCol w:w="5385"/>
      </w:tblGrid>
      <w:tr>
        <w:trPr>
          <w:trHeight w:val="1095" w:hRule="atLeast"/>
        </w:trPr>
        <w:tc>
          <w:tcPr>
            <w:tcW w:w="5386" w:type="dxa"/>
            <w:tcBorders>
              <w:top w:val="single" w:sz="8" w:space="0" w:color="000000"/>
              <w:left w:val="single" w:sz="8" w:space="0" w:color="000000"/>
              <w:bottom w:val="single" w:sz="8" w:space="0" w:color="000000"/>
              <w:right w:val="single" w:sz="8" w:space="0" w:color="000000"/>
            </w:tcBorders>
          </w:tcPr>
          <w:p>
            <w:pPr>
              <w:pStyle w:val="normal11"/>
              <w:spacing w:lineRule="auto" w:line="240" w:before="0" w:after="0"/>
              <w:rPr>
                <w:sz w:val="21"/>
                <w:szCs w:val="21"/>
              </w:rPr>
            </w:pPr>
            <w:r>
              <w:rPr>
                <w:rFonts w:eastAsia="Arial" w:cs="Arial" w:ascii="Arial" w:hAnsi="Arial"/>
                <w:sz w:val="21"/>
                <w:szCs w:val="21"/>
              </w:rPr>
              <w:t>Trainer: Urte Biallas</w:t>
            </w:r>
          </w:p>
          <w:p>
            <w:pPr>
              <w:pStyle w:val="normal11"/>
              <w:tabs>
                <w:tab w:val="clear" w:pos="720"/>
                <w:tab w:val="center" w:pos="6317" w:leader="none"/>
              </w:tabs>
              <w:spacing w:lineRule="auto" w:line="240" w:before="0" w:after="0"/>
              <w:rPr>
                <w:sz w:val="21"/>
                <w:szCs w:val="21"/>
              </w:rPr>
            </w:pPr>
            <w:r>
              <w:rPr>
                <w:rFonts w:eastAsia="Arial" w:cs="Arial" w:ascii="Arial" w:hAnsi="Arial"/>
                <w:sz w:val="21"/>
                <w:szCs w:val="21"/>
              </w:rPr>
              <w:t>Gebühr pro Termin:  175 € für RVI Mitglieder</w:t>
            </w:r>
          </w:p>
          <w:p>
            <w:pPr>
              <w:pStyle w:val="normal11"/>
              <w:tabs>
                <w:tab w:val="clear" w:pos="720"/>
                <w:tab w:val="center" w:pos="2511" w:leader="none"/>
                <w:tab w:val="center" w:pos="7757" w:leader="none"/>
              </w:tabs>
              <w:spacing w:lineRule="auto" w:line="240" w:before="0" w:after="0"/>
              <w:rPr>
                <w:sz w:val="21"/>
                <w:szCs w:val="21"/>
              </w:rPr>
            </w:pPr>
            <w:r>
              <w:rPr>
                <w:rFonts w:eastAsia="Arial" w:cs="Arial" w:ascii="Arial" w:hAnsi="Arial"/>
                <w:sz w:val="21"/>
                <w:szCs w:val="21"/>
              </w:rPr>
              <w:t xml:space="preserve">                                 </w:t>
            </w:r>
            <w:r>
              <w:rPr>
                <w:rFonts w:eastAsia="Arial" w:cs="Arial" w:ascii="Arial" w:hAnsi="Arial"/>
                <w:sz w:val="21"/>
                <w:szCs w:val="21"/>
              </w:rPr>
              <w:t xml:space="preserve">190 € für </w:t>
            </w:r>
            <w:r>
              <w:rPr>
                <w:rFonts w:eastAsia="Arial" w:cs="Arial" w:ascii="Arial" w:hAnsi="Arial"/>
                <w:color w:val="FF0000"/>
                <w:sz w:val="21"/>
                <w:szCs w:val="21"/>
              </w:rPr>
              <w:t>nicht</w:t>
            </w:r>
            <w:r>
              <w:rPr>
                <w:rFonts w:eastAsia="Arial" w:cs="Arial" w:ascii="Arial" w:hAnsi="Arial"/>
                <w:sz w:val="21"/>
                <w:szCs w:val="21"/>
              </w:rPr>
              <w:t xml:space="preserve"> Mitglieder</w:t>
            </w:r>
          </w:p>
          <w:p>
            <w:pPr>
              <w:pStyle w:val="normal11"/>
              <w:spacing w:lineRule="auto" w:line="240" w:before="0" w:after="0"/>
              <w:ind w:hanging="0" w:left="0"/>
              <w:rPr>
                <w:sz w:val="21"/>
                <w:szCs w:val="21"/>
              </w:rPr>
            </w:pPr>
            <w:r>
              <w:rPr>
                <w:rFonts w:eastAsia="Arial" w:cs="Arial" w:ascii="Arial" w:hAnsi="Arial"/>
                <w:color w:val="0070C0"/>
                <w:sz w:val="21"/>
                <w:szCs w:val="21"/>
              </w:rPr>
              <w:t>Teilnehmeranzahl mindestens 4 / maximal 6</w:t>
            </w:r>
          </w:p>
        </w:tc>
        <w:tc>
          <w:tcPr>
            <w:tcW w:w="5385" w:type="dxa"/>
            <w:tcBorders>
              <w:top w:val="single" w:sz="8" w:space="0" w:color="000000"/>
              <w:left w:val="single" w:sz="8" w:space="0" w:color="000000"/>
              <w:bottom w:val="single" w:sz="8" w:space="0" w:color="000000"/>
              <w:right w:val="single" w:sz="8" w:space="0" w:color="000000"/>
            </w:tcBorders>
          </w:tcPr>
          <w:p>
            <w:pPr>
              <w:pStyle w:val="normal11"/>
              <w:spacing w:lineRule="auto" w:line="259" w:before="0" w:after="172"/>
              <w:rPr>
                <w:sz w:val="21"/>
                <w:szCs w:val="21"/>
              </w:rPr>
            </w:pPr>
            <w:r>
              <w:rPr>
                <w:rFonts w:eastAsia="Arial" w:cs="Arial" w:ascii="Arial" w:hAnsi="Arial"/>
                <w:sz w:val="21"/>
                <w:szCs w:val="21"/>
                <w:shd w:fill="FFF59D" w:val="clear"/>
              </w:rPr>
              <w:t>Ich möchte teilnehmen an:</w:t>
            </w:r>
          </w:p>
          <w:p>
            <w:pPr>
              <w:pStyle w:val="normal11"/>
              <w:spacing w:lineRule="auto" w:line="259" w:before="0" w:after="172"/>
              <w:rPr>
                <w:sz w:val="21"/>
                <w:szCs w:val="21"/>
              </w:rPr>
            </w:pP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5" name="Shape 2"/>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2"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w:t>
            </w:r>
            <w:r>
              <w:rPr>
                <w:rFonts w:eastAsia="Arial" w:cs="Arial" w:ascii="Arial" w:hAnsi="Arial"/>
                <w:sz w:val="21"/>
                <w:szCs w:val="21"/>
                <w:shd w:fill="FFF59D" w:val="clear"/>
              </w:rPr>
              <w:t>Sa. 28.- So. 29.09.202</w:t>
            </w:r>
            <w:r>
              <w:rPr>
                <w:rFonts w:eastAsia="Arial" w:cs="Arial" w:ascii="Arial" w:hAnsi="Arial"/>
                <w:sz w:val="21"/>
                <w:szCs w:val="21"/>
                <w:shd w:fill="FFF59D" w:val="clear"/>
              </w:rPr>
              <w:t>5</w:t>
            </w: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6" name="Shape 3"/>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3"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Sa. 30.- So. 31.0.202</w:t>
            </w:r>
            <w:r>
              <w:rPr>
                <w:rFonts w:eastAsia="Arial" w:cs="Arial" w:ascii="Arial" w:hAnsi="Arial"/>
                <w:sz w:val="21"/>
                <w:szCs w:val="21"/>
                <w:shd w:fill="FFF59D" w:val="clear"/>
              </w:rPr>
              <w:t>5</w:t>
            </w:r>
          </w:p>
        </w:tc>
      </w:tr>
    </w:tbl>
    <w:p>
      <w:pPr>
        <w:pStyle w:val="normal11"/>
        <w:spacing w:lineRule="auto" w:line="247" w:before="0" w:after="108"/>
        <w:ind w:hanging="10" w:left="-5"/>
        <w:jc w:val="both"/>
        <w:rPr>
          <w:rFonts w:ascii="Arial" w:hAnsi="Arial" w:eastAsia="Arial" w:cs="Arial"/>
          <w:sz w:val="20"/>
          <w:szCs w:val="20"/>
        </w:rPr>
      </w:pPr>
      <w:r>
        <w:rPr>
          <w:rFonts w:eastAsia="Arial" w:cs="Arial" w:ascii="Arial" w:hAnsi="Arial"/>
          <w:sz w:val="20"/>
          <w:szCs w:val="20"/>
        </w:rPr>
      </w:r>
    </w:p>
    <w:sectPr>
      <w:headerReference w:type="even" r:id="rId4"/>
      <w:headerReference w:type="default" r:id="rId5"/>
      <w:headerReference w:type="first" r:id="rId6"/>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7"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3"/>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8"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3"/>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Heading1">
    <w:name w:val="Heading 1"/>
    <w:basedOn w:val="Standard1"/>
    <w:next w:val="Standard1"/>
    <w:qFormat/>
    <w:rsid w:val="001469f8"/>
    <w:pPr>
      <w:keepNext w:val="true"/>
      <w:keepLines/>
      <w:spacing w:before="240" w:after="55"/>
      <w:ind w:hanging="8" w:left="8"/>
      <w:jc w:val="center"/>
      <w:outlineLvl w:val="0"/>
    </w:pPr>
    <w:rPr>
      <w:color w:val="000000"/>
      <w:sz w:val="22"/>
      <w:szCs w:val="22"/>
      <w:u w:val="single"/>
    </w:rPr>
  </w:style>
  <w:style w:type="paragraph" w:styleId="Heading2">
    <w:name w:val="Heading 2"/>
    <w:basedOn w:val="Standard1"/>
    <w:next w:val="Standard1"/>
    <w:qFormat/>
    <w:rsid w:val="001469f8"/>
    <w:pPr>
      <w:keepNext w:val="true"/>
      <w:keepLines/>
      <w:spacing w:before="360" w:after="80"/>
      <w:outlineLvl w:val="1"/>
    </w:pPr>
    <w:rPr>
      <w:b/>
      <w:sz w:val="36"/>
      <w:szCs w:val="36"/>
    </w:rPr>
  </w:style>
  <w:style w:type="paragraph" w:styleId="Heading3">
    <w:name w:val="Heading 3"/>
    <w:basedOn w:val="Standard1"/>
    <w:next w:val="Standard1"/>
    <w:qFormat/>
    <w:rsid w:val="001469f8"/>
    <w:pPr>
      <w:keepNext w:val="true"/>
      <w:keepLines/>
      <w:spacing w:before="280" w:after="80"/>
      <w:outlineLvl w:val="2"/>
    </w:pPr>
    <w:rPr>
      <w:b/>
      <w:sz w:val="28"/>
      <w:szCs w:val="28"/>
    </w:rPr>
  </w:style>
  <w:style w:type="paragraph" w:styleId="Heading4">
    <w:name w:val="Heading 4"/>
    <w:basedOn w:val="Standard1"/>
    <w:next w:val="Standard1"/>
    <w:qFormat/>
    <w:rsid w:val="001469f8"/>
    <w:pPr>
      <w:keepNext w:val="true"/>
      <w:keepLines/>
      <w:spacing w:before="240" w:after="40"/>
      <w:outlineLvl w:val="3"/>
    </w:pPr>
    <w:rPr>
      <w:b/>
      <w:sz w:val="24"/>
      <w:szCs w:val="24"/>
    </w:rPr>
  </w:style>
  <w:style w:type="paragraph" w:styleId="Heading5">
    <w:name w:val="Heading 5"/>
    <w:basedOn w:val="Standard1"/>
    <w:next w:val="Standard1"/>
    <w:qFormat/>
    <w:rsid w:val="001469f8"/>
    <w:pPr>
      <w:keepNext w:val="true"/>
      <w:keepLines/>
      <w:spacing w:before="220" w:after="40"/>
      <w:outlineLvl w:val="4"/>
    </w:pPr>
    <w:rPr>
      <w:b/>
      <w:sz w:val="22"/>
      <w:szCs w:val="22"/>
    </w:rPr>
  </w:style>
  <w:style w:type="paragraph" w:styleId="Heading6">
    <w:name w:val="Heading 6"/>
    <w:basedOn w:val="Standard1"/>
    <w:next w:val="Standard1"/>
    <w:qFormat/>
    <w:rsid w:val="001469f8"/>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c43520"/>
    <w:rPr>
      <w:rFonts w:ascii="Tahoma" w:hAnsi="Tahoma" w:cs="Tahoma"/>
      <w:sz w:val="16"/>
      <w:szCs w:val="16"/>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tandard1" w:customStyle="1">
    <w:name w:val="Standard1"/>
    <w:qFormat/>
    <w:rsid w:val="001469f8"/>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Title">
    <w:name w:val="Title"/>
    <w:basedOn w:val="Standard1"/>
    <w:next w:val="Standard1"/>
    <w:qFormat/>
    <w:rsid w:val="001469f8"/>
    <w:pPr>
      <w:keepNext w:val="true"/>
      <w:keepLines/>
      <w:spacing w:before="480" w:after="120"/>
    </w:pPr>
    <w:rPr>
      <w:b/>
      <w:sz w:val="72"/>
      <w:szCs w:val="72"/>
    </w:rPr>
  </w:style>
  <w:style w:type="paragraph" w:styleId="Subtitle">
    <w:name w:val="Subtitle"/>
    <w:basedOn w:val="Standard1"/>
    <w:next w:val="Standard1"/>
    <w:qFormat/>
    <w:rsid w:val="001469f8"/>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prechblasentextZchn"/>
    <w:uiPriority w:val="99"/>
    <w:semiHidden/>
    <w:unhideWhenUsed/>
    <w:qFormat/>
    <w:rsid w:val="00c43520"/>
    <w:pPr>
      <w:spacing w:lineRule="auto" w:line="240" w:before="0" w:after="0"/>
    </w:pPr>
    <w:rPr>
      <w:rFonts w:ascii="Tahoma" w:hAnsi="Tahoma" w:cs="Tahoma"/>
      <w:sz w:val="16"/>
      <w:szCs w:val="16"/>
    </w:rPr>
  </w:style>
  <w:style w:type="paragraph" w:styleId="Kopf-undFuzeile">
    <w:name w:val="Kopf- und Fußzeile"/>
    <w:basedOn w:val="Normal"/>
    <w:qFormat/>
    <w:pPr/>
    <w:rPr/>
  </w:style>
  <w:style w:type="paragraph" w:styleId="Header">
    <w:name w:val="Header"/>
    <w:basedOn w:val="Kopf-undFuzeile"/>
    <w:pPr/>
    <w:rPr/>
  </w:style>
  <w:style w:type="paragraph" w:styleId="Rahmeninhalt">
    <w:name w:val="Rahmeninhalt"/>
    <w:basedOn w:val="Normal"/>
    <w:qFormat/>
    <w:pPr/>
    <w:rPr/>
  </w:style>
  <w:style w:type="paragraph" w:styleId="normal1">
    <w:name w:val="normal1"/>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de-DE" w:eastAsia="de-DE" w:bidi="ar-SA"/>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normal11">
    <w:name w:val="normal11"/>
    <w:qFormat/>
    <w:pPr>
      <w:widowControl/>
      <w:suppressAutoHyphens w:val="true"/>
      <w:overflowPunct w:val="true"/>
      <w:bidi w:val="0"/>
      <w:spacing w:lineRule="auto" w:line="259" w:before="0" w:after="160"/>
      <w:jc w:val="left"/>
    </w:pPr>
    <w:rPr>
      <w:rFonts w:ascii="Calibri" w:hAnsi="Calibri" w:eastAsia="Calibri" w:cs="Calibri"/>
      <w:color w:val="auto"/>
      <w:kern w:val="0"/>
      <w:sz w:val="22"/>
      <w:szCs w:val="22"/>
      <w:lang w:val="de-DE" w:eastAsia="zh-CN" w:bidi="hi-IN"/>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1469f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yperlink" Target="mailto:Laka.haller@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LibreOffice/24.2.4.2$Windows_X86_64 LibreOffice_project/51a6219feb6075d9a4c46691dcfe0cd9c4fff3c2</Application>
  <AppVersion>15.0000</AppVersion>
  <Pages>2</Pages>
  <Words>568</Words>
  <Characters>4012</Characters>
  <CharactersWithSpaces>4618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2024-01-04T14:01:00Z</dcterms:created>
  <dc:creator>Anja Zachmann</dc:creator>
  <dc:description/>
  <dc:language>de-DE</dc:language>
  <cp:lastModifiedBy/>
  <dcterms:modified xsi:type="dcterms:W3CDTF">2025-01-26T18:50:40Z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