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D3" w:rsidRDefault="00A843D3" w:rsidP="00A843D3">
      <w:pPr>
        <w:pStyle w:val="StandardWeb"/>
        <w:spacing w:before="0" w:beforeAutospacing="0" w:after="0" w:afterAutospacing="0"/>
        <w:jc w:val="center"/>
        <w:rPr>
          <w:rFonts w:asciiTheme="minorHAnsi" w:hAnsiTheme="minorHAnsi" w:cstheme="minorHAnsi"/>
          <w:b/>
          <w:sz w:val="40"/>
          <w:szCs w:val="40"/>
        </w:rPr>
      </w:pPr>
      <w:r w:rsidRPr="00A843D3">
        <w:rPr>
          <w:rFonts w:asciiTheme="minorHAnsi" w:hAnsiTheme="minorHAnsi" w:cstheme="minorHAnsi"/>
          <w:b/>
          <w:sz w:val="40"/>
          <w:szCs w:val="40"/>
        </w:rPr>
        <w:t>START IN DEN TAG mit den Kindern von Mathare</w:t>
      </w:r>
    </w:p>
    <w:p w:rsidR="00101FF3" w:rsidRDefault="00101FF3" w:rsidP="00A843D3">
      <w:pPr>
        <w:pStyle w:val="StandardWeb"/>
        <w:spacing w:before="0" w:beforeAutospacing="0" w:after="0" w:afterAutospacing="0"/>
        <w:jc w:val="center"/>
        <w:rPr>
          <w:rFonts w:asciiTheme="minorHAnsi" w:hAnsiTheme="minorHAnsi" w:cstheme="minorHAnsi"/>
          <w:b/>
          <w:sz w:val="40"/>
          <w:szCs w:val="40"/>
        </w:rPr>
      </w:pPr>
    </w:p>
    <w:p w:rsidR="00101FF3" w:rsidRPr="00101FF3" w:rsidRDefault="00101FF3" w:rsidP="00101FF3">
      <w:pPr>
        <w:pStyle w:val="StandardWeb"/>
        <w:spacing w:before="0" w:beforeAutospacing="0" w:after="0" w:afterAutospacing="0"/>
        <w:jc w:val="both"/>
        <w:rPr>
          <w:rFonts w:asciiTheme="minorHAnsi" w:hAnsiTheme="minorHAnsi" w:cstheme="minorHAnsi"/>
          <w:b/>
          <w:sz w:val="28"/>
          <w:szCs w:val="28"/>
        </w:rPr>
      </w:pPr>
      <w:r w:rsidRPr="00101FF3">
        <w:rPr>
          <w:rFonts w:asciiTheme="minorHAnsi" w:hAnsiTheme="minorHAnsi" w:cstheme="minorHAnsi"/>
          <w:b/>
          <w:sz w:val="28"/>
          <w:szCs w:val="28"/>
        </w:rPr>
        <w:t>Die Kärtchen regen zum Nachdenken über das eigene Leben, aber auch über das Leben der Mensche</w:t>
      </w:r>
      <w:bookmarkStart w:id="0" w:name="_GoBack"/>
      <w:bookmarkEnd w:id="0"/>
      <w:r w:rsidRPr="00101FF3">
        <w:rPr>
          <w:rFonts w:asciiTheme="minorHAnsi" w:hAnsiTheme="minorHAnsi" w:cstheme="minorHAnsi"/>
          <w:b/>
          <w:sz w:val="28"/>
          <w:szCs w:val="28"/>
        </w:rPr>
        <w:t xml:space="preserve">n in Mathare an. </w:t>
      </w:r>
      <w:r>
        <w:rPr>
          <w:rFonts w:asciiTheme="minorHAnsi" w:hAnsiTheme="minorHAnsi" w:cstheme="minorHAnsi"/>
          <w:b/>
          <w:sz w:val="28"/>
          <w:szCs w:val="28"/>
        </w:rPr>
        <w:t>Wir</w:t>
      </w:r>
      <w:r w:rsidRPr="00101FF3">
        <w:rPr>
          <w:rFonts w:asciiTheme="minorHAnsi" w:hAnsiTheme="minorHAnsi" w:cstheme="minorHAnsi"/>
          <w:b/>
          <w:sz w:val="28"/>
          <w:szCs w:val="28"/>
        </w:rPr>
        <w:t xml:space="preserve"> können</w:t>
      </w:r>
      <w:r>
        <w:rPr>
          <w:rFonts w:asciiTheme="minorHAnsi" w:hAnsiTheme="minorHAnsi" w:cstheme="minorHAnsi"/>
          <w:b/>
          <w:sz w:val="28"/>
          <w:szCs w:val="28"/>
        </w:rPr>
        <w:t xml:space="preserve"> täglich eine Karte ziehen und als Motto für den Tag wählen, wir können einzelne Karten verschenken und so andere Menschen ebenfalls zum Nachdenken anregen. Es gibt unzählige Möglichkeiten. Die folgenden Ideen wurden von Studierenden des Seminars „Einführung in die Religionspädagogik“ an der Universität Kassel entwickelt. </w:t>
      </w:r>
    </w:p>
    <w:p w:rsidR="00A843D3" w:rsidRDefault="00A843D3" w:rsidP="001C3AD8">
      <w:pPr>
        <w:pStyle w:val="StandardWeb"/>
        <w:spacing w:before="0" w:beforeAutospacing="0" w:after="0" w:afterAutospacing="0"/>
        <w:rPr>
          <w:rFonts w:asciiTheme="minorHAnsi" w:hAnsiTheme="minorHAnsi" w:cstheme="minorHAnsi"/>
          <w:sz w:val="22"/>
          <w:szCs w:val="22"/>
        </w:rPr>
      </w:pPr>
    </w:p>
    <w:p w:rsidR="001C3AD8" w:rsidRPr="00B54B59" w:rsidRDefault="001C3AD8" w:rsidP="001C3AD8">
      <w:pPr>
        <w:pStyle w:val="StandardWeb"/>
        <w:spacing w:before="0" w:beforeAutospacing="0" w:after="0" w:afterAutospacing="0"/>
        <w:rPr>
          <w:rFonts w:asciiTheme="minorHAnsi" w:hAnsiTheme="minorHAnsi" w:cstheme="minorHAnsi"/>
          <w:sz w:val="22"/>
          <w:szCs w:val="22"/>
        </w:rPr>
      </w:pPr>
      <w:r w:rsidRPr="00B54B59">
        <w:rPr>
          <w:rFonts w:asciiTheme="minorHAnsi" w:hAnsiTheme="minorHAnsi" w:cstheme="minorHAnsi"/>
          <w:sz w:val="22"/>
          <w:szCs w:val="22"/>
        </w:rPr>
        <w:t xml:space="preserve">Umsetzungsideen im </w:t>
      </w:r>
      <w:r w:rsidR="00AF4D14" w:rsidRPr="00B54B59">
        <w:rPr>
          <w:rFonts w:asciiTheme="minorHAnsi" w:hAnsiTheme="minorHAnsi" w:cstheme="minorHAnsi"/>
          <w:sz w:val="22"/>
          <w:szCs w:val="22"/>
        </w:rPr>
        <w:t>Unterricht:</w:t>
      </w:r>
    </w:p>
    <w:p w:rsidR="001C3AD8" w:rsidRPr="00B54B59" w:rsidRDefault="001C3AD8" w:rsidP="001C3AD8">
      <w:pPr>
        <w:textAlignment w:val="center"/>
        <w:rPr>
          <w:rFonts w:asciiTheme="minorHAnsi" w:hAnsiTheme="minorHAnsi" w:cstheme="minorHAnsi"/>
          <w:sz w:val="22"/>
          <w:szCs w:val="22"/>
        </w:rPr>
      </w:pPr>
    </w:p>
    <w:p w:rsidR="009629E0" w:rsidRPr="00B54B59" w:rsidRDefault="001C3AD8" w:rsidP="00B54B59">
      <w:pPr>
        <w:pStyle w:val="Listenabsatz"/>
        <w:numPr>
          <w:ilvl w:val="0"/>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 xml:space="preserve">Jeden Montagmorgen </w:t>
      </w:r>
      <w:r w:rsidR="009629E0" w:rsidRPr="00B54B59">
        <w:rPr>
          <w:rFonts w:asciiTheme="minorHAnsi" w:hAnsiTheme="minorHAnsi" w:cstheme="minorHAnsi"/>
          <w:sz w:val="22"/>
          <w:szCs w:val="22"/>
        </w:rPr>
        <w:t>/ jeden Morgen</w:t>
      </w:r>
      <w:r w:rsidRPr="00B54B59">
        <w:rPr>
          <w:rFonts w:asciiTheme="minorHAnsi" w:hAnsiTheme="minorHAnsi" w:cstheme="minorHAnsi"/>
          <w:sz w:val="22"/>
          <w:szCs w:val="22"/>
        </w:rPr>
        <w:t xml:space="preserve"> wird im Sitzkreis ein Kärtchen gezogen. </w:t>
      </w:r>
      <w:r w:rsidR="009629E0" w:rsidRPr="00B54B59">
        <w:rPr>
          <w:rFonts w:asciiTheme="minorHAnsi" w:hAnsiTheme="minorHAnsi" w:cstheme="minorHAnsi"/>
          <w:sz w:val="22"/>
          <w:szCs w:val="22"/>
        </w:rPr>
        <w:t>Jedes Mal zieht ein anderes Kind.</w:t>
      </w:r>
      <w:r w:rsidRPr="00B54B59">
        <w:rPr>
          <w:rFonts w:asciiTheme="minorHAnsi" w:hAnsiTheme="minorHAnsi" w:cstheme="minorHAnsi"/>
          <w:sz w:val="22"/>
          <w:szCs w:val="22"/>
        </w:rPr>
        <w:t xml:space="preserve"> Die Karte wird herumgereicht und das Bild betrachtet. </w:t>
      </w:r>
      <w:r w:rsidR="00200629" w:rsidRPr="00B54B59">
        <w:rPr>
          <w:rFonts w:asciiTheme="minorHAnsi" w:hAnsiTheme="minorHAnsi" w:cstheme="minorHAnsi"/>
          <w:sz w:val="22"/>
          <w:szCs w:val="22"/>
        </w:rPr>
        <w:t>Alternative</w:t>
      </w:r>
      <w:r w:rsidR="00C7302F">
        <w:rPr>
          <w:rFonts w:asciiTheme="minorHAnsi" w:hAnsiTheme="minorHAnsi" w:cstheme="minorHAnsi"/>
          <w:sz w:val="22"/>
          <w:szCs w:val="22"/>
        </w:rPr>
        <w:t xml:space="preserve"> wird die gezogene </w:t>
      </w:r>
      <w:r w:rsidR="00200629" w:rsidRPr="00B54B59">
        <w:rPr>
          <w:rFonts w:asciiTheme="minorHAnsi" w:hAnsiTheme="minorHAnsi" w:cstheme="minorHAnsi"/>
          <w:sz w:val="22"/>
          <w:szCs w:val="22"/>
        </w:rPr>
        <w:t>Karte aus de</w:t>
      </w:r>
      <w:r w:rsidR="00C7302F">
        <w:rPr>
          <w:rFonts w:asciiTheme="minorHAnsi" w:hAnsiTheme="minorHAnsi" w:cstheme="minorHAnsi"/>
          <w:sz w:val="22"/>
          <w:szCs w:val="22"/>
        </w:rPr>
        <w:t>m</w:t>
      </w:r>
      <w:r w:rsidR="00200629" w:rsidRPr="00B54B59">
        <w:rPr>
          <w:rFonts w:asciiTheme="minorHAnsi" w:hAnsiTheme="minorHAnsi" w:cstheme="minorHAnsi"/>
          <w:sz w:val="22"/>
          <w:szCs w:val="22"/>
        </w:rPr>
        <w:t xml:space="preserve"> großformatigen </w:t>
      </w:r>
      <w:r w:rsidR="00C7302F">
        <w:rPr>
          <w:rFonts w:asciiTheme="minorHAnsi" w:hAnsiTheme="minorHAnsi" w:cstheme="minorHAnsi"/>
          <w:sz w:val="22"/>
          <w:szCs w:val="22"/>
        </w:rPr>
        <w:t>Set</w:t>
      </w:r>
      <w:r w:rsidR="00200629" w:rsidRPr="00B54B59">
        <w:rPr>
          <w:rFonts w:asciiTheme="minorHAnsi" w:hAnsiTheme="minorHAnsi" w:cstheme="minorHAnsi"/>
          <w:sz w:val="22"/>
          <w:szCs w:val="22"/>
        </w:rPr>
        <w:t xml:space="preserve"> herausgesucht und </w:t>
      </w:r>
      <w:r w:rsidR="00C7302F">
        <w:rPr>
          <w:rFonts w:asciiTheme="minorHAnsi" w:hAnsiTheme="minorHAnsi" w:cstheme="minorHAnsi"/>
          <w:sz w:val="22"/>
          <w:szCs w:val="22"/>
        </w:rPr>
        <w:t xml:space="preserve">allen gleichzeitig </w:t>
      </w:r>
      <w:r w:rsidR="00200629" w:rsidRPr="00B54B59">
        <w:rPr>
          <w:rFonts w:asciiTheme="minorHAnsi" w:hAnsiTheme="minorHAnsi" w:cstheme="minorHAnsi"/>
          <w:sz w:val="22"/>
          <w:szCs w:val="22"/>
        </w:rPr>
        <w:t>gezeigt</w:t>
      </w:r>
      <w:r w:rsidR="009629E0" w:rsidRPr="00B54B59">
        <w:rPr>
          <w:rFonts w:asciiTheme="minorHAnsi" w:hAnsiTheme="minorHAnsi" w:cstheme="minorHAnsi"/>
          <w:sz w:val="22"/>
          <w:szCs w:val="22"/>
        </w:rPr>
        <w:t>. Die</w:t>
      </w:r>
      <w:r w:rsidRPr="00B54B59">
        <w:rPr>
          <w:rFonts w:asciiTheme="minorHAnsi" w:hAnsiTheme="minorHAnsi" w:cstheme="minorHAnsi"/>
          <w:sz w:val="22"/>
          <w:szCs w:val="22"/>
        </w:rPr>
        <w:t xml:space="preserve"> Schüler*innen dürfen äußern, was </w:t>
      </w:r>
      <w:r w:rsidR="00200629" w:rsidRPr="00B54B59">
        <w:rPr>
          <w:rFonts w:asciiTheme="minorHAnsi" w:hAnsiTheme="minorHAnsi" w:cstheme="minorHAnsi"/>
          <w:sz w:val="22"/>
          <w:szCs w:val="22"/>
        </w:rPr>
        <w:t>ihren zum Bild und Spruch einfällt</w:t>
      </w:r>
      <w:r w:rsidRPr="00B54B59">
        <w:rPr>
          <w:rFonts w:asciiTheme="minorHAnsi" w:hAnsiTheme="minorHAnsi" w:cstheme="minorHAnsi"/>
          <w:sz w:val="22"/>
          <w:szCs w:val="22"/>
        </w:rPr>
        <w:t xml:space="preserve">. </w:t>
      </w:r>
      <w:r w:rsidR="00C7302F">
        <w:rPr>
          <w:rFonts w:asciiTheme="minorHAnsi" w:hAnsiTheme="minorHAnsi" w:cstheme="minorHAnsi"/>
          <w:sz w:val="22"/>
          <w:szCs w:val="22"/>
        </w:rPr>
        <w:t xml:space="preserve"> Es</w:t>
      </w:r>
      <w:r w:rsidRPr="00B54B59">
        <w:rPr>
          <w:rFonts w:asciiTheme="minorHAnsi" w:hAnsiTheme="minorHAnsi" w:cstheme="minorHAnsi"/>
          <w:sz w:val="22"/>
          <w:szCs w:val="22"/>
        </w:rPr>
        <w:t xml:space="preserve"> kann besprochen werden, wie </w:t>
      </w:r>
      <w:r w:rsidR="00C7302F">
        <w:rPr>
          <w:rFonts w:asciiTheme="minorHAnsi" w:hAnsiTheme="minorHAnsi" w:cstheme="minorHAnsi"/>
          <w:sz w:val="22"/>
          <w:szCs w:val="22"/>
        </w:rPr>
        <w:t>der Impuls</w:t>
      </w:r>
      <w:r w:rsidRPr="00B54B59">
        <w:rPr>
          <w:rFonts w:asciiTheme="minorHAnsi" w:hAnsiTheme="minorHAnsi" w:cstheme="minorHAnsi"/>
          <w:sz w:val="22"/>
          <w:szCs w:val="22"/>
        </w:rPr>
        <w:t xml:space="preserve"> heute bzw. in der </w:t>
      </w:r>
      <w:r w:rsidR="00C7302F">
        <w:rPr>
          <w:rFonts w:asciiTheme="minorHAnsi" w:hAnsiTheme="minorHAnsi" w:cstheme="minorHAnsi"/>
          <w:sz w:val="22"/>
          <w:szCs w:val="22"/>
        </w:rPr>
        <w:t>aktuellen</w:t>
      </w:r>
      <w:r w:rsidRPr="00B54B59">
        <w:rPr>
          <w:rFonts w:asciiTheme="minorHAnsi" w:hAnsiTheme="minorHAnsi" w:cstheme="minorHAnsi"/>
          <w:sz w:val="22"/>
          <w:szCs w:val="22"/>
        </w:rPr>
        <w:t xml:space="preserve"> Woche umgesetzt werden kann und wie sich die Schüler*innen </w:t>
      </w:r>
      <w:r w:rsidR="00C7302F" w:rsidRPr="00B54B59">
        <w:rPr>
          <w:rFonts w:asciiTheme="minorHAnsi" w:hAnsiTheme="minorHAnsi" w:cstheme="minorHAnsi"/>
          <w:sz w:val="22"/>
          <w:szCs w:val="22"/>
        </w:rPr>
        <w:t xml:space="preserve">dabei </w:t>
      </w:r>
      <w:r w:rsidRPr="00B54B59">
        <w:rPr>
          <w:rFonts w:asciiTheme="minorHAnsi" w:hAnsiTheme="minorHAnsi" w:cstheme="minorHAnsi"/>
          <w:sz w:val="22"/>
          <w:szCs w:val="22"/>
        </w:rPr>
        <w:t>gegenseitig unterstützen können. Die Karte</w:t>
      </w:r>
      <w:r w:rsidR="009629E0" w:rsidRPr="00B54B59">
        <w:rPr>
          <w:rFonts w:asciiTheme="minorHAnsi" w:hAnsiTheme="minorHAnsi" w:cstheme="minorHAnsi"/>
          <w:sz w:val="22"/>
          <w:szCs w:val="22"/>
        </w:rPr>
        <w:t xml:space="preserve"> </w:t>
      </w:r>
      <w:r w:rsidRPr="00B54B59">
        <w:rPr>
          <w:rFonts w:asciiTheme="minorHAnsi" w:hAnsiTheme="minorHAnsi" w:cstheme="minorHAnsi"/>
          <w:sz w:val="22"/>
          <w:szCs w:val="22"/>
        </w:rPr>
        <w:t>kann dann präsent im Klassenraum platziert werden, sodass sie die Schüler*innen begleitet.</w:t>
      </w:r>
      <w:r w:rsidRPr="00B54B59">
        <w:rPr>
          <w:rFonts w:asciiTheme="minorHAnsi" w:hAnsiTheme="minorHAnsi" w:cstheme="minorHAnsi"/>
          <w:sz w:val="22"/>
          <w:szCs w:val="22"/>
        </w:rPr>
        <w:br/>
      </w:r>
      <w:r w:rsidR="00C7302F">
        <w:rPr>
          <w:rFonts w:asciiTheme="minorHAnsi" w:hAnsiTheme="minorHAnsi" w:cstheme="minorHAnsi"/>
          <w:sz w:val="22"/>
          <w:szCs w:val="22"/>
        </w:rPr>
        <w:t xml:space="preserve"> </w:t>
      </w:r>
      <w:r w:rsidRPr="00B54B59">
        <w:rPr>
          <w:rFonts w:asciiTheme="minorHAnsi" w:hAnsiTheme="minorHAnsi" w:cstheme="minorHAnsi"/>
          <w:sz w:val="22"/>
          <w:szCs w:val="22"/>
        </w:rPr>
        <w:br/>
        <w:t>Verbindung mit einem Tagebuch/Portfolio</w:t>
      </w:r>
      <w:r w:rsidR="009629E0" w:rsidRPr="00B54B59">
        <w:rPr>
          <w:rFonts w:asciiTheme="minorHAnsi" w:hAnsiTheme="minorHAnsi" w:cstheme="minorHAnsi"/>
          <w:sz w:val="22"/>
          <w:szCs w:val="22"/>
        </w:rPr>
        <w:t>: J</w:t>
      </w:r>
      <w:r w:rsidRPr="00B54B59">
        <w:rPr>
          <w:rFonts w:asciiTheme="minorHAnsi" w:hAnsiTheme="minorHAnsi" w:cstheme="minorHAnsi"/>
          <w:sz w:val="22"/>
          <w:szCs w:val="22"/>
        </w:rPr>
        <w:t xml:space="preserve">ede*r Schüler*in führt ein </w:t>
      </w:r>
      <w:r w:rsidR="009629E0" w:rsidRPr="00B54B59">
        <w:rPr>
          <w:rFonts w:asciiTheme="minorHAnsi" w:hAnsiTheme="minorHAnsi" w:cstheme="minorHAnsi"/>
          <w:sz w:val="22"/>
          <w:szCs w:val="22"/>
        </w:rPr>
        <w:t>Portfolio und die Lerngruppe bekommt</w:t>
      </w:r>
      <w:r w:rsidRPr="00B54B59">
        <w:rPr>
          <w:rFonts w:asciiTheme="minorHAnsi" w:hAnsiTheme="minorHAnsi" w:cstheme="minorHAnsi"/>
          <w:sz w:val="22"/>
          <w:szCs w:val="22"/>
        </w:rPr>
        <w:t xml:space="preserve"> immer wieder Zeit, zu dem Achtsamkeitskärtchen, das für die jeweilige Woche gezogen wurde, eigene Gedanken </w:t>
      </w:r>
      <w:r w:rsidR="009629E0" w:rsidRPr="00B54B59">
        <w:rPr>
          <w:rFonts w:asciiTheme="minorHAnsi" w:hAnsiTheme="minorHAnsi" w:cstheme="minorHAnsi"/>
          <w:sz w:val="22"/>
          <w:szCs w:val="22"/>
        </w:rPr>
        <w:t xml:space="preserve">niederzuschreiben. </w:t>
      </w:r>
      <w:r w:rsidR="009629E0" w:rsidRPr="00B54B59">
        <w:rPr>
          <w:rFonts w:asciiTheme="minorHAnsi" w:hAnsiTheme="minorHAnsi" w:cstheme="minorHAnsi"/>
          <w:sz w:val="22"/>
          <w:szCs w:val="22"/>
        </w:rPr>
        <w:br/>
      </w:r>
    </w:p>
    <w:p w:rsidR="00C220EE" w:rsidRPr="00B54B59" w:rsidRDefault="00C220EE" w:rsidP="00B54B59">
      <w:pPr>
        <w:pStyle w:val="Listenabsatz"/>
        <w:numPr>
          <w:ilvl w:val="0"/>
          <w:numId w:val="8"/>
        </w:numPr>
        <w:rPr>
          <w:rFonts w:asciiTheme="minorHAnsi" w:hAnsiTheme="minorHAnsi" w:cstheme="minorHAnsi"/>
          <w:sz w:val="22"/>
          <w:szCs w:val="22"/>
        </w:rPr>
      </w:pPr>
      <w:r w:rsidRPr="00B54B59">
        <w:rPr>
          <w:rFonts w:asciiTheme="minorHAnsi" w:hAnsiTheme="minorHAnsi" w:cstheme="minorHAnsi"/>
          <w:sz w:val="22"/>
          <w:szCs w:val="22"/>
        </w:rPr>
        <w:t xml:space="preserve">Alternativ zum zufälligen Ziehen: Jede/r Schüler/in wählt eine Karte, die gut zu ihr/ihm passt und die er/sie gerne umsetzen </w:t>
      </w:r>
      <w:r w:rsidR="009629E0" w:rsidRPr="00B54B59">
        <w:rPr>
          <w:rFonts w:asciiTheme="minorHAnsi" w:hAnsiTheme="minorHAnsi" w:cstheme="minorHAnsi"/>
          <w:sz w:val="22"/>
          <w:szCs w:val="22"/>
        </w:rPr>
        <w:t>möchte</w:t>
      </w:r>
      <w:r w:rsidRPr="00B54B59">
        <w:rPr>
          <w:rFonts w:asciiTheme="minorHAnsi" w:hAnsiTheme="minorHAnsi" w:cstheme="minorHAnsi"/>
          <w:sz w:val="22"/>
          <w:szCs w:val="22"/>
        </w:rPr>
        <w:t xml:space="preserve">. Dazu </w:t>
      </w:r>
      <w:r w:rsidR="00C7302F">
        <w:rPr>
          <w:rFonts w:asciiTheme="minorHAnsi" w:hAnsiTheme="minorHAnsi" w:cstheme="minorHAnsi"/>
          <w:sz w:val="22"/>
          <w:szCs w:val="22"/>
        </w:rPr>
        <w:t xml:space="preserve">kann ebenfalls </w:t>
      </w:r>
      <w:r w:rsidRPr="00B54B59">
        <w:rPr>
          <w:rFonts w:asciiTheme="minorHAnsi" w:hAnsiTheme="minorHAnsi" w:cstheme="minorHAnsi"/>
          <w:sz w:val="22"/>
          <w:szCs w:val="22"/>
        </w:rPr>
        <w:t xml:space="preserve">Tagebuch </w:t>
      </w:r>
      <w:r w:rsidR="00C7302F">
        <w:rPr>
          <w:rFonts w:asciiTheme="minorHAnsi" w:hAnsiTheme="minorHAnsi" w:cstheme="minorHAnsi"/>
          <w:sz w:val="22"/>
          <w:szCs w:val="22"/>
        </w:rPr>
        <w:t>geschrieben werden</w:t>
      </w:r>
      <w:r w:rsidRPr="00B54B59">
        <w:rPr>
          <w:rFonts w:asciiTheme="minorHAnsi" w:hAnsiTheme="minorHAnsi" w:cstheme="minorHAnsi"/>
          <w:sz w:val="22"/>
          <w:szCs w:val="22"/>
        </w:rPr>
        <w:t xml:space="preserve">. </w:t>
      </w:r>
      <w:r w:rsidR="00C7302F">
        <w:rPr>
          <w:rFonts w:asciiTheme="minorHAnsi" w:hAnsiTheme="minorHAnsi" w:cstheme="minorHAnsi"/>
          <w:sz w:val="22"/>
          <w:szCs w:val="22"/>
        </w:rPr>
        <w:t>Auf diese Weise ist</w:t>
      </w:r>
      <w:r w:rsidR="009629E0" w:rsidRPr="00B54B59">
        <w:rPr>
          <w:rFonts w:asciiTheme="minorHAnsi" w:hAnsiTheme="minorHAnsi" w:cstheme="minorHAnsi"/>
          <w:sz w:val="22"/>
          <w:szCs w:val="22"/>
        </w:rPr>
        <w:t xml:space="preserve"> eine Vielfalt an </w:t>
      </w:r>
      <w:r w:rsidR="00C7302F">
        <w:rPr>
          <w:rFonts w:asciiTheme="minorHAnsi" w:hAnsiTheme="minorHAnsi" w:cstheme="minorHAnsi"/>
          <w:sz w:val="22"/>
          <w:szCs w:val="22"/>
        </w:rPr>
        <w:t>Impulsen</w:t>
      </w:r>
      <w:r w:rsidR="009629E0" w:rsidRPr="00B54B59">
        <w:rPr>
          <w:rFonts w:asciiTheme="minorHAnsi" w:hAnsiTheme="minorHAnsi" w:cstheme="minorHAnsi"/>
          <w:sz w:val="22"/>
          <w:szCs w:val="22"/>
        </w:rPr>
        <w:t xml:space="preserve"> </w:t>
      </w:r>
      <w:r w:rsidR="00C7302F">
        <w:rPr>
          <w:rFonts w:asciiTheme="minorHAnsi" w:hAnsiTheme="minorHAnsi" w:cstheme="minorHAnsi"/>
          <w:sz w:val="22"/>
          <w:szCs w:val="22"/>
        </w:rPr>
        <w:t>im Umlauf</w:t>
      </w:r>
      <w:r w:rsidR="009629E0" w:rsidRPr="00B54B59">
        <w:rPr>
          <w:rFonts w:asciiTheme="minorHAnsi" w:hAnsiTheme="minorHAnsi" w:cstheme="minorHAnsi"/>
          <w:sz w:val="22"/>
          <w:szCs w:val="22"/>
        </w:rPr>
        <w:t>, sodass der Austausch sehr lebendig und fruchtbar werden kann. Die Schüler*innen inspirieren einander hinsichtlich der Wahl der nächsten Sprüche.</w:t>
      </w:r>
    </w:p>
    <w:p w:rsidR="00C220EE" w:rsidRPr="00B54B59" w:rsidRDefault="00C220EE" w:rsidP="00C220EE">
      <w:pPr>
        <w:pStyle w:val="Listenabsatz"/>
        <w:textAlignment w:val="center"/>
        <w:rPr>
          <w:rFonts w:asciiTheme="minorHAnsi" w:hAnsiTheme="minorHAnsi" w:cstheme="minorHAnsi"/>
          <w:sz w:val="22"/>
          <w:szCs w:val="22"/>
        </w:rPr>
      </w:pPr>
    </w:p>
    <w:p w:rsidR="00C220EE" w:rsidRPr="00B54B59" w:rsidRDefault="00C7302F" w:rsidP="00B54B59">
      <w:pPr>
        <w:pStyle w:val="NurText"/>
        <w:numPr>
          <w:ilvl w:val="0"/>
          <w:numId w:val="8"/>
        </w:numPr>
        <w:rPr>
          <w:rFonts w:asciiTheme="minorHAnsi" w:hAnsiTheme="minorHAnsi" w:cstheme="minorHAnsi"/>
          <w:szCs w:val="22"/>
        </w:rPr>
      </w:pPr>
      <w:r>
        <w:rPr>
          <w:rFonts w:asciiTheme="minorHAnsi" w:hAnsiTheme="minorHAnsi" w:cstheme="minorHAnsi"/>
          <w:szCs w:val="22"/>
        </w:rPr>
        <w:t>Ebenso kann</w:t>
      </w:r>
      <w:r w:rsidR="009629E0" w:rsidRPr="00B54B59">
        <w:rPr>
          <w:rFonts w:asciiTheme="minorHAnsi" w:hAnsiTheme="minorHAnsi" w:cstheme="minorHAnsi"/>
          <w:szCs w:val="22"/>
        </w:rPr>
        <w:t xml:space="preserve"> die Lehrperson ein Zitat auswählen und präsentieren, das gut zur gegenwärtigen Situation </w:t>
      </w:r>
      <w:r>
        <w:rPr>
          <w:rFonts w:asciiTheme="minorHAnsi" w:hAnsiTheme="minorHAnsi" w:cstheme="minorHAnsi"/>
          <w:szCs w:val="22"/>
        </w:rPr>
        <w:t xml:space="preserve">oder Unterrichtseinheit </w:t>
      </w:r>
      <w:r w:rsidR="009629E0" w:rsidRPr="00B54B59">
        <w:rPr>
          <w:rFonts w:asciiTheme="minorHAnsi" w:hAnsiTheme="minorHAnsi" w:cstheme="minorHAnsi"/>
          <w:szCs w:val="22"/>
        </w:rPr>
        <w:t>passt</w:t>
      </w:r>
      <w:r w:rsidR="00C220EE" w:rsidRPr="00B54B59">
        <w:rPr>
          <w:rFonts w:asciiTheme="minorHAnsi" w:hAnsiTheme="minorHAnsi" w:cstheme="minorHAnsi"/>
          <w:szCs w:val="22"/>
        </w:rPr>
        <w:t xml:space="preserve">. </w:t>
      </w:r>
      <w:r>
        <w:rPr>
          <w:rFonts w:asciiTheme="minorHAnsi" w:hAnsiTheme="minorHAnsi" w:cstheme="minorHAnsi"/>
          <w:szCs w:val="22"/>
        </w:rPr>
        <w:t xml:space="preserve">Die </w:t>
      </w:r>
      <w:proofErr w:type="spellStart"/>
      <w:proofErr w:type="gramStart"/>
      <w:r>
        <w:rPr>
          <w:rFonts w:asciiTheme="minorHAnsi" w:hAnsiTheme="minorHAnsi" w:cstheme="minorHAnsi"/>
          <w:szCs w:val="22"/>
        </w:rPr>
        <w:t>Schüler:innen</w:t>
      </w:r>
      <w:proofErr w:type="spellEnd"/>
      <w:proofErr w:type="gramEnd"/>
      <w:r>
        <w:rPr>
          <w:rFonts w:asciiTheme="minorHAnsi" w:hAnsiTheme="minorHAnsi" w:cstheme="minorHAnsi"/>
          <w:szCs w:val="22"/>
        </w:rPr>
        <w:t xml:space="preserve"> denken ggf. zunächst selbstständig nach und machen sich Notizen, anschließend kommen sie ins </w:t>
      </w:r>
      <w:proofErr w:type="spellStart"/>
      <w:r>
        <w:rPr>
          <w:rFonts w:asciiTheme="minorHAnsi" w:hAnsiTheme="minorHAnsi" w:cstheme="minorHAnsi"/>
          <w:szCs w:val="22"/>
        </w:rPr>
        <w:t>Gspräch</w:t>
      </w:r>
      <w:proofErr w:type="spellEnd"/>
      <w:r>
        <w:rPr>
          <w:rFonts w:asciiTheme="minorHAnsi" w:hAnsiTheme="minorHAnsi" w:cstheme="minorHAnsi"/>
          <w:szCs w:val="22"/>
        </w:rPr>
        <w:t>. Dabei geht es um Erfahrungen, Fragen, Umsetzungsideen u.v.m.</w:t>
      </w:r>
      <w:r w:rsidR="00C220EE" w:rsidRPr="00B54B59">
        <w:rPr>
          <w:rFonts w:asciiTheme="minorHAnsi" w:hAnsiTheme="minorHAnsi" w:cstheme="minorHAnsi"/>
          <w:szCs w:val="22"/>
        </w:rPr>
        <w:t xml:space="preserve"> </w:t>
      </w:r>
      <w:r>
        <w:rPr>
          <w:rFonts w:asciiTheme="minorHAnsi" w:hAnsiTheme="minorHAnsi" w:cstheme="minorHAnsi"/>
          <w:szCs w:val="22"/>
        </w:rPr>
        <w:t xml:space="preserve"> </w:t>
      </w:r>
    </w:p>
    <w:p w:rsidR="00C220EE" w:rsidRPr="00B54B59" w:rsidRDefault="00C220EE" w:rsidP="00C220EE">
      <w:pPr>
        <w:pStyle w:val="NurText"/>
        <w:ind w:left="720"/>
        <w:rPr>
          <w:rFonts w:asciiTheme="minorHAnsi" w:hAnsiTheme="minorHAnsi" w:cstheme="minorHAnsi"/>
          <w:szCs w:val="22"/>
        </w:rPr>
      </w:pPr>
    </w:p>
    <w:p w:rsidR="00C220EE" w:rsidRPr="00B54B59" w:rsidRDefault="009629E0" w:rsidP="00B54B59">
      <w:pPr>
        <w:pStyle w:val="NurText"/>
        <w:numPr>
          <w:ilvl w:val="0"/>
          <w:numId w:val="8"/>
        </w:numPr>
        <w:rPr>
          <w:rFonts w:asciiTheme="minorHAnsi" w:hAnsiTheme="minorHAnsi" w:cstheme="minorHAnsi"/>
          <w:szCs w:val="22"/>
        </w:rPr>
      </w:pPr>
      <w:r w:rsidRPr="00B54B59">
        <w:rPr>
          <w:rFonts w:asciiTheme="minorHAnsi" w:hAnsiTheme="minorHAnsi" w:cstheme="minorHAnsi"/>
          <w:szCs w:val="22"/>
        </w:rPr>
        <w:t>Die Lehrperson</w:t>
      </w:r>
      <w:r w:rsidR="00C220EE" w:rsidRPr="00B54B59">
        <w:rPr>
          <w:rFonts w:asciiTheme="minorHAnsi" w:hAnsiTheme="minorHAnsi" w:cstheme="minorHAnsi"/>
          <w:szCs w:val="22"/>
        </w:rPr>
        <w:t xml:space="preserve"> könnte auch </w:t>
      </w:r>
      <w:r w:rsidR="00C7302F">
        <w:rPr>
          <w:rFonts w:asciiTheme="minorHAnsi" w:hAnsiTheme="minorHAnsi" w:cstheme="minorHAnsi"/>
          <w:szCs w:val="22"/>
        </w:rPr>
        <w:t xml:space="preserve">eine oder einige wenige </w:t>
      </w:r>
      <w:r w:rsidR="00C220EE" w:rsidRPr="00B54B59">
        <w:rPr>
          <w:rFonts w:asciiTheme="minorHAnsi" w:hAnsiTheme="minorHAnsi" w:cstheme="minorHAnsi"/>
          <w:szCs w:val="22"/>
        </w:rPr>
        <w:t>Fragekarten an eine Pinnwand hängen</w:t>
      </w:r>
      <w:r w:rsidR="00C7302F">
        <w:rPr>
          <w:rFonts w:asciiTheme="minorHAnsi" w:hAnsiTheme="minorHAnsi" w:cstheme="minorHAnsi"/>
          <w:szCs w:val="22"/>
        </w:rPr>
        <w:t xml:space="preserve">/in den Kreis legen/auf Tischgruppen platzieren </w:t>
      </w:r>
      <w:r w:rsidR="00C220EE" w:rsidRPr="00B54B59">
        <w:rPr>
          <w:rFonts w:asciiTheme="minorHAnsi" w:hAnsiTheme="minorHAnsi" w:cstheme="minorHAnsi"/>
          <w:szCs w:val="22"/>
        </w:rPr>
        <w:t xml:space="preserve">und die </w:t>
      </w:r>
      <w:proofErr w:type="spellStart"/>
      <w:r w:rsidR="00C220EE" w:rsidRPr="00B54B59">
        <w:rPr>
          <w:rFonts w:asciiTheme="minorHAnsi" w:hAnsiTheme="minorHAnsi" w:cstheme="minorHAnsi"/>
          <w:szCs w:val="22"/>
        </w:rPr>
        <w:t>SuS</w:t>
      </w:r>
      <w:proofErr w:type="spellEnd"/>
      <w:r w:rsidR="00C220EE" w:rsidRPr="00B54B59">
        <w:rPr>
          <w:rFonts w:asciiTheme="minorHAnsi" w:hAnsiTheme="minorHAnsi" w:cstheme="minorHAnsi"/>
          <w:szCs w:val="22"/>
        </w:rPr>
        <w:t xml:space="preserve"> darum bitten, auf kleine Kärtchen </w:t>
      </w:r>
      <w:r w:rsidR="00C7302F">
        <w:rPr>
          <w:rFonts w:asciiTheme="minorHAnsi" w:hAnsiTheme="minorHAnsi" w:cstheme="minorHAnsi"/>
          <w:szCs w:val="22"/>
        </w:rPr>
        <w:t>Gedanken zu den Karten</w:t>
      </w:r>
      <w:r w:rsidR="00C220EE" w:rsidRPr="00B54B59">
        <w:rPr>
          <w:rFonts w:asciiTheme="minorHAnsi" w:hAnsiTheme="minorHAnsi" w:cstheme="minorHAnsi"/>
          <w:szCs w:val="22"/>
        </w:rPr>
        <w:t xml:space="preserve"> zu </w:t>
      </w:r>
      <w:r w:rsidR="00C7302F">
        <w:rPr>
          <w:rFonts w:asciiTheme="minorHAnsi" w:hAnsiTheme="minorHAnsi" w:cstheme="minorHAnsi"/>
          <w:szCs w:val="22"/>
        </w:rPr>
        <w:t>formulieren</w:t>
      </w:r>
      <w:r w:rsidR="00C220EE" w:rsidRPr="00B54B59">
        <w:rPr>
          <w:rFonts w:asciiTheme="minorHAnsi" w:hAnsiTheme="minorHAnsi" w:cstheme="minorHAnsi"/>
          <w:szCs w:val="22"/>
        </w:rPr>
        <w:t xml:space="preserve">. </w:t>
      </w:r>
      <w:r w:rsidR="00C7302F">
        <w:rPr>
          <w:rFonts w:asciiTheme="minorHAnsi" w:hAnsiTheme="minorHAnsi" w:cstheme="minorHAnsi"/>
          <w:szCs w:val="22"/>
        </w:rPr>
        <w:t>Hieraus</w:t>
      </w:r>
      <w:r w:rsidR="002A2D96" w:rsidRPr="00B54B59">
        <w:rPr>
          <w:rFonts w:asciiTheme="minorHAnsi" w:hAnsiTheme="minorHAnsi" w:cstheme="minorHAnsi"/>
          <w:szCs w:val="22"/>
        </w:rPr>
        <w:t xml:space="preserve"> kann eine</w:t>
      </w:r>
      <w:r w:rsidR="00C220EE" w:rsidRPr="00B54B59">
        <w:rPr>
          <w:rFonts w:asciiTheme="minorHAnsi" w:hAnsiTheme="minorHAnsi" w:cstheme="minorHAnsi"/>
          <w:szCs w:val="22"/>
        </w:rPr>
        <w:t xml:space="preserve"> Mindmap </w:t>
      </w:r>
      <w:r w:rsidR="002A2D96" w:rsidRPr="00B54B59">
        <w:rPr>
          <w:rFonts w:asciiTheme="minorHAnsi" w:hAnsiTheme="minorHAnsi" w:cstheme="minorHAnsi"/>
          <w:szCs w:val="22"/>
        </w:rPr>
        <w:t xml:space="preserve">erstellt werden, die die Schüler*innen immer wieder ansehen können und die sie motivieren kann. </w:t>
      </w:r>
      <w:r w:rsidR="00C7302F">
        <w:rPr>
          <w:rFonts w:asciiTheme="minorHAnsi" w:hAnsiTheme="minorHAnsi" w:cstheme="minorHAnsi"/>
          <w:szCs w:val="22"/>
        </w:rPr>
        <w:t xml:space="preserve">Gerade, wenn es um Selbstreflexion geht, können die </w:t>
      </w:r>
      <w:proofErr w:type="spellStart"/>
      <w:r w:rsidR="00C7302F">
        <w:rPr>
          <w:rFonts w:asciiTheme="minorHAnsi" w:hAnsiTheme="minorHAnsi" w:cstheme="minorHAnsi"/>
          <w:szCs w:val="22"/>
        </w:rPr>
        <w:t>SuS</w:t>
      </w:r>
      <w:proofErr w:type="spellEnd"/>
      <w:r w:rsidR="00C220EE" w:rsidRPr="00B54B59">
        <w:rPr>
          <w:rFonts w:asciiTheme="minorHAnsi" w:hAnsiTheme="minorHAnsi" w:cstheme="minorHAnsi"/>
          <w:szCs w:val="22"/>
        </w:rPr>
        <w:t xml:space="preserve"> feststellen, welche guten Eigenschaften sie haben</w:t>
      </w:r>
      <w:r w:rsidR="002A2D96" w:rsidRPr="00B54B59">
        <w:rPr>
          <w:rFonts w:asciiTheme="minorHAnsi" w:hAnsiTheme="minorHAnsi" w:cstheme="minorHAnsi"/>
          <w:szCs w:val="22"/>
        </w:rPr>
        <w:t>, was ihr Leben reich macht etc.</w:t>
      </w:r>
      <w:r w:rsidR="00C220EE" w:rsidRPr="00B54B59">
        <w:rPr>
          <w:rFonts w:asciiTheme="minorHAnsi" w:hAnsiTheme="minorHAnsi" w:cstheme="minorHAnsi"/>
          <w:szCs w:val="22"/>
        </w:rPr>
        <w:t xml:space="preserve"> </w:t>
      </w:r>
      <w:r w:rsidR="002A2D96" w:rsidRPr="00B54B59">
        <w:rPr>
          <w:rFonts w:asciiTheme="minorHAnsi" w:hAnsiTheme="minorHAnsi" w:cstheme="minorHAnsi"/>
          <w:szCs w:val="22"/>
        </w:rPr>
        <w:t xml:space="preserve"> </w:t>
      </w:r>
    </w:p>
    <w:p w:rsidR="001C3AD8" w:rsidRPr="00B54B59" w:rsidRDefault="001C3AD8" w:rsidP="00C220EE">
      <w:pPr>
        <w:pStyle w:val="Listenabsatz"/>
        <w:textAlignment w:val="center"/>
        <w:rPr>
          <w:rFonts w:asciiTheme="minorHAnsi" w:hAnsiTheme="minorHAnsi" w:cstheme="minorHAnsi"/>
          <w:sz w:val="22"/>
          <w:szCs w:val="22"/>
        </w:rPr>
      </w:pPr>
    </w:p>
    <w:p w:rsidR="00D029BE" w:rsidRPr="00B54B59" w:rsidRDefault="00D029BE" w:rsidP="00B54B59">
      <w:pPr>
        <w:pStyle w:val="Listenabsatz"/>
        <w:numPr>
          <w:ilvl w:val="0"/>
          <w:numId w:val="8"/>
        </w:numPr>
        <w:rPr>
          <w:rFonts w:asciiTheme="minorHAnsi" w:hAnsiTheme="minorHAnsi" w:cstheme="minorHAnsi"/>
          <w:sz w:val="22"/>
          <w:szCs w:val="22"/>
        </w:rPr>
      </w:pPr>
      <w:r w:rsidRPr="00B54B59">
        <w:rPr>
          <w:rFonts w:asciiTheme="minorHAnsi" w:hAnsiTheme="minorHAnsi" w:cstheme="minorHAnsi"/>
          <w:sz w:val="22"/>
          <w:szCs w:val="22"/>
        </w:rPr>
        <w:t>Partner*</w:t>
      </w:r>
      <w:proofErr w:type="spellStart"/>
      <w:r w:rsidRPr="00B54B59">
        <w:rPr>
          <w:rFonts w:asciiTheme="minorHAnsi" w:hAnsiTheme="minorHAnsi" w:cstheme="minorHAnsi"/>
          <w:sz w:val="22"/>
          <w:szCs w:val="22"/>
        </w:rPr>
        <w:t>innengespräch</w:t>
      </w:r>
      <w:proofErr w:type="spellEnd"/>
      <w:r w:rsidRPr="00B54B59">
        <w:rPr>
          <w:rFonts w:asciiTheme="minorHAnsi" w:hAnsiTheme="minorHAnsi" w:cstheme="minorHAnsi"/>
          <w:sz w:val="22"/>
          <w:szCs w:val="22"/>
        </w:rPr>
        <w:t xml:space="preserve">: Die Schüler*innen finden sich in </w:t>
      </w:r>
      <w:r w:rsidR="002A2D96" w:rsidRPr="00B54B59">
        <w:rPr>
          <w:rFonts w:asciiTheme="minorHAnsi" w:hAnsiTheme="minorHAnsi" w:cstheme="minorHAnsi"/>
          <w:sz w:val="22"/>
          <w:szCs w:val="22"/>
        </w:rPr>
        <w:t>Paaren</w:t>
      </w:r>
      <w:r w:rsidRPr="00B54B59">
        <w:rPr>
          <w:rFonts w:asciiTheme="minorHAnsi" w:hAnsiTheme="minorHAnsi" w:cstheme="minorHAnsi"/>
          <w:sz w:val="22"/>
          <w:szCs w:val="22"/>
        </w:rPr>
        <w:t xml:space="preserve"> zusammen und stellen </w:t>
      </w:r>
      <w:r w:rsidR="00200629" w:rsidRPr="00B54B59">
        <w:rPr>
          <w:rFonts w:asciiTheme="minorHAnsi" w:hAnsiTheme="minorHAnsi" w:cstheme="minorHAnsi"/>
          <w:sz w:val="22"/>
          <w:szCs w:val="22"/>
        </w:rPr>
        <w:t xml:space="preserve">sich </w:t>
      </w:r>
      <w:r w:rsidRPr="00B54B59">
        <w:rPr>
          <w:rFonts w:asciiTheme="minorHAnsi" w:hAnsiTheme="minorHAnsi" w:cstheme="minorHAnsi"/>
          <w:sz w:val="22"/>
          <w:szCs w:val="22"/>
        </w:rPr>
        <w:t>gegenseitig Fragen</w:t>
      </w:r>
      <w:r w:rsidR="00C7302F">
        <w:rPr>
          <w:rFonts w:asciiTheme="minorHAnsi" w:hAnsiTheme="minorHAnsi" w:cstheme="minorHAnsi"/>
          <w:sz w:val="22"/>
          <w:szCs w:val="22"/>
        </w:rPr>
        <w:t>, angeregt durch einzelne Karten</w:t>
      </w:r>
      <w:r w:rsidRPr="00B54B59">
        <w:rPr>
          <w:rFonts w:asciiTheme="minorHAnsi" w:hAnsiTheme="minorHAnsi" w:cstheme="minorHAnsi"/>
          <w:sz w:val="22"/>
          <w:szCs w:val="22"/>
        </w:rPr>
        <w:t xml:space="preserve">. So können </w:t>
      </w:r>
      <w:r w:rsidR="00200629" w:rsidRPr="00B54B59">
        <w:rPr>
          <w:rFonts w:asciiTheme="minorHAnsi" w:hAnsiTheme="minorHAnsi" w:cstheme="minorHAnsi"/>
          <w:sz w:val="22"/>
          <w:szCs w:val="22"/>
        </w:rPr>
        <w:t xml:space="preserve">sie sich selbst und den/die </w:t>
      </w:r>
      <w:r w:rsidR="002A2D96" w:rsidRPr="00B54B59">
        <w:rPr>
          <w:rFonts w:asciiTheme="minorHAnsi" w:hAnsiTheme="minorHAnsi" w:cstheme="minorHAnsi"/>
          <w:sz w:val="22"/>
          <w:szCs w:val="22"/>
        </w:rPr>
        <w:t>andere/n besser kennenlernen, sind alle involviert und sie können sich auch später in der größeren Runde leichter einbringen.</w:t>
      </w:r>
    </w:p>
    <w:p w:rsidR="00C220EE" w:rsidRPr="00B54B59" w:rsidRDefault="00C220EE" w:rsidP="00C220EE">
      <w:pPr>
        <w:pStyle w:val="Listenabsatz"/>
        <w:rPr>
          <w:rFonts w:asciiTheme="minorHAnsi" w:hAnsiTheme="minorHAnsi" w:cstheme="minorHAnsi"/>
          <w:sz w:val="22"/>
          <w:szCs w:val="22"/>
        </w:rPr>
      </w:pPr>
    </w:p>
    <w:p w:rsidR="001C3AD8" w:rsidRPr="00B54B59" w:rsidRDefault="00200629" w:rsidP="00B54B59">
      <w:pPr>
        <w:pStyle w:val="Listenabsatz"/>
        <w:numPr>
          <w:ilvl w:val="0"/>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Die Lehrperson</w:t>
      </w:r>
      <w:r w:rsidR="002A2D96" w:rsidRPr="00B54B59">
        <w:rPr>
          <w:rFonts w:asciiTheme="minorHAnsi" w:hAnsiTheme="minorHAnsi" w:cstheme="minorHAnsi"/>
          <w:sz w:val="22"/>
          <w:szCs w:val="22"/>
        </w:rPr>
        <w:t xml:space="preserve"> könnte zu den Themen</w:t>
      </w:r>
      <w:r w:rsidR="001C3AD8" w:rsidRPr="00B54B59">
        <w:rPr>
          <w:rFonts w:asciiTheme="minorHAnsi" w:hAnsiTheme="minorHAnsi" w:cstheme="minorHAnsi"/>
          <w:sz w:val="22"/>
          <w:szCs w:val="22"/>
        </w:rPr>
        <w:t xml:space="preserve"> </w:t>
      </w:r>
      <w:r w:rsidR="002A2D96" w:rsidRPr="00B54B59">
        <w:rPr>
          <w:rFonts w:asciiTheme="minorHAnsi" w:hAnsiTheme="minorHAnsi" w:cstheme="minorHAnsi"/>
          <w:sz w:val="22"/>
          <w:szCs w:val="22"/>
        </w:rPr>
        <w:t>„</w:t>
      </w:r>
      <w:r w:rsidR="001C3AD8" w:rsidRPr="00B54B59">
        <w:rPr>
          <w:rFonts w:asciiTheme="minorHAnsi" w:hAnsiTheme="minorHAnsi" w:cstheme="minorHAnsi"/>
          <w:sz w:val="22"/>
          <w:szCs w:val="22"/>
        </w:rPr>
        <w:t>Wertschätzung und Begabungen</w:t>
      </w:r>
      <w:r w:rsidR="002A2D96" w:rsidRPr="00B54B59">
        <w:rPr>
          <w:rFonts w:asciiTheme="minorHAnsi" w:hAnsiTheme="minorHAnsi" w:cstheme="minorHAnsi"/>
          <w:sz w:val="22"/>
          <w:szCs w:val="22"/>
        </w:rPr>
        <w:t>“</w:t>
      </w:r>
      <w:r w:rsidR="001C3AD8" w:rsidRPr="00B54B59">
        <w:rPr>
          <w:rFonts w:asciiTheme="minorHAnsi" w:hAnsiTheme="minorHAnsi" w:cstheme="minorHAnsi"/>
          <w:sz w:val="22"/>
          <w:szCs w:val="22"/>
        </w:rPr>
        <w:t xml:space="preserve"> eine Unterrichtsstunde</w:t>
      </w:r>
      <w:r w:rsidR="002A2D96" w:rsidRPr="00B54B59">
        <w:rPr>
          <w:rFonts w:asciiTheme="minorHAnsi" w:hAnsiTheme="minorHAnsi" w:cstheme="minorHAnsi"/>
          <w:sz w:val="22"/>
          <w:szCs w:val="22"/>
        </w:rPr>
        <w:t xml:space="preserve"> gestalten</w:t>
      </w:r>
      <w:r w:rsidR="001C3AD8" w:rsidRPr="00B54B59">
        <w:rPr>
          <w:rFonts w:asciiTheme="minorHAnsi" w:hAnsiTheme="minorHAnsi" w:cstheme="minorHAnsi"/>
          <w:sz w:val="22"/>
          <w:szCs w:val="22"/>
        </w:rPr>
        <w:t>, die mit de</w:t>
      </w:r>
      <w:r w:rsidRPr="00B54B59">
        <w:rPr>
          <w:rFonts w:asciiTheme="minorHAnsi" w:hAnsiTheme="minorHAnsi" w:cstheme="minorHAnsi"/>
          <w:sz w:val="22"/>
          <w:szCs w:val="22"/>
        </w:rPr>
        <w:t>n</w:t>
      </w:r>
      <w:r w:rsidR="001C3AD8" w:rsidRPr="00B54B59">
        <w:rPr>
          <w:rFonts w:asciiTheme="minorHAnsi" w:hAnsiTheme="minorHAnsi" w:cstheme="minorHAnsi"/>
          <w:sz w:val="22"/>
          <w:szCs w:val="22"/>
        </w:rPr>
        <w:t xml:space="preserve"> Kärtchen eingeleitet wird. Fragen, die mit </w:t>
      </w:r>
      <w:proofErr w:type="gramStart"/>
      <w:r w:rsidR="001C3AD8" w:rsidRPr="00B54B59">
        <w:rPr>
          <w:rFonts w:asciiTheme="minorHAnsi" w:hAnsiTheme="minorHAnsi" w:cstheme="minorHAnsi"/>
          <w:sz w:val="22"/>
          <w:szCs w:val="22"/>
        </w:rPr>
        <w:t>den Schüler</w:t>
      </w:r>
      <w:proofErr w:type="gramEnd"/>
      <w:r w:rsidR="001C3AD8" w:rsidRPr="00B54B59">
        <w:rPr>
          <w:rFonts w:asciiTheme="minorHAnsi" w:hAnsiTheme="minorHAnsi" w:cstheme="minorHAnsi"/>
          <w:sz w:val="22"/>
          <w:szCs w:val="22"/>
        </w:rPr>
        <w:t>*innen behandelt werden können sind:</w:t>
      </w:r>
    </w:p>
    <w:p w:rsidR="001C3AD8" w:rsidRPr="00B54B59" w:rsidRDefault="001C3AD8" w:rsidP="00B54B59">
      <w:pPr>
        <w:numPr>
          <w:ilvl w:val="1"/>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lastRenderedPageBreak/>
        <w:t>Was sind meine Stärken?</w:t>
      </w:r>
    </w:p>
    <w:p w:rsidR="001C3AD8" w:rsidRPr="00B54B59" w:rsidRDefault="001C3AD8" w:rsidP="00B54B59">
      <w:pPr>
        <w:numPr>
          <w:ilvl w:val="1"/>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Wo liegt mein Wert?</w:t>
      </w:r>
    </w:p>
    <w:p w:rsidR="001C3AD8" w:rsidRPr="00B54B59" w:rsidRDefault="001C3AD8" w:rsidP="00B54B59">
      <w:pPr>
        <w:numPr>
          <w:ilvl w:val="1"/>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Wo kann ich Andere stärken?</w:t>
      </w:r>
    </w:p>
    <w:p w:rsidR="001C3AD8" w:rsidRPr="00B54B59" w:rsidRDefault="001C3AD8" w:rsidP="00B54B59">
      <w:pPr>
        <w:numPr>
          <w:ilvl w:val="1"/>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Wie kann ich Andere wertschätzen?</w:t>
      </w:r>
    </w:p>
    <w:p w:rsidR="001C3AD8" w:rsidRPr="00B54B59" w:rsidRDefault="001C3AD8" w:rsidP="001C3AD8">
      <w:pPr>
        <w:textAlignment w:val="center"/>
        <w:rPr>
          <w:rFonts w:asciiTheme="minorHAnsi" w:hAnsiTheme="minorHAnsi" w:cstheme="minorHAnsi"/>
          <w:sz w:val="22"/>
          <w:szCs w:val="22"/>
        </w:rPr>
      </w:pPr>
    </w:p>
    <w:p w:rsidR="001C3AD8" w:rsidRPr="00B54B59" w:rsidRDefault="001C3AD8" w:rsidP="00B54B59">
      <w:pPr>
        <w:pStyle w:val="Listenabsatz"/>
        <w:numPr>
          <w:ilvl w:val="0"/>
          <w:numId w:val="8"/>
        </w:numPr>
        <w:textAlignment w:val="center"/>
        <w:rPr>
          <w:rFonts w:asciiTheme="minorHAnsi" w:hAnsiTheme="minorHAnsi" w:cstheme="minorHAnsi"/>
          <w:sz w:val="22"/>
          <w:szCs w:val="22"/>
        </w:rPr>
      </w:pPr>
      <w:r w:rsidRPr="00B54B59">
        <w:rPr>
          <w:rFonts w:asciiTheme="minorHAnsi" w:hAnsiTheme="minorHAnsi" w:cstheme="minorHAnsi"/>
          <w:sz w:val="22"/>
          <w:szCs w:val="22"/>
        </w:rPr>
        <w:t>Zwei Kartenspiele</w:t>
      </w:r>
      <w:r w:rsidR="002A2D96" w:rsidRPr="00B54B59">
        <w:rPr>
          <w:rFonts w:asciiTheme="minorHAnsi" w:hAnsiTheme="minorHAnsi" w:cstheme="minorHAnsi"/>
          <w:sz w:val="22"/>
          <w:szCs w:val="22"/>
        </w:rPr>
        <w:t xml:space="preserve"> können</w:t>
      </w:r>
      <w:r w:rsidRPr="00B54B59">
        <w:rPr>
          <w:rFonts w:asciiTheme="minorHAnsi" w:hAnsiTheme="minorHAnsi" w:cstheme="minorHAnsi"/>
          <w:sz w:val="22"/>
          <w:szCs w:val="22"/>
        </w:rPr>
        <w:t xml:space="preserve"> als Memoryspiel </w:t>
      </w:r>
      <w:r w:rsidR="002A2D96" w:rsidRPr="00B54B59">
        <w:rPr>
          <w:rFonts w:asciiTheme="minorHAnsi" w:hAnsiTheme="minorHAnsi" w:cstheme="minorHAnsi"/>
          <w:sz w:val="22"/>
          <w:szCs w:val="22"/>
        </w:rPr>
        <w:t xml:space="preserve">zusammengefügt werden. </w:t>
      </w:r>
      <w:r w:rsidRPr="00B54B59">
        <w:rPr>
          <w:rFonts w:asciiTheme="minorHAnsi" w:hAnsiTheme="minorHAnsi" w:cstheme="minorHAnsi"/>
          <w:sz w:val="22"/>
          <w:szCs w:val="22"/>
        </w:rPr>
        <w:t xml:space="preserve"> </w:t>
      </w:r>
      <w:r w:rsidR="00C7302F">
        <w:rPr>
          <w:rFonts w:asciiTheme="minorHAnsi" w:hAnsiTheme="minorHAnsi" w:cstheme="minorHAnsi"/>
          <w:sz w:val="22"/>
          <w:szCs w:val="22"/>
        </w:rPr>
        <w:t xml:space="preserve">Die Anzahl sollte allerdings </w:t>
      </w:r>
      <w:r w:rsidR="002A2D96" w:rsidRPr="00B54B59">
        <w:rPr>
          <w:rFonts w:asciiTheme="minorHAnsi" w:hAnsiTheme="minorHAnsi" w:cstheme="minorHAnsi"/>
          <w:sz w:val="22"/>
          <w:szCs w:val="22"/>
        </w:rPr>
        <w:t xml:space="preserve">reduziert werden. </w:t>
      </w:r>
      <w:r w:rsidR="00200629" w:rsidRPr="00B54B59">
        <w:rPr>
          <w:rFonts w:asciiTheme="minorHAnsi" w:hAnsiTheme="minorHAnsi" w:cstheme="minorHAnsi"/>
          <w:sz w:val="22"/>
          <w:szCs w:val="22"/>
        </w:rPr>
        <w:t xml:space="preserve"> </w:t>
      </w:r>
      <w:r w:rsidR="00200629" w:rsidRPr="00B54B59">
        <w:rPr>
          <w:rFonts w:asciiTheme="minorHAnsi" w:hAnsiTheme="minorHAnsi" w:cstheme="minorHAnsi"/>
          <w:sz w:val="22"/>
          <w:szCs w:val="22"/>
        </w:rPr>
        <w:br/>
      </w:r>
    </w:p>
    <w:p w:rsidR="00D029BE" w:rsidRPr="00B54B59" w:rsidRDefault="00D029BE" w:rsidP="00B54B59">
      <w:pPr>
        <w:pStyle w:val="Listenabsatz"/>
        <w:numPr>
          <w:ilvl w:val="0"/>
          <w:numId w:val="8"/>
        </w:numPr>
        <w:rPr>
          <w:rFonts w:asciiTheme="minorHAnsi" w:hAnsiTheme="minorHAnsi" w:cstheme="minorHAnsi"/>
          <w:sz w:val="22"/>
          <w:szCs w:val="22"/>
        </w:rPr>
      </w:pPr>
      <w:r w:rsidRPr="00B54B59">
        <w:rPr>
          <w:rFonts w:asciiTheme="minorHAnsi" w:hAnsiTheme="minorHAnsi" w:cstheme="minorHAnsi"/>
          <w:sz w:val="22"/>
          <w:szCs w:val="22"/>
        </w:rPr>
        <w:t xml:space="preserve">Das Spiel Bingo kann am Anfang jeder Woche individuell gestaltet werden. Dafür sucht sich jedes Kind 9 verschiedene Karten aus und </w:t>
      </w:r>
      <w:r w:rsidR="002A2D96" w:rsidRPr="00B54B59">
        <w:rPr>
          <w:rFonts w:asciiTheme="minorHAnsi" w:hAnsiTheme="minorHAnsi" w:cstheme="minorHAnsi"/>
          <w:sz w:val="22"/>
          <w:szCs w:val="22"/>
        </w:rPr>
        <w:t>schreibt die Texte der Karten</w:t>
      </w:r>
      <w:r w:rsidRPr="00B54B59">
        <w:rPr>
          <w:rFonts w:asciiTheme="minorHAnsi" w:hAnsiTheme="minorHAnsi" w:cstheme="minorHAnsi"/>
          <w:sz w:val="22"/>
          <w:szCs w:val="22"/>
        </w:rPr>
        <w:t xml:space="preserve"> au</w:t>
      </w:r>
      <w:r w:rsidR="002A2D96" w:rsidRPr="00B54B59">
        <w:rPr>
          <w:rFonts w:asciiTheme="minorHAnsi" w:hAnsiTheme="minorHAnsi" w:cstheme="minorHAnsi"/>
          <w:sz w:val="22"/>
          <w:szCs w:val="22"/>
        </w:rPr>
        <w:t xml:space="preserve">f sein/ihr </w:t>
      </w:r>
      <w:proofErr w:type="spellStart"/>
      <w:r w:rsidR="002A2D96" w:rsidRPr="00B54B59">
        <w:rPr>
          <w:rFonts w:asciiTheme="minorHAnsi" w:hAnsiTheme="minorHAnsi" w:cstheme="minorHAnsi"/>
          <w:sz w:val="22"/>
          <w:szCs w:val="22"/>
        </w:rPr>
        <w:t>Bingofeld</w:t>
      </w:r>
      <w:proofErr w:type="spellEnd"/>
      <w:r w:rsidR="002A2D96" w:rsidRPr="00B54B59">
        <w:rPr>
          <w:rFonts w:asciiTheme="minorHAnsi" w:hAnsiTheme="minorHAnsi" w:cstheme="minorHAnsi"/>
          <w:sz w:val="22"/>
          <w:szCs w:val="22"/>
        </w:rPr>
        <w:t>. Wenn einer</w:t>
      </w:r>
      <w:r w:rsidRPr="00B54B59">
        <w:rPr>
          <w:rFonts w:asciiTheme="minorHAnsi" w:hAnsiTheme="minorHAnsi" w:cstheme="minorHAnsi"/>
          <w:sz w:val="22"/>
          <w:szCs w:val="22"/>
        </w:rPr>
        <w:t xml:space="preserve"> der 9 </w:t>
      </w:r>
      <w:r w:rsidR="002A2D96" w:rsidRPr="00B54B59">
        <w:rPr>
          <w:rFonts w:asciiTheme="minorHAnsi" w:hAnsiTheme="minorHAnsi" w:cstheme="minorHAnsi"/>
          <w:sz w:val="22"/>
          <w:szCs w:val="22"/>
        </w:rPr>
        <w:t>Texte</w:t>
      </w:r>
      <w:r w:rsidRPr="00B54B59">
        <w:rPr>
          <w:rFonts w:asciiTheme="minorHAnsi" w:hAnsiTheme="minorHAnsi" w:cstheme="minorHAnsi"/>
          <w:sz w:val="22"/>
          <w:szCs w:val="22"/>
        </w:rPr>
        <w:t xml:space="preserve"> für das Kind als bearbeitet/durchdacht/erlebt </w:t>
      </w:r>
      <w:r w:rsidR="002A2D96" w:rsidRPr="00B54B59">
        <w:rPr>
          <w:rFonts w:asciiTheme="minorHAnsi" w:hAnsiTheme="minorHAnsi" w:cstheme="minorHAnsi"/>
          <w:sz w:val="22"/>
          <w:szCs w:val="22"/>
        </w:rPr>
        <w:t xml:space="preserve">empfunden wird, </w:t>
      </w:r>
      <w:r w:rsidRPr="00B54B59">
        <w:rPr>
          <w:rFonts w:asciiTheme="minorHAnsi" w:hAnsiTheme="minorHAnsi" w:cstheme="minorHAnsi"/>
          <w:sz w:val="22"/>
          <w:szCs w:val="22"/>
        </w:rPr>
        <w:t xml:space="preserve">kann das jeweilige Kärtchen </w:t>
      </w:r>
      <w:r w:rsidR="00C7302F">
        <w:rPr>
          <w:rFonts w:asciiTheme="minorHAnsi" w:hAnsiTheme="minorHAnsi" w:cstheme="minorHAnsi"/>
          <w:sz w:val="22"/>
          <w:szCs w:val="22"/>
        </w:rPr>
        <w:t>farbig markiert</w:t>
      </w:r>
      <w:r w:rsidRPr="00B54B59">
        <w:rPr>
          <w:rFonts w:asciiTheme="minorHAnsi" w:hAnsiTheme="minorHAnsi" w:cstheme="minorHAnsi"/>
          <w:sz w:val="22"/>
          <w:szCs w:val="22"/>
        </w:rPr>
        <w:t xml:space="preserve"> werden. </w:t>
      </w:r>
      <w:r w:rsidR="002A2D96" w:rsidRPr="00B54B59">
        <w:rPr>
          <w:rFonts w:asciiTheme="minorHAnsi" w:hAnsiTheme="minorHAnsi" w:cstheme="minorHAnsi"/>
          <w:sz w:val="22"/>
          <w:szCs w:val="22"/>
        </w:rPr>
        <w:t xml:space="preserve">Dazu kann </w:t>
      </w:r>
      <w:r w:rsidR="00C7302F">
        <w:rPr>
          <w:rFonts w:asciiTheme="minorHAnsi" w:hAnsiTheme="minorHAnsi" w:cstheme="minorHAnsi"/>
          <w:sz w:val="22"/>
          <w:szCs w:val="22"/>
        </w:rPr>
        <w:t xml:space="preserve">auch </w:t>
      </w:r>
      <w:r w:rsidR="002A2D96" w:rsidRPr="00B54B59">
        <w:rPr>
          <w:rFonts w:asciiTheme="minorHAnsi" w:hAnsiTheme="minorHAnsi" w:cstheme="minorHAnsi"/>
          <w:sz w:val="22"/>
          <w:szCs w:val="22"/>
        </w:rPr>
        <w:t>Tagebuch geführt werden.</w:t>
      </w:r>
    </w:p>
    <w:p w:rsidR="001C3AD8" w:rsidRPr="00B54B59" w:rsidRDefault="001C3AD8" w:rsidP="001C3AD8">
      <w:pPr>
        <w:textAlignment w:val="center"/>
        <w:rPr>
          <w:rFonts w:asciiTheme="minorHAnsi" w:hAnsiTheme="minorHAnsi" w:cstheme="minorHAnsi"/>
          <w:sz w:val="22"/>
          <w:szCs w:val="22"/>
        </w:rPr>
      </w:pPr>
    </w:p>
    <w:p w:rsidR="001C3AD8" w:rsidRPr="00B54B59" w:rsidRDefault="00C7302F" w:rsidP="00B54B59">
      <w:pPr>
        <w:pStyle w:val="Listenabsatz"/>
        <w:numPr>
          <w:ilvl w:val="0"/>
          <w:numId w:val="8"/>
        </w:numPr>
        <w:textAlignment w:val="center"/>
        <w:rPr>
          <w:rFonts w:asciiTheme="minorHAnsi" w:hAnsiTheme="minorHAnsi" w:cstheme="minorHAnsi"/>
          <w:sz w:val="22"/>
          <w:szCs w:val="22"/>
        </w:rPr>
      </w:pPr>
      <w:r>
        <w:rPr>
          <w:rFonts w:asciiTheme="minorHAnsi" w:hAnsiTheme="minorHAnsi" w:cstheme="minorHAnsi"/>
          <w:sz w:val="22"/>
          <w:szCs w:val="22"/>
        </w:rPr>
        <w:t>Das Kartenset eignet sich a</w:t>
      </w:r>
      <w:r w:rsidR="001C3AD8" w:rsidRPr="00B54B59">
        <w:rPr>
          <w:rFonts w:asciiTheme="minorHAnsi" w:hAnsiTheme="minorHAnsi" w:cstheme="minorHAnsi"/>
          <w:sz w:val="22"/>
          <w:szCs w:val="22"/>
        </w:rPr>
        <w:t>ls Klassenadventskalender</w:t>
      </w:r>
      <w:r>
        <w:rPr>
          <w:rFonts w:asciiTheme="minorHAnsi" w:hAnsiTheme="minorHAnsi" w:cstheme="minorHAnsi"/>
          <w:sz w:val="22"/>
          <w:szCs w:val="22"/>
        </w:rPr>
        <w:t>. Zunächst werden 24 Karten gezogen und dann jeder Tag im Advent mit diesen Impulsen begonnen.</w:t>
      </w:r>
      <w:r w:rsidR="00577C7C">
        <w:rPr>
          <w:rFonts w:asciiTheme="minorHAnsi" w:hAnsiTheme="minorHAnsi" w:cstheme="minorHAnsi"/>
          <w:sz w:val="22"/>
          <w:szCs w:val="22"/>
        </w:rPr>
        <w:br/>
      </w:r>
    </w:p>
    <w:p w:rsidR="00577C7C" w:rsidRPr="00B54B59" w:rsidRDefault="00577C7C" w:rsidP="00577C7C">
      <w:pPr>
        <w:pStyle w:val="Listenabsatz"/>
        <w:numPr>
          <w:ilvl w:val="0"/>
          <w:numId w:val="8"/>
        </w:numPr>
        <w:spacing w:after="160" w:line="259" w:lineRule="auto"/>
        <w:rPr>
          <w:rFonts w:asciiTheme="minorHAnsi" w:hAnsiTheme="minorHAnsi" w:cstheme="minorHAnsi"/>
          <w:sz w:val="22"/>
          <w:szCs w:val="22"/>
        </w:rPr>
      </w:pPr>
      <w:r w:rsidRPr="00B54B59">
        <w:rPr>
          <w:rFonts w:asciiTheme="minorHAnsi" w:hAnsiTheme="minorHAnsi" w:cstheme="minorHAnsi"/>
          <w:sz w:val="22"/>
          <w:szCs w:val="22"/>
        </w:rPr>
        <w:t xml:space="preserve">Anlässlich der Karten können auch Fragen an die Kinder von Mathare gesammelt werden. </w:t>
      </w:r>
      <w:r w:rsidRPr="00B54B59">
        <w:rPr>
          <w:rFonts w:asciiTheme="minorHAnsi" w:hAnsiTheme="minorHAnsi" w:cstheme="minorHAnsi"/>
          <w:sz w:val="22"/>
          <w:szCs w:val="22"/>
        </w:rPr>
        <w:br/>
      </w:r>
    </w:p>
    <w:p w:rsidR="00A26DF1" w:rsidRPr="00B54B59" w:rsidRDefault="00A26DF1" w:rsidP="00A26DF1">
      <w:pPr>
        <w:textAlignment w:val="center"/>
        <w:rPr>
          <w:rFonts w:asciiTheme="minorHAnsi" w:hAnsiTheme="minorHAnsi" w:cstheme="minorHAnsi"/>
          <w:sz w:val="22"/>
          <w:szCs w:val="22"/>
        </w:rPr>
      </w:pPr>
    </w:p>
    <w:p w:rsidR="004A2D40" w:rsidRPr="00B54B59" w:rsidRDefault="004A2D40">
      <w:pPr>
        <w:rPr>
          <w:rFonts w:asciiTheme="minorHAnsi" w:hAnsiTheme="minorHAnsi" w:cstheme="minorHAnsi"/>
          <w:sz w:val="22"/>
          <w:szCs w:val="22"/>
        </w:rPr>
      </w:pPr>
    </w:p>
    <w:p w:rsidR="001C3AD8" w:rsidRPr="00B54B59" w:rsidRDefault="001C3AD8">
      <w:pPr>
        <w:rPr>
          <w:rFonts w:asciiTheme="minorHAnsi" w:hAnsiTheme="minorHAnsi" w:cstheme="minorHAnsi"/>
          <w:sz w:val="22"/>
          <w:szCs w:val="22"/>
        </w:rPr>
      </w:pPr>
    </w:p>
    <w:p w:rsidR="00AF4D14" w:rsidRPr="00B54B59" w:rsidRDefault="005B09E6" w:rsidP="00AF4D14">
      <w:pPr>
        <w:rPr>
          <w:rFonts w:asciiTheme="minorHAnsi" w:hAnsiTheme="minorHAnsi" w:cstheme="minorHAnsi"/>
          <w:sz w:val="22"/>
          <w:szCs w:val="22"/>
        </w:rPr>
      </w:pPr>
      <w:r>
        <w:rPr>
          <w:rFonts w:asciiTheme="minorHAnsi" w:hAnsiTheme="minorHAnsi" w:cstheme="minorHAnsi"/>
          <w:sz w:val="22"/>
          <w:szCs w:val="22"/>
        </w:rPr>
        <w:t>Auch</w:t>
      </w:r>
      <w:r w:rsidR="00577C7C">
        <w:rPr>
          <w:rFonts w:asciiTheme="minorHAnsi" w:hAnsiTheme="minorHAnsi" w:cstheme="minorHAnsi"/>
          <w:sz w:val="22"/>
          <w:szCs w:val="22"/>
        </w:rPr>
        <w:t xml:space="preserve"> außerhalb</w:t>
      </w:r>
      <w:r w:rsidR="00AF4D14" w:rsidRPr="00B54B59">
        <w:rPr>
          <w:rFonts w:asciiTheme="minorHAnsi" w:hAnsiTheme="minorHAnsi" w:cstheme="minorHAnsi"/>
          <w:sz w:val="22"/>
          <w:szCs w:val="22"/>
        </w:rPr>
        <w:t xml:space="preserve"> des schulischen Kontextes:</w:t>
      </w:r>
    </w:p>
    <w:p w:rsidR="001829A1" w:rsidRPr="00B54B59" w:rsidRDefault="001829A1" w:rsidP="001829A1">
      <w:pPr>
        <w:pStyle w:val="Listenabsatz"/>
        <w:spacing w:after="160" w:line="259" w:lineRule="auto"/>
        <w:rPr>
          <w:rFonts w:asciiTheme="minorHAnsi" w:hAnsiTheme="minorHAnsi" w:cstheme="minorHAnsi"/>
          <w:sz w:val="22"/>
          <w:szCs w:val="22"/>
        </w:rPr>
      </w:pPr>
    </w:p>
    <w:p w:rsidR="00B54B59" w:rsidRPr="00B54B59" w:rsidRDefault="00AF4D14" w:rsidP="00B54B59">
      <w:pPr>
        <w:pStyle w:val="Listenabsatz"/>
        <w:numPr>
          <w:ilvl w:val="0"/>
          <w:numId w:val="9"/>
        </w:numPr>
        <w:spacing w:after="160" w:line="259" w:lineRule="auto"/>
        <w:rPr>
          <w:rFonts w:asciiTheme="minorHAnsi" w:hAnsiTheme="minorHAnsi" w:cstheme="minorHAnsi"/>
          <w:sz w:val="22"/>
          <w:szCs w:val="22"/>
        </w:rPr>
      </w:pPr>
      <w:r w:rsidRPr="00B54B59">
        <w:rPr>
          <w:rFonts w:asciiTheme="minorHAnsi" w:hAnsiTheme="minorHAnsi" w:cstheme="minorHAnsi"/>
          <w:sz w:val="22"/>
          <w:szCs w:val="22"/>
        </w:rPr>
        <w:t>Vorstellungsrunde: eine Auswahl an Kärtchen liegt in der Mitte, nun dürfen sich die Teilnehmer*innen eine Karte aussuchen und anhand des Spruches oder des Motives sagen, warum die Karte gewählt wurde, wie es einem gerade geht und was</w:t>
      </w:r>
      <w:r w:rsidR="004A495D" w:rsidRPr="00B54B59">
        <w:rPr>
          <w:rFonts w:asciiTheme="minorHAnsi" w:hAnsiTheme="minorHAnsi" w:cstheme="minorHAnsi"/>
          <w:sz w:val="22"/>
          <w:szCs w:val="22"/>
        </w:rPr>
        <w:t xml:space="preserve"> m</w:t>
      </w:r>
      <w:r w:rsidR="00B54B59" w:rsidRPr="00B54B59">
        <w:rPr>
          <w:rFonts w:asciiTheme="minorHAnsi" w:hAnsiTheme="minorHAnsi" w:cstheme="minorHAnsi"/>
          <w:sz w:val="22"/>
          <w:szCs w:val="22"/>
        </w:rPr>
        <w:t>an mit dem Kärtchen verbindet</w:t>
      </w:r>
      <w:r w:rsidR="00577C7C">
        <w:rPr>
          <w:rFonts w:asciiTheme="minorHAnsi" w:hAnsiTheme="minorHAnsi" w:cstheme="minorHAnsi"/>
          <w:sz w:val="22"/>
          <w:szCs w:val="22"/>
        </w:rPr>
        <w:t xml:space="preserve">. </w:t>
      </w:r>
      <w:r w:rsidR="00B54B59" w:rsidRPr="00B54B59">
        <w:rPr>
          <w:rFonts w:asciiTheme="minorHAnsi" w:hAnsiTheme="minorHAnsi" w:cstheme="minorHAnsi"/>
          <w:sz w:val="22"/>
          <w:szCs w:val="22"/>
        </w:rPr>
        <w:br/>
      </w:r>
    </w:p>
    <w:p w:rsidR="000439A1" w:rsidRDefault="004A495D" w:rsidP="00B54B59">
      <w:pPr>
        <w:pStyle w:val="Listenabsatz"/>
        <w:numPr>
          <w:ilvl w:val="0"/>
          <w:numId w:val="9"/>
        </w:numPr>
        <w:spacing w:after="160" w:line="259" w:lineRule="auto"/>
        <w:rPr>
          <w:rFonts w:asciiTheme="minorHAnsi" w:hAnsiTheme="minorHAnsi" w:cstheme="minorHAnsi"/>
          <w:sz w:val="22"/>
          <w:szCs w:val="22"/>
        </w:rPr>
      </w:pPr>
      <w:r w:rsidRPr="00B54B59">
        <w:rPr>
          <w:rFonts w:asciiTheme="minorHAnsi" w:hAnsiTheme="minorHAnsi" w:cstheme="minorHAnsi"/>
          <w:sz w:val="22"/>
          <w:szCs w:val="22"/>
        </w:rPr>
        <w:t xml:space="preserve">Jeden Morgen kann man eine Karte ziehen, sich einige Gedanken zum eigenen Leben machen und mit dieser Karte durch den Tag gehen. </w:t>
      </w:r>
      <w:r w:rsidR="005B09E6">
        <w:rPr>
          <w:rFonts w:asciiTheme="minorHAnsi" w:hAnsiTheme="minorHAnsi" w:cstheme="minorHAnsi"/>
          <w:sz w:val="22"/>
          <w:szCs w:val="22"/>
        </w:rPr>
        <w:br/>
      </w:r>
    </w:p>
    <w:p w:rsidR="004A495D" w:rsidRPr="00B54B59" w:rsidRDefault="005B09E6" w:rsidP="00B54B59">
      <w:pPr>
        <w:pStyle w:val="Listenabsatz"/>
        <w:numPr>
          <w:ilvl w:val="0"/>
          <w:numId w:val="9"/>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Dies kann man auch für andere Menschen vorbereiten: </w:t>
      </w:r>
      <w:proofErr w:type="spellStart"/>
      <w:r>
        <w:rPr>
          <w:rFonts w:asciiTheme="minorHAnsi" w:hAnsiTheme="minorHAnsi" w:cstheme="minorHAnsi"/>
          <w:sz w:val="22"/>
          <w:szCs w:val="22"/>
        </w:rPr>
        <w:t>zB</w:t>
      </w:r>
      <w:proofErr w:type="spellEnd"/>
      <w:r>
        <w:rPr>
          <w:rFonts w:asciiTheme="minorHAnsi" w:hAnsiTheme="minorHAnsi" w:cstheme="minorHAnsi"/>
          <w:sz w:val="22"/>
          <w:szCs w:val="22"/>
        </w:rPr>
        <w:t xml:space="preserve"> in der Familie eine Karte auf den Frühstücksteller legen, bei einer Tagung am Morgen eine Karte auf den Platz legen etc. </w:t>
      </w:r>
      <w:r w:rsidR="000439A1">
        <w:rPr>
          <w:rFonts w:asciiTheme="minorHAnsi" w:hAnsiTheme="minorHAnsi" w:cstheme="minorHAnsi"/>
          <w:sz w:val="22"/>
          <w:szCs w:val="22"/>
        </w:rPr>
        <w:t xml:space="preserve">Die Karten vermitteln eine neue Perspektive auf das eigene Leben, regen zum Nachdenken an und lassen manches Problem, das im Moment groß und schwer erscheint, für einen Augenblick in den Hintergrund treten. </w:t>
      </w:r>
      <w:r w:rsidR="00577C7C">
        <w:rPr>
          <w:rFonts w:asciiTheme="minorHAnsi" w:hAnsiTheme="minorHAnsi" w:cstheme="minorHAnsi"/>
          <w:sz w:val="22"/>
          <w:szCs w:val="22"/>
        </w:rPr>
        <w:br/>
      </w:r>
    </w:p>
    <w:p w:rsidR="00B54B59" w:rsidRPr="00B54B59" w:rsidRDefault="00B54B59" w:rsidP="00B54B59">
      <w:pPr>
        <w:pStyle w:val="Listenabsatz"/>
        <w:numPr>
          <w:ilvl w:val="0"/>
          <w:numId w:val="9"/>
        </w:numPr>
        <w:spacing w:before="100" w:beforeAutospacing="1" w:after="100" w:afterAutospacing="1"/>
        <w:rPr>
          <w:rFonts w:asciiTheme="minorHAnsi" w:eastAsia="Times New Roman" w:hAnsiTheme="minorHAnsi" w:cstheme="minorHAnsi"/>
          <w:color w:val="000000"/>
          <w:sz w:val="22"/>
          <w:szCs w:val="22"/>
        </w:rPr>
      </w:pPr>
      <w:r w:rsidRPr="00B54B59">
        <w:rPr>
          <w:rFonts w:asciiTheme="minorHAnsi" w:eastAsia="Times New Roman" w:hAnsiTheme="minorHAnsi" w:cstheme="minorHAnsi"/>
          <w:color w:val="000000"/>
          <w:sz w:val="22"/>
          <w:szCs w:val="22"/>
        </w:rPr>
        <w:t>Man könnte für ein tägliches Gebet eine Karte ziehen und aus dieser Thematik ein Tagesmotto/-gebet machen</w:t>
      </w:r>
      <w:r w:rsidR="00A843D3">
        <w:rPr>
          <w:rFonts w:asciiTheme="minorHAnsi" w:eastAsia="Times New Roman" w:hAnsiTheme="minorHAnsi" w:cstheme="minorHAnsi"/>
          <w:color w:val="000000"/>
          <w:sz w:val="22"/>
          <w:szCs w:val="22"/>
        </w:rPr>
        <w:t xml:space="preserve"> (für sich selbst oder für/mit eine/r Gruppe)</w:t>
      </w:r>
      <w:r w:rsidRPr="00B54B59">
        <w:rPr>
          <w:rFonts w:asciiTheme="minorHAnsi" w:eastAsia="Times New Roman" w:hAnsiTheme="minorHAnsi" w:cstheme="minorHAnsi"/>
          <w:color w:val="000000"/>
          <w:sz w:val="22"/>
          <w:szCs w:val="22"/>
        </w:rPr>
        <w:t>.</w:t>
      </w:r>
      <w:r w:rsidRPr="00B54B59">
        <w:rPr>
          <w:rFonts w:asciiTheme="minorHAnsi" w:eastAsia="Times New Roman" w:hAnsiTheme="minorHAnsi" w:cstheme="minorHAnsi"/>
          <w:color w:val="000000"/>
          <w:sz w:val="22"/>
          <w:szCs w:val="22"/>
        </w:rPr>
        <w:br/>
      </w:r>
    </w:p>
    <w:p w:rsidR="00C220EE" w:rsidRPr="00B54B59" w:rsidRDefault="00C220EE" w:rsidP="004A495D">
      <w:pPr>
        <w:pStyle w:val="Listenabsatz"/>
        <w:spacing w:after="160" w:line="259" w:lineRule="auto"/>
        <w:rPr>
          <w:rFonts w:asciiTheme="minorHAnsi" w:hAnsiTheme="minorHAnsi" w:cstheme="minorHAnsi"/>
          <w:sz w:val="22"/>
          <w:szCs w:val="22"/>
        </w:rPr>
      </w:pPr>
    </w:p>
    <w:p w:rsidR="00AF4D14" w:rsidRPr="00B54B59" w:rsidRDefault="00AF4D14">
      <w:pPr>
        <w:rPr>
          <w:rFonts w:asciiTheme="minorHAnsi" w:hAnsiTheme="minorHAnsi" w:cstheme="minorHAnsi"/>
          <w:sz w:val="22"/>
          <w:szCs w:val="22"/>
        </w:rPr>
      </w:pPr>
    </w:p>
    <w:sectPr w:rsidR="00AF4D14" w:rsidRPr="00B54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45FA"/>
    <w:multiLevelType w:val="hybridMultilevel"/>
    <w:tmpl w:val="85DCAC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C0D3006"/>
    <w:multiLevelType w:val="multilevel"/>
    <w:tmpl w:val="012E9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ED0D90"/>
    <w:multiLevelType w:val="multilevel"/>
    <w:tmpl w:val="190EA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184602"/>
    <w:multiLevelType w:val="multilevel"/>
    <w:tmpl w:val="08C48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3614F8"/>
    <w:multiLevelType w:val="hybridMultilevel"/>
    <w:tmpl w:val="13446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3F66F5"/>
    <w:multiLevelType w:val="hybridMultilevel"/>
    <w:tmpl w:val="7402FFA4"/>
    <w:lvl w:ilvl="0" w:tplc="16F0747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F92074"/>
    <w:multiLevelType w:val="hybridMultilevel"/>
    <w:tmpl w:val="957ACD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A78DC"/>
    <w:multiLevelType w:val="multilevel"/>
    <w:tmpl w:val="C2FA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1B62"/>
    <w:multiLevelType w:val="multilevel"/>
    <w:tmpl w:val="4E3A7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D8"/>
    <w:rsid w:val="000439A1"/>
    <w:rsid w:val="00101FF3"/>
    <w:rsid w:val="001829A1"/>
    <w:rsid w:val="001C3AD8"/>
    <w:rsid w:val="00200629"/>
    <w:rsid w:val="002A2D96"/>
    <w:rsid w:val="004A2D40"/>
    <w:rsid w:val="004A495D"/>
    <w:rsid w:val="00501413"/>
    <w:rsid w:val="00577C7C"/>
    <w:rsid w:val="005B09E6"/>
    <w:rsid w:val="009629E0"/>
    <w:rsid w:val="00A26DF1"/>
    <w:rsid w:val="00A843D3"/>
    <w:rsid w:val="00AF4D14"/>
    <w:rsid w:val="00B54B59"/>
    <w:rsid w:val="00C220EE"/>
    <w:rsid w:val="00C7302F"/>
    <w:rsid w:val="00D029BE"/>
    <w:rsid w:val="00EC3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3E9D"/>
  <w15:chartTrackingRefBased/>
  <w15:docId w15:val="{34A8E0E7-D18C-4E17-81C5-E11ECFE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3AD8"/>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3AD8"/>
    <w:pPr>
      <w:spacing w:before="100" w:beforeAutospacing="1" w:after="100" w:afterAutospacing="1"/>
    </w:pPr>
  </w:style>
  <w:style w:type="paragraph" w:styleId="Listenabsatz">
    <w:name w:val="List Paragraph"/>
    <w:basedOn w:val="Standard"/>
    <w:uiPriority w:val="34"/>
    <w:qFormat/>
    <w:rsid w:val="001C3AD8"/>
    <w:pPr>
      <w:ind w:left="720"/>
      <w:contextualSpacing/>
    </w:pPr>
  </w:style>
  <w:style w:type="paragraph" w:styleId="NurText">
    <w:name w:val="Plain Text"/>
    <w:basedOn w:val="Standard"/>
    <w:link w:val="NurTextZchn"/>
    <w:uiPriority w:val="99"/>
    <w:semiHidden/>
    <w:unhideWhenUsed/>
    <w:rsid w:val="00A26DF1"/>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A26DF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824">
      <w:bodyDiv w:val="1"/>
      <w:marLeft w:val="0"/>
      <w:marRight w:val="0"/>
      <w:marTop w:val="0"/>
      <w:marBottom w:val="0"/>
      <w:divBdr>
        <w:top w:val="none" w:sz="0" w:space="0" w:color="auto"/>
        <w:left w:val="none" w:sz="0" w:space="0" w:color="auto"/>
        <w:bottom w:val="none" w:sz="0" w:space="0" w:color="auto"/>
        <w:right w:val="none" w:sz="0" w:space="0" w:color="auto"/>
      </w:divBdr>
    </w:div>
    <w:div w:id="1954558484">
      <w:bodyDiv w:val="1"/>
      <w:marLeft w:val="0"/>
      <w:marRight w:val="0"/>
      <w:marTop w:val="0"/>
      <w:marBottom w:val="0"/>
      <w:divBdr>
        <w:top w:val="none" w:sz="0" w:space="0" w:color="auto"/>
        <w:left w:val="none" w:sz="0" w:space="0" w:color="auto"/>
        <w:bottom w:val="none" w:sz="0" w:space="0" w:color="auto"/>
        <w:right w:val="none" w:sz="0" w:space="0" w:color="auto"/>
      </w:divBdr>
    </w:div>
    <w:div w:id="21002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2023-01-15T13:07:00Z</dcterms:created>
  <dcterms:modified xsi:type="dcterms:W3CDTF">2023-01-24T10:22:00Z</dcterms:modified>
</cp:coreProperties>
</file>