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E4" w:rsidRDefault="00705D0B">
      <w:pPr>
        <w:widowControl w:val="0"/>
        <w:spacing w:line="240" w:lineRule="auto"/>
        <w:ind w:left="5783"/>
        <w:rPr>
          <w:color w:val="000000"/>
        </w:rPr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1514784" cy="100436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784" cy="10043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5FE4" w:rsidRDefault="00705D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24" w:lineRule="auto"/>
        <w:ind w:left="6236" w:right="22" w:hanging="30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 &lt; Ort &gt;, XX.XX.202X </w:t>
      </w:r>
    </w:p>
    <w:p w:rsidR="00995FE4" w:rsidRDefault="00705D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24" w:lineRule="auto"/>
        <w:ind w:left="24" w:right="22" w:hanging="24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Bienenfutter aus dem Automaten </w:t>
      </w:r>
    </w:p>
    <w:p w:rsidR="00995FE4" w:rsidRDefault="00705D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1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Blumensamen statt Kaugummi - 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o macht Bienen retten Spaß! </w:t>
      </w:r>
    </w:p>
    <w:p w:rsidR="00995FE4" w:rsidRDefault="00705D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6" w:lineRule="auto"/>
        <w:ind w:left="17" w:right="10" w:firstLine="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&lt; Name des Ortes &gt;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hat jetzt einen Bienenfutterautomaten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 in/am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&lt; Standort des Automaten &gt;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. Statt Kaugummis können Bürger*innen dort zukünftig </w:t>
      </w:r>
      <w:r>
        <w:rPr>
          <w:rFonts w:ascii="Calibri" w:eastAsia="Calibri" w:hAnsi="Calibri" w:cs="Calibri"/>
          <w:b/>
          <w:sz w:val="28"/>
          <w:szCs w:val="28"/>
        </w:rPr>
        <w:t>Kapseln mit Blühmischungen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erwerben. Damit möchte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&lt; Betreiber*</w:t>
      </w:r>
      <w:proofErr w:type="spellStart"/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in </w:t>
      </w:r>
      <w:proofErr w:type="gramStart"/>
      <w:r>
        <w:rPr>
          <w:rFonts w:ascii="Calibri" w:eastAsia="Calibri" w:hAnsi="Calibri" w:cs="Calibri"/>
          <w:b/>
          <w:color w:val="FF0000"/>
          <w:sz w:val="28"/>
          <w:szCs w:val="28"/>
        </w:rPr>
        <w:t>des</w:t>
      </w:r>
      <w:proofErr w:type="spellEnd"/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 Automaten</w:t>
      </w:r>
      <w:proofErr w:type="gramEnd"/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 &gt; </w:t>
      </w:r>
      <w:r>
        <w:rPr>
          <w:rFonts w:ascii="Calibri" w:eastAsia="Calibri" w:hAnsi="Calibri" w:cs="Calibri"/>
          <w:b/>
          <w:sz w:val="28"/>
          <w:szCs w:val="28"/>
        </w:rPr>
        <w:t>in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&lt; Name des Ortes &gt;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die Nahrungsvielfalt </w:t>
      </w:r>
      <w:r>
        <w:rPr>
          <w:rFonts w:ascii="Calibri" w:eastAsia="Calibri" w:hAnsi="Calibri" w:cs="Calibri"/>
          <w:b/>
          <w:sz w:val="28"/>
          <w:szCs w:val="28"/>
        </w:rPr>
        <w:t>für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Bestäuber verbessern un</w:t>
      </w:r>
      <w:r>
        <w:rPr>
          <w:rFonts w:ascii="Calibri" w:eastAsia="Calibri" w:hAnsi="Calibri" w:cs="Calibri"/>
          <w:b/>
          <w:sz w:val="28"/>
          <w:szCs w:val="28"/>
        </w:rPr>
        <w:t>d auf den Schutz lokaler biologischer Vielfalt aufmerksam machen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. </w:t>
      </w:r>
    </w:p>
    <w:p w:rsidR="00995FE4" w:rsidRDefault="00705D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5" w:lineRule="auto"/>
        <w:ind w:left="16" w:right="152" w:hanging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FF0000"/>
        </w:rPr>
        <w:t xml:space="preserve">&lt; Name des Ortes &gt;. </w:t>
      </w:r>
      <w:r>
        <w:rPr>
          <w:rFonts w:ascii="Calibri" w:eastAsia="Calibri" w:hAnsi="Calibri" w:cs="Calibri"/>
          <w:color w:val="000000"/>
        </w:rPr>
        <w:t xml:space="preserve">Ein quietschgelber Kasten, verziert mit Bienen- und Blumenstickern: </w:t>
      </w:r>
      <w:r>
        <w:rPr>
          <w:rFonts w:ascii="Calibri" w:eastAsia="Calibri" w:hAnsi="Calibri" w:cs="Calibri"/>
        </w:rPr>
        <w:t>Der</w:t>
      </w:r>
      <w:r>
        <w:rPr>
          <w:rFonts w:ascii="Calibri" w:eastAsia="Calibri" w:hAnsi="Calibri" w:cs="Calibri"/>
          <w:color w:val="000000"/>
        </w:rPr>
        <w:t xml:space="preserve"> neue Bienenfutterautomat </w:t>
      </w:r>
      <w:r>
        <w:rPr>
          <w:rFonts w:ascii="Calibri" w:eastAsia="Calibri" w:hAnsi="Calibri" w:cs="Calibri"/>
          <w:color w:val="FF0000"/>
        </w:rPr>
        <w:t xml:space="preserve">&lt; in / am Standort des Automaten &gt; </w:t>
      </w:r>
      <w:r>
        <w:rPr>
          <w:rFonts w:ascii="Calibri" w:eastAsia="Calibri" w:hAnsi="Calibri" w:cs="Calibri"/>
          <w:color w:val="000000"/>
        </w:rPr>
        <w:t xml:space="preserve">ist kaum zu übersehen. </w:t>
      </w:r>
      <w:proofErr w:type="gramStart"/>
      <w:r>
        <w:rPr>
          <w:rFonts w:ascii="Calibri" w:eastAsia="Calibri" w:hAnsi="Calibri" w:cs="Calibri"/>
          <w:color w:val="000000"/>
        </w:rPr>
        <w:t>Für  50</w:t>
      </w:r>
      <w:proofErr w:type="gramEnd"/>
      <w:r>
        <w:rPr>
          <w:rFonts w:ascii="Calibri" w:eastAsia="Calibri" w:hAnsi="Calibri" w:cs="Calibri"/>
          <w:color w:val="000000"/>
        </w:rPr>
        <w:t xml:space="preserve"> Cent k</w:t>
      </w:r>
      <w:r>
        <w:rPr>
          <w:rFonts w:ascii="Calibri" w:eastAsia="Calibri" w:hAnsi="Calibri" w:cs="Calibri"/>
          <w:color w:val="000000"/>
        </w:rPr>
        <w:t xml:space="preserve">önnen Bienenfans jetzt Blühmischungen in </w:t>
      </w:r>
      <w:r>
        <w:rPr>
          <w:rFonts w:ascii="Calibri" w:eastAsia="Calibri" w:hAnsi="Calibri" w:cs="Calibri"/>
        </w:rPr>
        <w:t>Kapseln</w:t>
      </w:r>
      <w:r>
        <w:rPr>
          <w:rFonts w:ascii="Calibri" w:eastAsia="Calibri" w:hAnsi="Calibri" w:cs="Calibri"/>
          <w:color w:val="000000"/>
        </w:rPr>
        <w:t xml:space="preserve"> aus dem </w:t>
      </w:r>
      <w:r>
        <w:rPr>
          <w:rFonts w:ascii="Calibri" w:eastAsia="Calibri" w:hAnsi="Calibri" w:cs="Calibri"/>
        </w:rPr>
        <w:t>ehemaligen</w:t>
      </w:r>
      <w:r>
        <w:rPr>
          <w:rFonts w:ascii="Calibri" w:eastAsia="Calibri" w:hAnsi="Calibri" w:cs="Calibri"/>
          <w:color w:val="000000"/>
        </w:rPr>
        <w:t xml:space="preserve"> Kaugummiautomaten erwerben. Ausgesät </w:t>
      </w:r>
      <w:r>
        <w:rPr>
          <w:rFonts w:ascii="Calibri" w:eastAsia="Calibri" w:hAnsi="Calibri" w:cs="Calibri"/>
        </w:rPr>
        <w:t xml:space="preserve">auf Balkon oder im heimischen Garten lässt sich so </w:t>
      </w:r>
      <w:r>
        <w:rPr>
          <w:rFonts w:ascii="Calibri" w:eastAsia="Calibri" w:hAnsi="Calibri" w:cs="Calibri"/>
          <w:color w:val="000000"/>
        </w:rPr>
        <w:t xml:space="preserve">spielerisch ein kleiner Beitrag gegen das Insektensterben leisten. </w:t>
      </w:r>
    </w:p>
    <w:p w:rsidR="00995FE4" w:rsidRDefault="00705D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5" w:lineRule="auto"/>
        <w:ind w:left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Als Teil der Aktion „Lass deinen</w:t>
      </w:r>
      <w:r>
        <w:rPr>
          <w:rFonts w:ascii="Calibri" w:eastAsia="Calibri" w:hAnsi="Calibri" w:cs="Calibri"/>
          <w:color w:val="000000"/>
        </w:rPr>
        <w:t xml:space="preserve"> Ort aufblühen!“ hat d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Nachhaltigkeitsprojekt</w:t>
      </w:r>
      <w:r>
        <w:rPr>
          <w:rFonts w:ascii="Calibri" w:eastAsia="Calibri" w:hAnsi="Calibri" w:cs="Calibri"/>
          <w:color w:val="000000"/>
        </w:rPr>
        <w:t xml:space="preserve"> Bienenretter zusammen mit Sebastian Everding </w:t>
      </w:r>
      <w:r>
        <w:rPr>
          <w:rFonts w:ascii="Calibri" w:eastAsia="Calibri" w:hAnsi="Calibri" w:cs="Calibri"/>
        </w:rPr>
        <w:t xml:space="preserve">die Initiative Bienenfutterautomaten </w:t>
      </w:r>
      <w:r>
        <w:rPr>
          <w:rFonts w:ascii="Calibri" w:eastAsia="Calibri" w:hAnsi="Calibri" w:cs="Calibri"/>
          <w:color w:val="000000"/>
        </w:rPr>
        <w:t xml:space="preserve">gestartet. Der Dortmunder Erfinder arbeitet </w:t>
      </w:r>
      <w:r>
        <w:rPr>
          <w:rFonts w:ascii="Calibri" w:eastAsia="Calibri" w:hAnsi="Calibri" w:cs="Calibri"/>
        </w:rPr>
        <w:t>alte</w:t>
      </w:r>
      <w:r>
        <w:rPr>
          <w:rFonts w:ascii="Calibri" w:eastAsia="Calibri" w:hAnsi="Calibri" w:cs="Calibri"/>
          <w:color w:val="000000"/>
        </w:rPr>
        <w:t xml:space="preserve"> Kaugummiautomaten auf</w:t>
      </w:r>
      <w:r>
        <w:rPr>
          <w:rFonts w:ascii="Calibri" w:eastAsia="Calibri" w:hAnsi="Calibri" w:cs="Calibri"/>
        </w:rPr>
        <w:t xml:space="preserve"> und rettet sie vor der Schrottpresse.</w:t>
      </w:r>
      <w:r>
        <w:rPr>
          <w:rFonts w:ascii="Calibri" w:eastAsia="Calibri" w:hAnsi="Calibri" w:cs="Calibri"/>
          <w:color w:val="000000"/>
        </w:rPr>
        <w:t xml:space="preserve"> „Damit versuche i</w:t>
      </w:r>
      <w:r>
        <w:rPr>
          <w:rFonts w:ascii="Calibri" w:eastAsia="Calibri" w:hAnsi="Calibri" w:cs="Calibri"/>
          <w:color w:val="000000"/>
        </w:rPr>
        <w:t xml:space="preserve">ch die Welt ein bisschen lustiger und gleichzeitig etwas ökologisch Sinnvolles zu machen“, erzählt Everding. </w:t>
      </w:r>
      <w:r>
        <w:rPr>
          <w:rFonts w:ascii="Calibri" w:eastAsia="Calibri" w:hAnsi="Calibri" w:cs="Calibri"/>
        </w:rPr>
        <w:t xml:space="preserve">Die regionalen Blühmischungen </w:t>
      </w:r>
      <w:r>
        <w:rPr>
          <w:rFonts w:ascii="Calibri" w:eastAsia="Calibri" w:hAnsi="Calibri" w:cs="Calibri"/>
          <w:color w:val="000000"/>
        </w:rPr>
        <w:t xml:space="preserve">steuert die Bienenretter Manufaktur </w:t>
      </w:r>
      <w:r>
        <w:rPr>
          <w:rFonts w:ascii="Calibri" w:eastAsia="Calibri" w:hAnsi="Calibri" w:cs="Calibri"/>
        </w:rPr>
        <w:t>bei</w:t>
      </w:r>
      <w:r>
        <w:rPr>
          <w:rFonts w:ascii="Calibri" w:eastAsia="Calibri" w:hAnsi="Calibri" w:cs="Calibri"/>
          <w:color w:val="000000"/>
        </w:rPr>
        <w:t>. „</w:t>
      </w:r>
      <w:r>
        <w:rPr>
          <w:rFonts w:ascii="Calibri" w:eastAsia="Calibri" w:hAnsi="Calibri" w:cs="Calibri"/>
        </w:rPr>
        <w:t>Ein Teil des Erlöses wird zudem für die Nachhaltigkeitsbildung gespendet</w:t>
      </w:r>
      <w:r>
        <w:rPr>
          <w:rFonts w:ascii="Calibri" w:eastAsia="Calibri" w:hAnsi="Calibri" w:cs="Calibri"/>
          <w:color w:val="000000"/>
        </w:rPr>
        <w:t xml:space="preserve">“, </w:t>
      </w:r>
      <w:r>
        <w:rPr>
          <w:rFonts w:ascii="Calibri" w:eastAsia="Calibri" w:hAnsi="Calibri" w:cs="Calibri"/>
          <w:color w:val="000000"/>
        </w:rPr>
        <w:t xml:space="preserve">erklärt der Bienenretter Projektleiter Christian Bourgeois. </w:t>
      </w:r>
    </w:p>
    <w:p w:rsidR="00995FE4" w:rsidRDefault="00705D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5" w:lineRule="auto"/>
        <w:ind w:left="10" w:right="20" w:hanging="6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Auch in </w:t>
      </w:r>
      <w:r>
        <w:rPr>
          <w:rFonts w:ascii="Calibri" w:eastAsia="Calibri" w:hAnsi="Calibri" w:cs="Calibri"/>
          <w:color w:val="FF0000"/>
        </w:rPr>
        <w:t xml:space="preserve">&lt; Name des Ortes &gt; </w:t>
      </w:r>
      <w:r>
        <w:rPr>
          <w:rFonts w:ascii="Calibri" w:eastAsia="Calibri" w:hAnsi="Calibri" w:cs="Calibri"/>
          <w:color w:val="000000"/>
        </w:rPr>
        <w:t xml:space="preserve">steht nun ein solcher Automat. </w:t>
      </w:r>
      <w:r>
        <w:rPr>
          <w:rFonts w:ascii="Calibri" w:eastAsia="Calibri" w:hAnsi="Calibri" w:cs="Calibri"/>
          <w:color w:val="FF0000"/>
        </w:rPr>
        <w:t xml:space="preserve">&lt; Zitatbeispiel: „Wir freuen uns sehr damit einen Beitrag für unsere biologische Vielfalt leisten zu können“, betont &lt;Vertreter*in </w:t>
      </w:r>
      <w:proofErr w:type="gramStart"/>
      <w:r>
        <w:rPr>
          <w:rFonts w:ascii="Calibri" w:eastAsia="Calibri" w:hAnsi="Calibri" w:cs="Calibri"/>
          <w:color w:val="FF0000"/>
        </w:rPr>
        <w:t>des Standorts</w:t>
      </w:r>
      <w:proofErr w:type="gramEnd"/>
      <w:r>
        <w:rPr>
          <w:rFonts w:ascii="Calibri" w:eastAsia="Calibri" w:hAnsi="Calibri" w:cs="Calibri"/>
          <w:color w:val="FF0000"/>
        </w:rPr>
        <w:t xml:space="preserve"> &gt;. &lt; Bei Bedarf hier zusätzliche Informationen zum Standort &gt;. </w:t>
      </w:r>
    </w:p>
    <w:p w:rsidR="00995FE4" w:rsidRDefault="00705D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5" w:right="109" w:hanging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Jeder Automat ist ein Unikat. „Die </w:t>
      </w:r>
      <w:r>
        <w:rPr>
          <w:rFonts w:ascii="Calibri" w:eastAsia="Calibri" w:hAnsi="Calibri" w:cs="Calibri"/>
        </w:rPr>
        <w:t>Bienena</w:t>
      </w:r>
      <w:r>
        <w:rPr>
          <w:rFonts w:ascii="Calibri" w:eastAsia="Calibri" w:hAnsi="Calibri" w:cs="Calibri"/>
          <w:color w:val="000000"/>
        </w:rPr>
        <w:t>utoma</w:t>
      </w:r>
      <w:r>
        <w:rPr>
          <w:rFonts w:ascii="Calibri" w:eastAsia="Calibri" w:hAnsi="Calibri" w:cs="Calibri"/>
          <w:color w:val="000000"/>
        </w:rPr>
        <w:t>ten arbeite ich in meiner Freizeit alle einzeln auf“, erklärt Initiator Everding. Neben de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color w:val="000000"/>
        </w:rPr>
        <w:t xml:space="preserve">gelben Automaten hängt eine </w:t>
      </w:r>
      <w:r>
        <w:rPr>
          <w:rFonts w:ascii="Calibri" w:eastAsia="Calibri" w:hAnsi="Calibri" w:cs="Calibri"/>
        </w:rPr>
        <w:t>Rückgabe</w:t>
      </w:r>
      <w:r>
        <w:rPr>
          <w:rFonts w:ascii="Calibri" w:eastAsia="Calibri" w:hAnsi="Calibri" w:cs="Calibri"/>
          <w:color w:val="000000"/>
        </w:rPr>
        <w:t xml:space="preserve">-Box für leere Kapseln, </w:t>
      </w:r>
      <w:r>
        <w:rPr>
          <w:rFonts w:ascii="Calibri" w:eastAsia="Calibri" w:hAnsi="Calibri" w:cs="Calibri"/>
        </w:rPr>
        <w:t>so können</w:t>
      </w:r>
      <w:r>
        <w:rPr>
          <w:rFonts w:ascii="Calibri" w:eastAsia="Calibri" w:hAnsi="Calibri" w:cs="Calibri"/>
          <w:color w:val="000000"/>
        </w:rPr>
        <w:t xml:space="preserve"> diese wieder neu befüllt werden können. „A</w:t>
      </w:r>
      <w:r>
        <w:rPr>
          <w:rFonts w:ascii="Calibri" w:eastAsia="Calibri" w:hAnsi="Calibri" w:cs="Calibri"/>
        </w:rPr>
        <w:t xml:space="preserve">ufgrund der rohen Automatenmechanik der 1950-1980er </w:t>
      </w:r>
      <w:r>
        <w:rPr>
          <w:rFonts w:ascii="Calibri" w:eastAsia="Calibri" w:hAnsi="Calibri" w:cs="Calibri"/>
        </w:rPr>
        <w:t>Jahre ist noch kein Kunststoffersatz für die Kapseln gefunden. Aber d</w:t>
      </w:r>
      <w:r>
        <w:rPr>
          <w:rFonts w:ascii="Calibri" w:eastAsia="Calibri" w:hAnsi="Calibri" w:cs="Calibri"/>
          <w:color w:val="000000"/>
        </w:rPr>
        <w:t xml:space="preserve">as Mehrwegsystem funktioniert bisher sehr gut“, freut sich Bourgeois. </w:t>
      </w:r>
    </w:p>
    <w:p w:rsidR="00995FE4" w:rsidRDefault="00705D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5" w:lineRule="auto"/>
        <w:ind w:left="7" w:right="267" w:firstLine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Das Netzwerk</w:t>
      </w:r>
      <w:r>
        <w:rPr>
          <w:rFonts w:ascii="Calibri" w:eastAsia="Calibri" w:hAnsi="Calibri" w:cs="Calibri"/>
          <w:color w:val="000000"/>
        </w:rPr>
        <w:t xml:space="preserve"> der Bienenautomaten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wird immer größer: „Alleine im ersten Jahr </w:t>
      </w:r>
      <w:proofErr w:type="gramStart"/>
      <w:r>
        <w:rPr>
          <w:rFonts w:ascii="Calibri" w:eastAsia="Calibri" w:hAnsi="Calibri" w:cs="Calibri"/>
        </w:rPr>
        <w:t xml:space="preserve">wurden </w:t>
      </w:r>
      <w:r>
        <w:rPr>
          <w:rFonts w:ascii="Calibri" w:eastAsia="Calibri" w:hAnsi="Calibri" w:cs="Calibri"/>
          <w:color w:val="000000"/>
        </w:rPr>
        <w:t xml:space="preserve"> 120</w:t>
      </w:r>
      <w:proofErr w:type="gramEnd"/>
      <w:r>
        <w:rPr>
          <w:rFonts w:ascii="Calibri" w:eastAsia="Calibri" w:hAnsi="Calibri" w:cs="Calibri"/>
          <w:color w:val="000000"/>
        </w:rPr>
        <w:t xml:space="preserve"> Automaten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usgeliefert. Mit </w:t>
      </w:r>
      <w:r>
        <w:rPr>
          <w:rFonts w:ascii="Calibri" w:eastAsia="Calibri" w:hAnsi="Calibri" w:cs="Calibri"/>
          <w:color w:val="000000"/>
        </w:rPr>
        <w:t>eine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color w:val="000000"/>
        </w:rPr>
        <w:t xml:space="preserve"> so</w:t>
      </w:r>
      <w:r>
        <w:rPr>
          <w:rFonts w:ascii="Calibri" w:eastAsia="Calibri" w:hAnsi="Calibri" w:cs="Calibri"/>
        </w:rPr>
        <w:t xml:space="preserve"> großen Interesse haben wir gar nicht gerechnet. </w:t>
      </w:r>
      <w:r>
        <w:rPr>
          <w:rFonts w:ascii="Calibri" w:eastAsia="Calibri" w:hAnsi="Calibri" w:cs="Calibri"/>
          <w:color w:val="000000"/>
        </w:rPr>
        <w:t>“, beton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color w:val="000000"/>
        </w:rPr>
        <w:t xml:space="preserve"> 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color w:val="000000"/>
        </w:rPr>
        <w:t xml:space="preserve"> Bienenretter. </w:t>
      </w:r>
      <w:r>
        <w:rPr>
          <w:rFonts w:ascii="Calibri" w:eastAsia="Calibri" w:hAnsi="Calibri" w:cs="Calibri"/>
        </w:rPr>
        <w:t xml:space="preserve">Tatkräftige Unterstützung beim Befüllen der Saatkapseln erhalten die Initiatoren von einer integrativen Werkstatt. Für </w:t>
      </w:r>
      <w:r>
        <w:rPr>
          <w:rFonts w:ascii="Calibri" w:eastAsia="Calibri" w:hAnsi="Calibri" w:cs="Calibri"/>
          <w:color w:val="000000"/>
        </w:rPr>
        <w:t>so viel vorbildliches Engagement wurde die Initiati</w:t>
      </w:r>
      <w:r>
        <w:rPr>
          <w:rFonts w:ascii="Calibri" w:eastAsia="Calibri" w:hAnsi="Calibri" w:cs="Calibri"/>
          <w:color w:val="000000"/>
        </w:rPr>
        <w:t xml:space="preserve">ve vom Rat für Nachhaltige Entwicklung </w:t>
      </w:r>
      <w:r>
        <w:rPr>
          <w:rFonts w:ascii="Calibri" w:eastAsia="Calibri" w:hAnsi="Calibri" w:cs="Calibri"/>
        </w:rPr>
        <w:t>als “Projekt Nachhaltigkeit 2021” ausgezeichnet.</w:t>
      </w:r>
    </w:p>
    <w:p w:rsidR="00995FE4" w:rsidRDefault="00705D0B">
      <w:pPr>
        <w:widowControl w:val="0"/>
        <w:spacing w:before="158" w:line="245" w:lineRule="auto"/>
        <w:ind w:left="10" w:right="20" w:hanging="6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 xml:space="preserve">Die Bürger*innen von </w:t>
      </w:r>
      <w:r>
        <w:rPr>
          <w:rFonts w:ascii="Calibri" w:eastAsia="Calibri" w:hAnsi="Calibri" w:cs="Calibri"/>
          <w:color w:val="FF0000"/>
        </w:rPr>
        <w:t xml:space="preserve">&lt; Name des Ortes &gt; </w:t>
      </w:r>
      <w:r>
        <w:rPr>
          <w:rFonts w:ascii="Calibri" w:eastAsia="Calibri" w:hAnsi="Calibri" w:cs="Calibri"/>
        </w:rPr>
        <w:t xml:space="preserve">sollen mit der Aktion angeregt werden, mehr für Bienen und Co. in ihrem eigenen Balkon oder Garten zu tun. </w:t>
      </w:r>
      <w:r>
        <w:rPr>
          <w:rFonts w:ascii="Calibri" w:eastAsia="Calibri" w:hAnsi="Calibri" w:cs="Calibri"/>
          <w:color w:val="FF0000"/>
        </w:rPr>
        <w:t>&lt; Zitatbeispiel: „Wir</w:t>
      </w:r>
      <w:r>
        <w:rPr>
          <w:rFonts w:ascii="Calibri" w:eastAsia="Calibri" w:hAnsi="Calibri" w:cs="Calibri"/>
          <w:color w:val="FF0000"/>
        </w:rPr>
        <w:t xml:space="preserve"> möchten, dass unser Ort bunter für Bestäuber und Menschen wird“, betont Vertreter*in </w:t>
      </w:r>
      <w:proofErr w:type="gramStart"/>
      <w:r>
        <w:rPr>
          <w:rFonts w:ascii="Calibri" w:eastAsia="Calibri" w:hAnsi="Calibri" w:cs="Calibri"/>
          <w:color w:val="FF0000"/>
        </w:rPr>
        <w:t>des Standorts</w:t>
      </w:r>
      <w:proofErr w:type="gramEnd"/>
      <w:r>
        <w:rPr>
          <w:rFonts w:ascii="Calibri" w:eastAsia="Calibri" w:hAnsi="Calibri" w:cs="Calibri"/>
          <w:color w:val="FF0000"/>
        </w:rPr>
        <w:t xml:space="preserve"> &gt;. </w:t>
      </w:r>
    </w:p>
    <w:p w:rsidR="00995FE4" w:rsidRDefault="00705D0B">
      <w:pPr>
        <w:widowControl w:val="0"/>
        <w:spacing w:before="158" w:line="245" w:lineRule="auto"/>
        <w:ind w:left="10" w:right="20" w:hanging="6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Weitere Informationen zu den Bienenfutterautomaten finden Sie unter </w:t>
      </w:r>
      <w:r>
        <w:rPr>
          <w:rFonts w:ascii="Calibri" w:eastAsia="Calibri" w:hAnsi="Calibri" w:cs="Calibri"/>
        </w:rPr>
        <w:br/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www.bienenautomat.de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und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www.bienenretter.com/bienenautomat</w:t>
        </w:r>
      </w:hyperlink>
      <w:r>
        <w:rPr>
          <w:rFonts w:ascii="Calibri" w:eastAsia="Calibri" w:hAnsi="Calibri" w:cs="Calibri"/>
        </w:rPr>
        <w:t xml:space="preserve"> sowie </w:t>
      </w:r>
      <w:r>
        <w:rPr>
          <w:rFonts w:ascii="Calibri" w:eastAsia="Calibri" w:hAnsi="Calibri" w:cs="Calibri"/>
          <w:color w:val="FF0000"/>
        </w:rPr>
        <w:t>&lt;lokaler link&gt;</w:t>
      </w:r>
    </w:p>
    <w:p w:rsidR="00995FE4" w:rsidRDefault="00705D0B">
      <w:pPr>
        <w:widowControl w:val="0"/>
        <w:spacing w:before="158" w:line="245" w:lineRule="auto"/>
        <w:ind w:left="10" w:right="20" w:hanging="6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/>
      </w:r>
    </w:p>
    <w:p w:rsidR="00995FE4" w:rsidRDefault="00705D0B">
      <w:pPr>
        <w:widowControl w:val="0"/>
        <w:spacing w:before="158" w:line="245" w:lineRule="auto"/>
        <w:ind w:left="10" w:right="20" w:hanging="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Pressekontakt</w:t>
      </w:r>
    </w:p>
    <w:p w:rsidR="00995FE4" w:rsidRDefault="00995FE4">
      <w:pPr>
        <w:widowControl w:val="0"/>
        <w:spacing w:after="240" w:line="245" w:lineRule="auto"/>
        <w:jc w:val="both"/>
        <w:rPr>
          <w:rFonts w:ascii="Calibri" w:eastAsia="Calibri" w:hAnsi="Calibri" w:cs="Calibri"/>
          <w:b/>
        </w:rPr>
      </w:pPr>
    </w:p>
    <w:p w:rsidR="00995FE4" w:rsidRDefault="00705D0B">
      <w:pPr>
        <w:widowControl w:val="0"/>
        <w:spacing w:after="240" w:line="245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Kontakt</w:t>
      </w:r>
      <w:r>
        <w:rPr>
          <w:rFonts w:ascii="Calibri" w:eastAsia="Calibri" w:hAnsi="Calibri" w:cs="Calibri"/>
          <w:color w:val="FF0000"/>
        </w:rPr>
        <w:t xml:space="preserve"> &lt; Betreiber*in &gt;</w:t>
      </w:r>
    </w:p>
    <w:p w:rsidR="00995FE4" w:rsidRDefault="00705D0B">
      <w:pPr>
        <w:widowControl w:val="0"/>
        <w:spacing w:after="240" w:line="24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&lt; Name &gt;</w:t>
      </w:r>
      <w:r>
        <w:rPr>
          <w:rFonts w:ascii="Calibri" w:eastAsia="Calibri" w:hAnsi="Calibri" w:cs="Calibri"/>
          <w:color w:val="FF0000"/>
        </w:rPr>
        <w:br/>
        <w:t>&lt; Adresse &gt;</w:t>
      </w:r>
      <w:r>
        <w:rPr>
          <w:rFonts w:ascii="Calibri" w:eastAsia="Calibri" w:hAnsi="Calibri" w:cs="Calibri"/>
          <w:color w:val="FF0000"/>
        </w:rPr>
        <w:br/>
        <w:t>&lt; Telefon &gt;</w:t>
      </w:r>
      <w:r>
        <w:rPr>
          <w:rFonts w:ascii="Calibri" w:eastAsia="Calibri" w:hAnsi="Calibri" w:cs="Calibri"/>
          <w:color w:val="FF0000"/>
        </w:rPr>
        <w:br/>
        <w:t>&lt; E-Mail, Webseite &gt;</w:t>
      </w:r>
      <w:r>
        <w:rPr>
          <w:rFonts w:ascii="Calibri" w:eastAsia="Calibri" w:hAnsi="Calibri" w:cs="Calibri"/>
        </w:rPr>
        <w:br/>
      </w:r>
    </w:p>
    <w:p w:rsidR="00995FE4" w:rsidRDefault="00705D0B">
      <w:pPr>
        <w:widowControl w:val="0"/>
        <w:spacing w:after="240" w:line="245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Kontakt Bienenautomat.de</w:t>
      </w:r>
    </w:p>
    <w:p w:rsidR="00995FE4" w:rsidRDefault="00705D0B">
      <w:pPr>
        <w:widowControl w:val="0"/>
        <w:spacing w:before="240" w:after="240" w:line="245" w:lineRule="auto"/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</w:rPr>
        <w:t>Sebastian Everding</w:t>
      </w:r>
      <w:r>
        <w:rPr>
          <w:rFonts w:ascii="Calibri" w:eastAsia="Calibri" w:hAnsi="Calibri" w:cs="Calibri"/>
        </w:rPr>
        <w:br/>
      </w:r>
      <w:proofErr w:type="spellStart"/>
      <w:r>
        <w:rPr>
          <w:rFonts w:ascii="Calibri" w:eastAsia="Calibri" w:hAnsi="Calibri" w:cs="Calibri"/>
        </w:rPr>
        <w:t>Fuchsweg</w:t>
      </w:r>
      <w:proofErr w:type="spellEnd"/>
      <w:r>
        <w:rPr>
          <w:rFonts w:ascii="Calibri" w:eastAsia="Calibri" w:hAnsi="Calibri" w:cs="Calibri"/>
        </w:rPr>
        <w:t xml:space="preserve"> 4, 44267 Dortmund</w:t>
      </w:r>
      <w:r>
        <w:rPr>
          <w:rFonts w:ascii="Calibri" w:eastAsia="Calibri" w:hAnsi="Calibri" w:cs="Calibri"/>
        </w:rPr>
        <w:br/>
        <w:t>Tel. 0231-143076</w:t>
      </w:r>
      <w:r>
        <w:rPr>
          <w:rFonts w:ascii="Calibri" w:eastAsia="Calibri" w:hAnsi="Calibri" w:cs="Calibri"/>
        </w:rPr>
        <w:br/>
        <w:t xml:space="preserve">E-Mail: kontakt@bienenautomat.de </w:t>
      </w:r>
      <w:r>
        <w:rPr>
          <w:rFonts w:ascii="Calibri" w:eastAsia="Calibri" w:hAnsi="Calibri" w:cs="Calibri"/>
          <w:sz w:val="20"/>
          <w:szCs w:val="20"/>
        </w:rPr>
        <w:t xml:space="preserve">| </w:t>
      </w:r>
      <w:r>
        <w:rPr>
          <w:rFonts w:ascii="Calibri" w:eastAsia="Calibri" w:hAnsi="Calibri" w:cs="Calibri"/>
        </w:rPr>
        <w:t>Web:</w:t>
      </w:r>
      <w:hyperlink r:id="rId8">
        <w:r>
          <w:rPr>
            <w:rFonts w:ascii="Calibri" w:eastAsia="Calibri" w:hAnsi="Calibri" w:cs="Calibri"/>
          </w:rPr>
          <w:t xml:space="preserve"> </w:t>
        </w:r>
      </w:hyperlink>
      <w:hyperlink r:id="rId9">
        <w:r>
          <w:rPr>
            <w:rFonts w:ascii="Calibri" w:eastAsia="Calibri" w:hAnsi="Calibri" w:cs="Calibri"/>
            <w:color w:val="1155CC"/>
            <w:u w:val="single"/>
          </w:rPr>
          <w:t>www.bienenautomat.de</w:t>
        </w:r>
      </w:hyperlink>
      <w:r>
        <w:rPr>
          <w:rFonts w:ascii="Calibri" w:eastAsia="Calibri" w:hAnsi="Calibri" w:cs="Calibri"/>
          <w:color w:val="1155CC"/>
          <w:u w:val="single"/>
        </w:rPr>
        <w:br/>
      </w:r>
    </w:p>
    <w:p w:rsidR="00995FE4" w:rsidRDefault="00705D0B">
      <w:pPr>
        <w:widowControl w:val="0"/>
        <w:spacing w:after="240" w:line="245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Kontakt </w:t>
      </w:r>
      <w:proofErr w:type="gramStart"/>
      <w:r>
        <w:rPr>
          <w:rFonts w:ascii="Calibri" w:eastAsia="Calibri" w:hAnsi="Calibri" w:cs="Calibri"/>
          <w:b/>
        </w:rPr>
        <w:t>Bienenretter  Projekt</w:t>
      </w:r>
      <w:proofErr w:type="gramEnd"/>
    </w:p>
    <w:p w:rsidR="00995FE4" w:rsidRDefault="00705D0B">
      <w:pPr>
        <w:widowControl w:val="0"/>
        <w:spacing w:before="240" w:after="240" w:line="245" w:lineRule="auto"/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</w:rPr>
        <w:t>FINE Frankfurter In</w:t>
      </w:r>
      <w:r>
        <w:rPr>
          <w:rFonts w:ascii="Calibri" w:eastAsia="Calibri" w:hAnsi="Calibri" w:cs="Calibri"/>
        </w:rPr>
        <w:t>stitut für nachhaltige Entwicklung e.V. -  Bienenretter Projekt</w:t>
      </w:r>
      <w:r>
        <w:rPr>
          <w:rFonts w:ascii="Calibri" w:eastAsia="Calibri" w:hAnsi="Calibri" w:cs="Calibri"/>
        </w:rPr>
        <w:br/>
        <w:t>Bockenheimer Landstr. 106. 60323 Frankfurt am Main</w:t>
      </w:r>
      <w:r>
        <w:rPr>
          <w:rFonts w:ascii="Calibri" w:eastAsia="Calibri" w:hAnsi="Calibri" w:cs="Calibri"/>
        </w:rPr>
        <w:br/>
        <w:t>Christian Bourgeois - Vorstand &amp; Projektleiter Bienenretter</w:t>
      </w:r>
      <w:r>
        <w:rPr>
          <w:rFonts w:ascii="Calibri" w:eastAsia="Calibri" w:hAnsi="Calibri" w:cs="Calibri"/>
        </w:rPr>
        <w:br/>
        <w:t xml:space="preserve">E-Mail: mail@bienenretter.de </w:t>
      </w:r>
      <w:r>
        <w:rPr>
          <w:rFonts w:ascii="Calibri" w:eastAsia="Calibri" w:hAnsi="Calibri" w:cs="Calibri"/>
          <w:sz w:val="20"/>
          <w:szCs w:val="20"/>
        </w:rPr>
        <w:t xml:space="preserve">| </w:t>
      </w:r>
      <w:r>
        <w:rPr>
          <w:rFonts w:ascii="Calibri" w:eastAsia="Calibri" w:hAnsi="Calibri" w:cs="Calibri"/>
        </w:rPr>
        <w:t>Web:</w:t>
      </w:r>
      <w:hyperlink r:id="rId10">
        <w:r>
          <w:rPr>
            <w:rFonts w:ascii="Calibri" w:eastAsia="Calibri" w:hAnsi="Calibri" w:cs="Calibri"/>
          </w:rPr>
          <w:t xml:space="preserve"> </w:t>
        </w:r>
      </w:hyperlink>
      <w:hyperlink r:id="rId11">
        <w:r>
          <w:rPr>
            <w:rFonts w:ascii="Calibri" w:eastAsia="Calibri" w:hAnsi="Calibri" w:cs="Calibri"/>
            <w:color w:val="1155CC"/>
            <w:u w:val="single"/>
          </w:rPr>
          <w:t>www.bienenretter.de/kontakt</w:t>
        </w:r>
      </w:hyperlink>
    </w:p>
    <w:p w:rsidR="00995FE4" w:rsidRDefault="00995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5" w:lineRule="auto"/>
        <w:ind w:left="7" w:right="267" w:firstLine="10"/>
        <w:jc w:val="both"/>
        <w:rPr>
          <w:rFonts w:ascii="Calibri" w:eastAsia="Calibri" w:hAnsi="Calibri" w:cs="Calibri"/>
        </w:rPr>
      </w:pPr>
    </w:p>
    <w:sectPr w:rsidR="00995FE4">
      <w:pgSz w:w="11920" w:h="16860"/>
      <w:pgMar w:top="566" w:right="1418" w:bottom="96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E4"/>
    <w:rsid w:val="00705D0B"/>
    <w:rsid w:val="009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B96C6-5E59-4A03-A3B8-C558ED0B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nenretter.de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enenretter.com/bienenautom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enenautomat.de" TargetMode="External"/><Relationship Id="rId11" Type="http://schemas.openxmlformats.org/officeDocument/2006/relationships/hyperlink" Target="http://www.bienenretter.de/kontakt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bienenretter.de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enenautoma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ULwUHKU1XwLwR3Hfd3XeivjISw==">AMUW2mVF3elCzOdS5sqCzDJlaDGilStzbccbFvjro0Ywi8JoxFuTkvKGkkW7euijRZH56VqociIzE3it4RLrrOOhXgw1xiDF91kenZzoC8sgMsc97PBGolEeFSqJT/2BUTGQfPuiCoZ1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Tian</dc:creator>
  <cp:lastModifiedBy>Chris Tian</cp:lastModifiedBy>
  <cp:revision>2</cp:revision>
  <dcterms:created xsi:type="dcterms:W3CDTF">2021-07-18T12:04:00Z</dcterms:created>
  <dcterms:modified xsi:type="dcterms:W3CDTF">2021-07-18T12:04:00Z</dcterms:modified>
</cp:coreProperties>
</file>