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055" w14:textId="77777777" w:rsidR="002959BA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Regierungspräsidium Kassel</w:t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</w:p>
    <w:p w14:paraId="003CCC7A" w14:textId="093AA75F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Abteilung Umwelt- und Arbeitsschutz </w:t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</w:p>
    <w:p w14:paraId="7D32FEF0" w14:textId="2A52A7EE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Hubertusweg 19</w:t>
      </w:r>
    </w:p>
    <w:p w14:paraId="40012F60" w14:textId="4A24D669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36251 Bad Hersfeld </w:t>
      </w:r>
    </w:p>
    <w:p w14:paraId="024252DE" w14:textId="0AC8D656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D35C49" w14:textId="77777777" w:rsidR="00381A23" w:rsidRDefault="00381A23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830F9B" w14:textId="5BE7AB7C" w:rsidR="007A0E80" w:rsidRPr="007A46A7" w:rsidRDefault="007A0E80" w:rsidP="007A46A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7A46A7">
        <w:rPr>
          <w:rFonts w:ascii="Arial" w:hAnsi="Arial" w:cs="Arial"/>
          <w:b/>
          <w:bCs/>
          <w:sz w:val="20"/>
          <w:szCs w:val="20"/>
        </w:rPr>
        <w:t xml:space="preserve">Sammeleinwendung im Genehmigungsverfahren Änderung der Anlage zur Herstellung von Zementklinker und Zement </w:t>
      </w:r>
      <w:r w:rsidR="002959B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A46A7">
        <w:rPr>
          <w:rFonts w:ascii="Arial" w:hAnsi="Arial" w:cs="Arial"/>
          <w:b/>
          <w:bCs/>
          <w:sz w:val="20"/>
          <w:szCs w:val="20"/>
        </w:rPr>
        <w:t xml:space="preserve">Zementwerke und Kalkwerke Otterbein GmbH &amp; co.KG Großenlüder </w:t>
      </w:r>
      <w:r w:rsidR="002959B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A46A7">
        <w:rPr>
          <w:rFonts w:ascii="Arial" w:hAnsi="Arial" w:cs="Arial"/>
          <w:b/>
          <w:bCs/>
          <w:sz w:val="20"/>
          <w:szCs w:val="20"/>
        </w:rPr>
        <w:t xml:space="preserve">AZ: 33.2-53 e 05 11/1-2018/157 </w:t>
      </w:r>
    </w:p>
    <w:p w14:paraId="457CE014" w14:textId="77777777" w:rsidR="007A0E80" w:rsidRPr="007A46A7" w:rsidRDefault="007A0E80" w:rsidP="007A46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FFAA37F" w14:textId="169BFEF3" w:rsidR="007A0E80" w:rsidRPr="007A46A7" w:rsidRDefault="007A0E80" w:rsidP="007A46A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Hiermit erhebe ich/wir Einwendungen im Wesentlichen </w:t>
      </w:r>
      <w:proofErr w:type="gramStart"/>
      <w:r w:rsidRPr="007A46A7">
        <w:rPr>
          <w:rFonts w:ascii="Arial" w:hAnsi="Arial" w:cs="Arial"/>
          <w:sz w:val="20"/>
          <w:szCs w:val="20"/>
        </w:rPr>
        <w:t>aus</w:t>
      </w:r>
      <w:r w:rsidR="00257036">
        <w:rPr>
          <w:rFonts w:ascii="Arial" w:hAnsi="Arial" w:cs="Arial"/>
          <w:sz w:val="20"/>
          <w:szCs w:val="20"/>
        </w:rPr>
        <w:t xml:space="preserve"> </w:t>
      </w:r>
      <w:r w:rsidRPr="007A46A7">
        <w:rPr>
          <w:rFonts w:ascii="Arial" w:hAnsi="Arial" w:cs="Arial"/>
          <w:sz w:val="20"/>
          <w:szCs w:val="20"/>
        </w:rPr>
        <w:t>folgenden</w:t>
      </w:r>
      <w:proofErr w:type="gramEnd"/>
      <w:r w:rsidRPr="007A46A7">
        <w:rPr>
          <w:rFonts w:ascii="Arial" w:hAnsi="Arial" w:cs="Arial"/>
          <w:sz w:val="20"/>
          <w:szCs w:val="20"/>
        </w:rPr>
        <w:t xml:space="preserve"> Gründen: </w:t>
      </w:r>
    </w:p>
    <w:p w14:paraId="0E6309EC" w14:textId="639D4304" w:rsidR="00CB4EFA" w:rsidRPr="007A46A7" w:rsidRDefault="007A0E80" w:rsidP="00381A23">
      <w:pPr>
        <w:pStyle w:val="Listenabsatz"/>
        <w:numPr>
          <w:ilvl w:val="0"/>
          <w:numId w:val="2"/>
        </w:numPr>
        <w:spacing w:after="12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Durch das beantragte Vorhaben sehe ich mich in meinem Recht auf Leben und körperliche Unversehrtheit gem. Art. 2 Abs. 2 Grundgesetz verletzt. </w:t>
      </w:r>
    </w:p>
    <w:p w14:paraId="3DD7C5F6" w14:textId="4E5C1F64" w:rsidR="007A0E80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>Da der Einsatz von Ersatzbrennstoffen kaum vorhersehbare und auch nur unzureichend kontrollierbare Schadstoffemissionen verursacht, ist die Erhöhung der Mitverbrennung von Abfällen von</w:t>
      </w:r>
      <w:r w:rsidR="00257036">
        <w:rPr>
          <w:rFonts w:ascii="Arial" w:hAnsi="Arial" w:cs="Arial"/>
          <w:sz w:val="20"/>
          <w:szCs w:val="20"/>
        </w:rPr>
        <w:t xml:space="preserve"> bis</w:t>
      </w:r>
      <w:r w:rsidRPr="007A46A7">
        <w:rPr>
          <w:rFonts w:ascii="Arial" w:hAnsi="Arial" w:cs="Arial"/>
          <w:sz w:val="20"/>
          <w:szCs w:val="20"/>
        </w:rPr>
        <w:t xml:space="preserve"> 60 </w:t>
      </w:r>
      <w:r w:rsidR="00257036">
        <w:rPr>
          <w:rFonts w:ascii="Arial" w:hAnsi="Arial" w:cs="Arial"/>
          <w:sz w:val="20"/>
          <w:szCs w:val="20"/>
        </w:rPr>
        <w:t xml:space="preserve">% </w:t>
      </w:r>
      <w:r w:rsidRPr="007A46A7">
        <w:rPr>
          <w:rFonts w:ascii="Arial" w:hAnsi="Arial" w:cs="Arial"/>
          <w:sz w:val="20"/>
          <w:szCs w:val="20"/>
        </w:rPr>
        <w:t xml:space="preserve">auf 100% daher jetzt und in Zukunft zu untersagen. </w:t>
      </w:r>
    </w:p>
    <w:p w14:paraId="7911565E" w14:textId="01909418" w:rsidR="007A0E80" w:rsidRPr="007A46A7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Die Anlage stößt auch mit neuer Filteranlage </w:t>
      </w:r>
      <w:r w:rsidR="00257036">
        <w:rPr>
          <w:rFonts w:ascii="Arial" w:hAnsi="Arial" w:cs="Arial"/>
          <w:sz w:val="20"/>
          <w:szCs w:val="20"/>
        </w:rPr>
        <w:t>„</w:t>
      </w:r>
      <w:r w:rsidRPr="007A46A7">
        <w:rPr>
          <w:rFonts w:ascii="Arial" w:hAnsi="Arial" w:cs="Arial"/>
          <w:sz w:val="20"/>
          <w:szCs w:val="20"/>
        </w:rPr>
        <w:t>HGF-SCR Anlage</w:t>
      </w:r>
      <w:r w:rsidR="00257036">
        <w:rPr>
          <w:rFonts w:ascii="Arial" w:hAnsi="Arial" w:cs="Arial"/>
          <w:sz w:val="20"/>
          <w:szCs w:val="20"/>
        </w:rPr>
        <w:t>“</w:t>
      </w:r>
      <w:r w:rsidRPr="007A46A7">
        <w:rPr>
          <w:rFonts w:ascii="Arial" w:hAnsi="Arial" w:cs="Arial"/>
          <w:sz w:val="20"/>
          <w:szCs w:val="20"/>
        </w:rPr>
        <w:t xml:space="preserve"> weiterhin krebserzeugende Stoffe aus. Durch die das ohnehin erhöhte Krankheitsrisiko in der Region weiter steigen wird.</w:t>
      </w:r>
    </w:p>
    <w:p w14:paraId="32897D74" w14:textId="77777777" w:rsidR="00B873B9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57036">
        <w:rPr>
          <w:rFonts w:ascii="Arial" w:hAnsi="Arial" w:cs="Arial"/>
          <w:sz w:val="20"/>
          <w:szCs w:val="20"/>
        </w:rPr>
        <w:t xml:space="preserve">Wir sind </w:t>
      </w:r>
      <w:r w:rsidRPr="00381A23">
        <w:rPr>
          <w:rFonts w:ascii="Arial" w:hAnsi="Arial" w:cs="Arial"/>
          <w:b/>
          <w:bCs/>
          <w:sz w:val="20"/>
          <w:szCs w:val="20"/>
        </w:rPr>
        <w:t>keine Versuchskaninchen</w:t>
      </w:r>
      <w:r w:rsidRPr="00257036">
        <w:rPr>
          <w:rFonts w:ascii="Arial" w:hAnsi="Arial" w:cs="Arial"/>
          <w:sz w:val="20"/>
          <w:szCs w:val="20"/>
        </w:rPr>
        <w:t xml:space="preserve">. Wir befürchten nicht unmittelbar herleitbare (und damit beweisbare) Gesundheitsschäden durch die beantragte Erhöhung der Verbrennung von Sekundärbrennstoffen von 60 % auf 100 % in einem dafür nicht vorgesehenen Zementwerk. </w:t>
      </w:r>
    </w:p>
    <w:p w14:paraId="40A3D2FA" w14:textId="5F9E8FA0" w:rsidR="007A0E80" w:rsidRPr="00257036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57036">
        <w:rPr>
          <w:rFonts w:ascii="Arial" w:hAnsi="Arial" w:cs="Arial"/>
          <w:sz w:val="20"/>
          <w:szCs w:val="20"/>
        </w:rPr>
        <w:t>Es fehlen voraussorgende Immissionsprognosen und Erfahrungswerte für die Freisetzung von</w:t>
      </w:r>
      <w:r w:rsidR="00257036" w:rsidRPr="00257036">
        <w:rPr>
          <w:rFonts w:ascii="Arial" w:hAnsi="Arial" w:cs="Arial"/>
          <w:sz w:val="20"/>
          <w:szCs w:val="20"/>
        </w:rPr>
        <w:t xml:space="preserve"> Luftschadstoffen, Schwermetallen und </w:t>
      </w:r>
      <w:r w:rsidRPr="00257036">
        <w:rPr>
          <w:rFonts w:ascii="Arial" w:hAnsi="Arial" w:cs="Arial"/>
          <w:sz w:val="20"/>
          <w:szCs w:val="20"/>
        </w:rPr>
        <w:t>Nanopartikeln</w:t>
      </w:r>
      <w:r w:rsidR="00257036" w:rsidRPr="00257036">
        <w:rPr>
          <w:rFonts w:ascii="Arial" w:hAnsi="Arial" w:cs="Arial"/>
          <w:sz w:val="20"/>
          <w:szCs w:val="20"/>
        </w:rPr>
        <w:t xml:space="preserve"> bei dieser Art der Müll(mit)</w:t>
      </w:r>
      <w:proofErr w:type="spellStart"/>
      <w:r w:rsidR="00257036" w:rsidRPr="00257036">
        <w:rPr>
          <w:rFonts w:ascii="Arial" w:hAnsi="Arial" w:cs="Arial"/>
          <w:sz w:val="20"/>
          <w:szCs w:val="20"/>
        </w:rPr>
        <w:t>verbrennung</w:t>
      </w:r>
      <w:proofErr w:type="spellEnd"/>
      <w:r w:rsidR="00257036" w:rsidRPr="00257036">
        <w:rPr>
          <w:rFonts w:ascii="Arial" w:hAnsi="Arial" w:cs="Arial"/>
          <w:sz w:val="20"/>
          <w:szCs w:val="20"/>
        </w:rPr>
        <w:t xml:space="preserve"> in einem Zementwerk. </w:t>
      </w:r>
    </w:p>
    <w:p w14:paraId="7D026171" w14:textId="4312821C" w:rsidR="007A0E80" w:rsidRDefault="001836F6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Wir fordern die Einhaltung aller gesetzlichen vorgegebenen </w:t>
      </w:r>
      <w:r w:rsidR="007A46A7" w:rsidRPr="007A46A7">
        <w:rPr>
          <w:rFonts w:ascii="Arial" w:hAnsi="Arial" w:cs="Arial"/>
          <w:sz w:val="20"/>
          <w:szCs w:val="20"/>
        </w:rPr>
        <w:t>Emissionswerte</w:t>
      </w:r>
      <w:r w:rsidRPr="007A46A7">
        <w:rPr>
          <w:rFonts w:ascii="Arial" w:hAnsi="Arial" w:cs="Arial"/>
          <w:sz w:val="20"/>
          <w:szCs w:val="20"/>
        </w:rPr>
        <w:t xml:space="preserve"> und </w:t>
      </w:r>
      <w:r w:rsidR="00257036">
        <w:rPr>
          <w:rFonts w:ascii="Arial" w:hAnsi="Arial" w:cs="Arial"/>
          <w:sz w:val="20"/>
          <w:szCs w:val="20"/>
        </w:rPr>
        <w:t>die Rück-</w:t>
      </w:r>
      <w:proofErr w:type="spellStart"/>
      <w:r w:rsidR="00257036">
        <w:rPr>
          <w:rFonts w:ascii="Arial" w:hAnsi="Arial" w:cs="Arial"/>
          <w:sz w:val="20"/>
          <w:szCs w:val="20"/>
        </w:rPr>
        <w:t>nahme</w:t>
      </w:r>
      <w:proofErr w:type="spellEnd"/>
      <w:r w:rsidR="00257036">
        <w:rPr>
          <w:rFonts w:ascii="Arial" w:hAnsi="Arial" w:cs="Arial"/>
          <w:sz w:val="20"/>
          <w:szCs w:val="20"/>
        </w:rPr>
        <w:t xml:space="preserve"> </w:t>
      </w:r>
      <w:r w:rsidRPr="007A46A7">
        <w:rPr>
          <w:rFonts w:ascii="Arial" w:hAnsi="Arial" w:cs="Arial"/>
          <w:sz w:val="20"/>
          <w:szCs w:val="20"/>
        </w:rPr>
        <w:t>aller Ausnahmegeneh</w:t>
      </w:r>
      <w:r w:rsidR="007A46A7" w:rsidRPr="007A46A7">
        <w:rPr>
          <w:rFonts w:ascii="Arial" w:hAnsi="Arial" w:cs="Arial"/>
          <w:sz w:val="20"/>
          <w:szCs w:val="20"/>
        </w:rPr>
        <w:t>migungen</w:t>
      </w:r>
      <w:r w:rsidR="00257036">
        <w:rPr>
          <w:rFonts w:ascii="Arial" w:hAnsi="Arial" w:cs="Arial"/>
          <w:sz w:val="20"/>
          <w:szCs w:val="20"/>
        </w:rPr>
        <w:t xml:space="preserve">, wie </w:t>
      </w:r>
      <w:r w:rsidRPr="007A46A7">
        <w:rPr>
          <w:rFonts w:ascii="Arial" w:hAnsi="Arial" w:cs="Arial"/>
          <w:sz w:val="20"/>
          <w:szCs w:val="20"/>
        </w:rPr>
        <w:t>z.B. für Kohlenmonoxid (Genehmigung des 60-fachen Ausstoßes an Kohlenmonoxid)</w:t>
      </w:r>
      <w:r w:rsidR="00257036">
        <w:rPr>
          <w:rFonts w:ascii="Arial" w:hAnsi="Arial" w:cs="Arial"/>
          <w:sz w:val="20"/>
          <w:szCs w:val="20"/>
        </w:rPr>
        <w:t>.</w:t>
      </w:r>
      <w:r w:rsidRPr="007A46A7">
        <w:rPr>
          <w:rFonts w:ascii="Arial" w:hAnsi="Arial" w:cs="Arial"/>
          <w:sz w:val="20"/>
          <w:szCs w:val="20"/>
        </w:rPr>
        <w:t xml:space="preserve"> Hier wird unsere Gesundheit erheblich gefährdet. </w:t>
      </w:r>
    </w:p>
    <w:p w14:paraId="2E8BE65D" w14:textId="1025B058" w:rsidR="00257036" w:rsidRPr="007A46A7" w:rsidRDefault="00257036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Einer Anhebung der Lärmgrenzwerte – sowohl bei den Tages- als auch Nachtwerten - in den </w:t>
      </w:r>
      <w:r>
        <w:rPr>
          <w:rFonts w:ascii="Arial" w:hAnsi="Arial" w:cs="Arial"/>
          <w:sz w:val="20"/>
          <w:szCs w:val="20"/>
        </w:rPr>
        <w:t xml:space="preserve">Wohngebieten der </w:t>
      </w:r>
      <w:r w:rsidRPr="007A46A7">
        <w:rPr>
          <w:rFonts w:ascii="Arial" w:hAnsi="Arial" w:cs="Arial"/>
          <w:sz w:val="20"/>
          <w:szCs w:val="20"/>
        </w:rPr>
        <w:t xml:space="preserve">Ortschaften </w:t>
      </w:r>
      <w:proofErr w:type="spellStart"/>
      <w:r w:rsidRPr="007A46A7">
        <w:rPr>
          <w:rFonts w:ascii="Arial" w:hAnsi="Arial" w:cs="Arial"/>
          <w:sz w:val="20"/>
          <w:szCs w:val="20"/>
        </w:rPr>
        <w:t>Müs</w:t>
      </w:r>
      <w:proofErr w:type="spellEnd"/>
      <w:r w:rsidRPr="007A46A7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7A46A7">
        <w:rPr>
          <w:rFonts w:ascii="Arial" w:hAnsi="Arial" w:cs="Arial"/>
          <w:sz w:val="20"/>
          <w:szCs w:val="20"/>
        </w:rPr>
        <w:t>Uffhausen</w:t>
      </w:r>
      <w:proofErr w:type="spellEnd"/>
      <w:r w:rsidRPr="007A46A7">
        <w:rPr>
          <w:rFonts w:ascii="Arial" w:hAnsi="Arial" w:cs="Arial"/>
          <w:sz w:val="20"/>
          <w:szCs w:val="20"/>
        </w:rPr>
        <w:t xml:space="preserve"> widersprechen </w:t>
      </w:r>
      <w:r w:rsidR="00B873B9">
        <w:rPr>
          <w:rFonts w:ascii="Arial" w:hAnsi="Arial" w:cs="Arial"/>
          <w:sz w:val="20"/>
          <w:szCs w:val="20"/>
        </w:rPr>
        <w:t xml:space="preserve">wir </w:t>
      </w:r>
      <w:r w:rsidRPr="007A46A7">
        <w:rPr>
          <w:rFonts w:ascii="Arial" w:hAnsi="Arial" w:cs="Arial"/>
          <w:sz w:val="20"/>
          <w:szCs w:val="20"/>
        </w:rPr>
        <w:t xml:space="preserve">ausdrücklich. </w:t>
      </w:r>
    </w:p>
    <w:p w14:paraId="1C4E1DBD" w14:textId="73B5A157" w:rsidR="001836F6" w:rsidRPr="00B873B9" w:rsidRDefault="00B873B9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73B9">
        <w:rPr>
          <w:rFonts w:ascii="Arial" w:hAnsi="Arial" w:cs="Arial"/>
          <w:sz w:val="20"/>
          <w:szCs w:val="20"/>
        </w:rPr>
        <w:t>Einer weiteren Zunahme des LKW-Verkehrs und die damit verbundene</w:t>
      </w:r>
      <w:r>
        <w:rPr>
          <w:rFonts w:ascii="Arial" w:hAnsi="Arial" w:cs="Arial"/>
          <w:sz w:val="20"/>
          <w:szCs w:val="20"/>
        </w:rPr>
        <w:t xml:space="preserve"> zusätzliche </w:t>
      </w:r>
      <w:r w:rsidRPr="00B873B9">
        <w:rPr>
          <w:rFonts w:ascii="Arial" w:hAnsi="Arial" w:cs="Arial"/>
          <w:sz w:val="20"/>
          <w:szCs w:val="20"/>
        </w:rPr>
        <w:t>Lärmbelästigung leh</w:t>
      </w:r>
      <w:r>
        <w:rPr>
          <w:rFonts w:ascii="Arial" w:hAnsi="Arial" w:cs="Arial"/>
          <w:sz w:val="20"/>
          <w:szCs w:val="20"/>
        </w:rPr>
        <w:t>n</w:t>
      </w:r>
      <w:r w:rsidRPr="00B873B9">
        <w:rPr>
          <w:rFonts w:ascii="Arial" w:hAnsi="Arial" w:cs="Arial"/>
          <w:sz w:val="20"/>
          <w:szCs w:val="20"/>
        </w:rPr>
        <w:t xml:space="preserve">en wir ab. </w:t>
      </w:r>
      <w:r w:rsidR="001836F6" w:rsidRPr="00B873B9">
        <w:rPr>
          <w:rFonts w:ascii="Arial" w:hAnsi="Arial" w:cs="Arial"/>
          <w:sz w:val="20"/>
          <w:szCs w:val="20"/>
        </w:rPr>
        <w:t xml:space="preserve">Die derzeitige </w:t>
      </w:r>
      <w:r w:rsidR="00430902">
        <w:rPr>
          <w:rFonts w:ascii="Arial" w:hAnsi="Arial" w:cs="Arial"/>
          <w:sz w:val="20"/>
          <w:szCs w:val="20"/>
        </w:rPr>
        <w:t>Be</w:t>
      </w:r>
      <w:r w:rsidR="001836F6" w:rsidRPr="00B873B9">
        <w:rPr>
          <w:rFonts w:ascii="Arial" w:hAnsi="Arial" w:cs="Arial"/>
          <w:sz w:val="20"/>
          <w:szCs w:val="20"/>
        </w:rPr>
        <w:t xml:space="preserve">lastung durch die LKW ist bereits heute </w:t>
      </w:r>
      <w:r>
        <w:rPr>
          <w:rFonts w:ascii="Arial" w:hAnsi="Arial" w:cs="Arial"/>
          <w:sz w:val="20"/>
          <w:szCs w:val="20"/>
        </w:rPr>
        <w:t xml:space="preserve">schon </w:t>
      </w:r>
      <w:r w:rsidR="001836F6" w:rsidRPr="00B873B9">
        <w:rPr>
          <w:rFonts w:ascii="Arial" w:hAnsi="Arial" w:cs="Arial"/>
          <w:sz w:val="20"/>
          <w:szCs w:val="20"/>
        </w:rPr>
        <w:t xml:space="preserve">unzumutbar. </w:t>
      </w:r>
    </w:p>
    <w:p w14:paraId="4943FB21" w14:textId="59E4603E" w:rsidR="001565A8" w:rsidRDefault="001565A8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fordern eine gesamtheitliche und kumulative Betrachtung aller drei Betriebsbereiche – (Zement</w:t>
      </w:r>
      <w:r w:rsidR="00381A23">
        <w:rPr>
          <w:rFonts w:ascii="Arial" w:hAnsi="Arial" w:cs="Arial"/>
          <w:sz w:val="20"/>
          <w:szCs w:val="20"/>
        </w:rPr>
        <w:t xml:space="preserve">-, </w:t>
      </w:r>
      <w:r>
        <w:rPr>
          <w:rFonts w:ascii="Arial" w:hAnsi="Arial" w:cs="Arial"/>
          <w:sz w:val="20"/>
          <w:szCs w:val="20"/>
        </w:rPr>
        <w:t>Kalkwerk</w:t>
      </w:r>
      <w:r w:rsidR="00381A23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Steinbruch) nur so können erhebliche nachteilige Umweltaus</w:t>
      </w:r>
      <w:r w:rsidR="00381A2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wirkungen für Klima, Natur und Menschen aufgezeigt werden.</w:t>
      </w:r>
      <w:r w:rsidR="000140EB" w:rsidRPr="000140EB">
        <w:rPr>
          <w:rFonts w:ascii="Arial" w:hAnsi="Arial" w:cs="Arial"/>
          <w:sz w:val="20"/>
          <w:szCs w:val="20"/>
        </w:rPr>
        <w:t xml:space="preserve"> </w:t>
      </w:r>
      <w:r w:rsidR="000140EB">
        <w:rPr>
          <w:rFonts w:ascii="Arial" w:hAnsi="Arial" w:cs="Arial"/>
          <w:sz w:val="20"/>
          <w:szCs w:val="20"/>
        </w:rPr>
        <w:t xml:space="preserve">Deshalb fordern wir eine </w:t>
      </w:r>
      <w:r w:rsidR="000140EB">
        <w:rPr>
          <w:rFonts w:ascii="Arial" w:hAnsi="Arial" w:cs="Arial"/>
          <w:b/>
          <w:bCs/>
          <w:sz w:val="20"/>
          <w:szCs w:val="20"/>
        </w:rPr>
        <w:t>Umweltverträglichkeitsprüfung</w:t>
      </w:r>
      <w:r w:rsidR="000140EB">
        <w:rPr>
          <w:rFonts w:ascii="Arial" w:hAnsi="Arial" w:cs="Arial"/>
          <w:sz w:val="20"/>
          <w:szCs w:val="20"/>
        </w:rPr>
        <w:t xml:space="preserve"> – </w:t>
      </w:r>
      <w:r w:rsidR="00730395">
        <w:rPr>
          <w:rFonts w:ascii="Arial" w:hAnsi="Arial" w:cs="Arial"/>
          <w:sz w:val="20"/>
          <w:szCs w:val="20"/>
        </w:rPr>
        <w:t xml:space="preserve">die </w:t>
      </w:r>
      <w:r w:rsidR="000140EB">
        <w:rPr>
          <w:rFonts w:ascii="Arial" w:hAnsi="Arial" w:cs="Arial"/>
          <w:sz w:val="20"/>
          <w:szCs w:val="20"/>
        </w:rPr>
        <w:t>durchgeführte Vorprüfung ist definitiv nicht ausreichend.</w:t>
      </w:r>
    </w:p>
    <w:p w14:paraId="623D8FB7" w14:textId="77777777" w:rsidR="00381A23" w:rsidRDefault="00381A23" w:rsidP="00381A23">
      <w:pPr>
        <w:pStyle w:val="Listenabsatz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C06635" w14:textId="10BF5D27" w:rsidR="007A46A7" w:rsidRPr="007A46A7" w:rsidRDefault="007A46A7" w:rsidP="00381A23">
      <w:pPr>
        <w:spacing w:after="120" w:line="240" w:lineRule="auto"/>
        <w:ind w:right="-142"/>
        <w:rPr>
          <w:rFonts w:ascii="Arial" w:hAnsi="Arial" w:cs="Arial"/>
          <w:sz w:val="20"/>
          <w:szCs w:val="20"/>
        </w:rPr>
      </w:pPr>
      <w:r w:rsidRPr="00381A23">
        <w:rPr>
          <w:rFonts w:ascii="Arial" w:hAnsi="Arial" w:cs="Arial"/>
          <w:sz w:val="20"/>
          <w:szCs w:val="20"/>
        </w:rPr>
        <w:t xml:space="preserve">Weiterhin schließe ich mich der Einwendung von Pro Lebensraum Großenlüder e.V. inhaltlich in </w:t>
      </w:r>
      <w:r w:rsidR="00381A23">
        <w:rPr>
          <w:rFonts w:ascii="Arial" w:hAnsi="Arial" w:cs="Arial"/>
          <w:sz w:val="20"/>
          <w:szCs w:val="20"/>
        </w:rPr>
        <w:t>v</w:t>
      </w:r>
      <w:r w:rsidRPr="00381A23">
        <w:rPr>
          <w:rFonts w:ascii="Arial" w:hAnsi="Arial" w:cs="Arial"/>
          <w:sz w:val="20"/>
          <w:szCs w:val="20"/>
        </w:rPr>
        <w:t>ollem Umfang an.</w:t>
      </w:r>
    </w:p>
    <w:p w14:paraId="6817A35E" w14:textId="54FD5F6F" w:rsidR="002959BA" w:rsidRDefault="00381A23" w:rsidP="007A46A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widerspreche ausdrücklich der Weit</w:t>
      </w:r>
      <w:r w:rsidR="007A46A7" w:rsidRPr="007A46A7">
        <w:rPr>
          <w:rFonts w:ascii="Arial" w:hAnsi="Arial" w:cs="Arial"/>
          <w:sz w:val="20"/>
          <w:szCs w:val="20"/>
        </w:rPr>
        <w:t xml:space="preserve">ergabe </w:t>
      </w:r>
      <w:proofErr w:type="gramStart"/>
      <w:r>
        <w:rPr>
          <w:rFonts w:ascii="Arial" w:hAnsi="Arial" w:cs="Arial"/>
          <w:sz w:val="20"/>
          <w:szCs w:val="20"/>
        </w:rPr>
        <w:t xml:space="preserve">jedweder </w:t>
      </w:r>
      <w:r w:rsidR="007A46A7" w:rsidRPr="007A46A7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>sönlicher Daten</w:t>
      </w:r>
      <w:proofErr w:type="gramEnd"/>
      <w:r>
        <w:rPr>
          <w:rFonts w:ascii="Arial" w:hAnsi="Arial" w:cs="Arial"/>
          <w:sz w:val="20"/>
          <w:szCs w:val="20"/>
        </w:rPr>
        <w:t xml:space="preserve"> an den Antragsteller.</w:t>
      </w:r>
      <w:r w:rsidR="007A46A7" w:rsidRPr="007A46A7">
        <w:rPr>
          <w:rFonts w:ascii="Arial" w:hAnsi="Arial" w:cs="Arial"/>
          <w:sz w:val="20"/>
          <w:szCs w:val="20"/>
        </w:rPr>
        <w:t xml:space="preserve"> Ich behalte mir vor, bei einem Erörterungstermin mündlich noch weitere Bedenken vorzubringen. </w:t>
      </w:r>
    </w:p>
    <w:p w14:paraId="1742F966" w14:textId="77777777" w:rsidR="000F138E" w:rsidRPr="002959BA" w:rsidRDefault="000F138E" w:rsidP="007A46A7">
      <w:pPr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812"/>
        <w:gridCol w:w="2082"/>
        <w:gridCol w:w="2046"/>
        <w:gridCol w:w="2127"/>
      </w:tblGrid>
      <w:tr w:rsidR="00381A23" w14:paraId="2F55B77B" w14:textId="77777777" w:rsidTr="00381A23">
        <w:tc>
          <w:tcPr>
            <w:tcW w:w="2812" w:type="dxa"/>
          </w:tcPr>
          <w:p w14:paraId="466E3C53" w14:textId="2648AE77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Vor- und Zuname</w:t>
            </w:r>
          </w:p>
        </w:tc>
        <w:tc>
          <w:tcPr>
            <w:tcW w:w="2082" w:type="dxa"/>
          </w:tcPr>
          <w:p w14:paraId="0E0D037D" w14:textId="531CCB29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Straße, Hausnr.</w:t>
            </w:r>
          </w:p>
        </w:tc>
        <w:tc>
          <w:tcPr>
            <w:tcW w:w="2046" w:type="dxa"/>
          </w:tcPr>
          <w:p w14:paraId="244B82E4" w14:textId="12AAB366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PLZ, Ort</w:t>
            </w:r>
          </w:p>
        </w:tc>
        <w:tc>
          <w:tcPr>
            <w:tcW w:w="2127" w:type="dxa"/>
          </w:tcPr>
          <w:p w14:paraId="7FE92C4E" w14:textId="36D821AD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381A23" w14:paraId="3B210879" w14:textId="77777777" w:rsidTr="002959BA">
        <w:trPr>
          <w:trHeight w:val="425"/>
        </w:trPr>
        <w:tc>
          <w:tcPr>
            <w:tcW w:w="2812" w:type="dxa"/>
          </w:tcPr>
          <w:p w14:paraId="066CA900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19C2B23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F2F91CB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F8D570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1EE906B4" w14:textId="77777777" w:rsidTr="002959BA">
        <w:trPr>
          <w:trHeight w:val="425"/>
        </w:trPr>
        <w:tc>
          <w:tcPr>
            <w:tcW w:w="2812" w:type="dxa"/>
          </w:tcPr>
          <w:p w14:paraId="7D4EDB2D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53B49A7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E8572B1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8DE723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6141EB6D" w14:textId="77777777" w:rsidTr="002959BA">
        <w:trPr>
          <w:trHeight w:val="425"/>
        </w:trPr>
        <w:tc>
          <w:tcPr>
            <w:tcW w:w="2812" w:type="dxa"/>
          </w:tcPr>
          <w:p w14:paraId="6CB2EAD3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6E78CC7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1065F8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248CFF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1061D143" w14:textId="77777777" w:rsidTr="002959BA">
        <w:trPr>
          <w:trHeight w:val="425"/>
        </w:trPr>
        <w:tc>
          <w:tcPr>
            <w:tcW w:w="2812" w:type="dxa"/>
          </w:tcPr>
          <w:p w14:paraId="38F197CE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7598032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F97C725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BFAD22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4DC638CA" w14:textId="77777777" w:rsidTr="002959BA">
        <w:trPr>
          <w:trHeight w:val="425"/>
        </w:trPr>
        <w:tc>
          <w:tcPr>
            <w:tcW w:w="2812" w:type="dxa"/>
          </w:tcPr>
          <w:p w14:paraId="13A5BE00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876C47D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F5CDBFB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700D98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1B728DFA" w14:textId="77777777" w:rsidTr="002959BA">
        <w:trPr>
          <w:trHeight w:val="425"/>
        </w:trPr>
        <w:tc>
          <w:tcPr>
            <w:tcW w:w="2812" w:type="dxa"/>
          </w:tcPr>
          <w:p w14:paraId="772488B2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F9D032F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58FF8EA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4D16DB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7023C" w14:textId="77777777" w:rsidR="00381A23" w:rsidRDefault="00381A23" w:rsidP="00381A23">
      <w:pPr>
        <w:pStyle w:val="Listenabsatz"/>
        <w:spacing w:after="120" w:line="240" w:lineRule="auto"/>
        <w:ind w:left="0"/>
        <w:rPr>
          <w:rFonts w:ascii="Arial" w:hAnsi="Arial" w:cs="Arial"/>
          <w:sz w:val="18"/>
          <w:szCs w:val="18"/>
        </w:rPr>
      </w:pPr>
    </w:p>
    <w:p w14:paraId="3C0FA990" w14:textId="7217A746" w:rsidR="006F53C7" w:rsidRPr="00381A23" w:rsidRDefault="00381A23" w:rsidP="00381A23">
      <w:pPr>
        <w:pStyle w:val="Listenabsatz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381A23">
        <w:rPr>
          <w:rFonts w:ascii="Arial" w:hAnsi="Arial" w:cs="Arial"/>
          <w:sz w:val="18"/>
          <w:szCs w:val="18"/>
        </w:rPr>
        <w:t xml:space="preserve">Die Sammeleinwendungen müssen bis spätestens </w:t>
      </w:r>
      <w:r w:rsidRPr="00381A23">
        <w:rPr>
          <w:rFonts w:ascii="Arial" w:hAnsi="Arial" w:cs="Arial"/>
          <w:b/>
          <w:bCs/>
          <w:sz w:val="18"/>
          <w:szCs w:val="18"/>
        </w:rPr>
        <w:t>09.12.2022</w:t>
      </w:r>
      <w:r w:rsidRPr="00381A23">
        <w:rPr>
          <w:rFonts w:ascii="Arial" w:hAnsi="Arial" w:cs="Arial"/>
          <w:sz w:val="18"/>
          <w:szCs w:val="18"/>
        </w:rPr>
        <w:t xml:space="preserve"> bei der Gemeinde Großenlüder vorliegen.</w:t>
      </w:r>
      <w:r w:rsidR="008F09EA">
        <w:rPr>
          <w:rFonts w:ascii="Arial" w:hAnsi="Arial" w:cs="Arial"/>
          <w:sz w:val="18"/>
          <w:szCs w:val="18"/>
        </w:rPr>
        <w:t xml:space="preserve"> Die Liste kann auch abgegeben werden, wenn sie nicht voll ist. </w:t>
      </w:r>
    </w:p>
    <w:sectPr w:rsidR="006F53C7" w:rsidRPr="00381A23" w:rsidSect="00381A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28"/>
    <w:multiLevelType w:val="hybridMultilevel"/>
    <w:tmpl w:val="1B722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30E7"/>
    <w:multiLevelType w:val="hybridMultilevel"/>
    <w:tmpl w:val="7C4E6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A"/>
    <w:rsid w:val="000140EB"/>
    <w:rsid w:val="000F138E"/>
    <w:rsid w:val="001565A8"/>
    <w:rsid w:val="001836F6"/>
    <w:rsid w:val="00257036"/>
    <w:rsid w:val="002959BA"/>
    <w:rsid w:val="00381A23"/>
    <w:rsid w:val="004303C7"/>
    <w:rsid w:val="00430902"/>
    <w:rsid w:val="00664D21"/>
    <w:rsid w:val="00670167"/>
    <w:rsid w:val="006F53C7"/>
    <w:rsid w:val="00730395"/>
    <w:rsid w:val="007A0E80"/>
    <w:rsid w:val="007A46A7"/>
    <w:rsid w:val="008F09EA"/>
    <w:rsid w:val="00B03259"/>
    <w:rsid w:val="00B873B9"/>
    <w:rsid w:val="00BA6EBE"/>
    <w:rsid w:val="00C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C2DF"/>
  <w15:chartTrackingRefBased/>
  <w15:docId w15:val="{AB20A270-6EC3-498E-9A3A-3244905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E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0E80"/>
    <w:pPr>
      <w:ind w:left="720"/>
      <w:contextualSpacing/>
    </w:pPr>
  </w:style>
  <w:style w:type="table" w:styleId="Tabellenraster">
    <w:name w:val="Table Grid"/>
    <w:basedOn w:val="NormaleTabelle"/>
    <w:uiPriority w:val="39"/>
    <w:rsid w:val="0015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Stephie</dc:creator>
  <cp:keywords/>
  <dc:description/>
  <cp:lastModifiedBy>Ralf Kotyza</cp:lastModifiedBy>
  <cp:revision>6</cp:revision>
  <cp:lastPrinted>2022-11-22T14:37:00Z</cp:lastPrinted>
  <dcterms:created xsi:type="dcterms:W3CDTF">2022-11-20T20:03:00Z</dcterms:created>
  <dcterms:modified xsi:type="dcterms:W3CDTF">2022-11-22T14:48:00Z</dcterms:modified>
</cp:coreProperties>
</file>