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DF0E" w14:textId="77777777" w:rsidR="00D74D0E" w:rsidRDefault="00D74D0E" w:rsidP="00D74D0E">
      <w:pPr>
        <w:rPr>
          <w:rFonts w:ascii="Garamond" w:hAnsi="Garamond"/>
          <w:b/>
          <w:bCs/>
          <w:sz w:val="36"/>
          <w:szCs w:val="36"/>
        </w:rPr>
      </w:pPr>
    </w:p>
    <w:p w14:paraId="4D287699" w14:textId="77777777" w:rsidR="00124203" w:rsidRDefault="00124203" w:rsidP="00D74D0E">
      <w:pPr>
        <w:rPr>
          <w:rFonts w:ascii="Garamond" w:hAnsi="Garamond"/>
          <w:b/>
          <w:bCs/>
          <w:sz w:val="36"/>
          <w:szCs w:val="36"/>
        </w:rPr>
      </w:pPr>
    </w:p>
    <w:p w14:paraId="69A093F3" w14:textId="77777777" w:rsidR="00CB0251" w:rsidRDefault="00CB0251" w:rsidP="00D74D0E">
      <w:pPr>
        <w:rPr>
          <w:rFonts w:ascii="Garamond" w:hAnsi="Garamond"/>
          <w:b/>
          <w:bCs/>
          <w:sz w:val="36"/>
          <w:szCs w:val="36"/>
        </w:rPr>
      </w:pPr>
    </w:p>
    <w:p w14:paraId="015E7BB0" w14:textId="77777777" w:rsidR="00CB0251" w:rsidRDefault="00CB0251" w:rsidP="00D74D0E">
      <w:pPr>
        <w:rPr>
          <w:rFonts w:ascii="Garamond" w:hAnsi="Garamond"/>
          <w:b/>
          <w:bCs/>
          <w:sz w:val="36"/>
          <w:szCs w:val="36"/>
        </w:rPr>
      </w:pPr>
    </w:p>
    <w:p w14:paraId="7FF74B33" w14:textId="47BC7192" w:rsidR="00D74D0E" w:rsidRPr="00124203" w:rsidRDefault="00124203" w:rsidP="00124203">
      <w:pPr>
        <w:spacing w:line="480" w:lineRule="auto"/>
        <w:rPr>
          <w:rFonts w:ascii="Garamond" w:hAnsi="Garamond"/>
          <w:b/>
          <w:bCs/>
          <w:sz w:val="44"/>
          <w:szCs w:val="44"/>
        </w:rPr>
      </w:pPr>
      <w:r w:rsidRPr="00124203">
        <w:rPr>
          <w:rFonts w:ascii="Garamond" w:hAnsi="Garamond"/>
          <w:b/>
          <w:bCs/>
          <w:noProof/>
          <w:sz w:val="44"/>
          <w:szCs w:val="44"/>
        </w:rPr>
        <w:t>«Ein Atem aus Tiefe»</w:t>
      </w:r>
    </w:p>
    <w:p w14:paraId="7F6752AF" w14:textId="77777777" w:rsidR="00D74D0E" w:rsidRPr="00124203" w:rsidRDefault="00D74D0E" w:rsidP="00D74D0E">
      <w:pPr>
        <w:rPr>
          <w:rFonts w:ascii="Garamond" w:hAnsi="Garamond"/>
          <w:b/>
          <w:bCs/>
          <w:sz w:val="36"/>
          <w:szCs w:val="36"/>
        </w:rPr>
      </w:pPr>
    </w:p>
    <w:p w14:paraId="484D5DD5" w14:textId="77777777" w:rsidR="00D74D0E" w:rsidRPr="00124203" w:rsidRDefault="00D74D0E" w:rsidP="00D74D0E">
      <w:pPr>
        <w:rPr>
          <w:rFonts w:ascii="Garamond" w:hAnsi="Garamond"/>
          <w:b/>
          <w:bCs/>
          <w:sz w:val="36"/>
          <w:szCs w:val="36"/>
        </w:rPr>
      </w:pPr>
    </w:p>
    <w:p w14:paraId="29FEAC7E" w14:textId="77777777" w:rsidR="00124203" w:rsidRDefault="00124203" w:rsidP="00D74D0E">
      <w:pPr>
        <w:rPr>
          <w:rFonts w:ascii="Garamond" w:hAnsi="Garamond"/>
          <w:sz w:val="36"/>
          <w:szCs w:val="36"/>
        </w:rPr>
      </w:pPr>
    </w:p>
    <w:p w14:paraId="5C3893E5" w14:textId="77777777" w:rsidR="006715E7" w:rsidRDefault="006715E7" w:rsidP="00D74D0E">
      <w:pPr>
        <w:rPr>
          <w:rFonts w:ascii="Garamond" w:hAnsi="Garamond"/>
          <w:sz w:val="36"/>
          <w:szCs w:val="36"/>
        </w:rPr>
      </w:pPr>
    </w:p>
    <w:p w14:paraId="7CA37C1C" w14:textId="77777777" w:rsidR="00124203" w:rsidRPr="00124203" w:rsidRDefault="00124203" w:rsidP="00D74D0E">
      <w:pPr>
        <w:rPr>
          <w:rFonts w:ascii="Garamond" w:hAnsi="Garamond"/>
          <w:sz w:val="36"/>
          <w:szCs w:val="36"/>
        </w:rPr>
      </w:pPr>
    </w:p>
    <w:p w14:paraId="7A1EF65B" w14:textId="77777777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Dieses Werk gehört zur Serie Die Flüsse der Seele und trägt in sich, was sich oft nur im Stillen zeigt: das, was unter der Oberfläche liegt.</w:t>
      </w:r>
    </w:p>
    <w:p w14:paraId="10DDEC22" w14:textId="77777777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Es erzählt nicht laut – es erinnert.</w:t>
      </w:r>
    </w:p>
    <w:p w14:paraId="41813C2F" w14:textId="473ECE0A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Ein feiner Übergang, ein Hauch von Licht inmitten dunkler Töne, wie ein Gefühl, das langsam aufsteigt und Raum findet.</w:t>
      </w:r>
    </w:p>
    <w:p w14:paraId="15EEAA9F" w14:textId="77777777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Die Basis ist stark, fast schwer, und doch öffnet sich darüber ein Feld der Weichheit – als würde etwas Altes heilen, ohne es zu benennen.</w:t>
      </w:r>
    </w:p>
    <w:p w14:paraId="00145D8C" w14:textId="77777777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Das Werk steht für das, was in uns mitschwingt, oft unbemerkt, aber tief verbunden.</w:t>
      </w:r>
    </w:p>
    <w:p w14:paraId="285577C9" w14:textId="77777777" w:rsidR="00791DC1" w:rsidRPr="00791DC1" w:rsidRDefault="00791DC1" w:rsidP="00791DC1">
      <w:pPr>
        <w:rPr>
          <w:rFonts w:ascii="Garamond" w:hAnsi="Garamond"/>
          <w:sz w:val="36"/>
          <w:szCs w:val="36"/>
        </w:rPr>
      </w:pPr>
      <w:r w:rsidRPr="00791DC1">
        <w:rPr>
          <w:rFonts w:ascii="Garamond" w:hAnsi="Garamond"/>
          <w:sz w:val="36"/>
          <w:szCs w:val="36"/>
        </w:rPr>
        <w:t>Ein Atemzug aus dem Innersten – nicht sichtbar, aber spürbar.</w:t>
      </w:r>
    </w:p>
    <w:p w14:paraId="54001030" w14:textId="0B814ACB" w:rsidR="00D74D0E" w:rsidRPr="00124203" w:rsidRDefault="00D74D0E" w:rsidP="00791DC1">
      <w:pPr>
        <w:rPr>
          <w:rFonts w:ascii="Garamond" w:hAnsi="Garamond"/>
          <w:sz w:val="36"/>
          <w:szCs w:val="36"/>
        </w:rPr>
      </w:pPr>
    </w:p>
    <w:sectPr w:rsidR="00D74D0E" w:rsidRPr="00124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E"/>
    <w:rsid w:val="00124203"/>
    <w:rsid w:val="003571C1"/>
    <w:rsid w:val="006715E7"/>
    <w:rsid w:val="006A4745"/>
    <w:rsid w:val="00791DC1"/>
    <w:rsid w:val="008C1830"/>
    <w:rsid w:val="009659A4"/>
    <w:rsid w:val="00A65D4F"/>
    <w:rsid w:val="00CB0251"/>
    <w:rsid w:val="00D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6BECC"/>
  <w15:chartTrackingRefBased/>
  <w15:docId w15:val="{DEA90C8F-5878-4E5C-AB0C-76F9973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4D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4D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4D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4D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4D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4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4D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4D0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4D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4D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4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SABAG GROUP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6</cp:revision>
  <cp:lastPrinted>2025-05-16T06:38:00Z</cp:lastPrinted>
  <dcterms:created xsi:type="dcterms:W3CDTF">2025-05-15T06:06:00Z</dcterms:created>
  <dcterms:modified xsi:type="dcterms:W3CDTF">2025-05-16T06:40:00Z</dcterms:modified>
</cp:coreProperties>
</file>