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37CB" w14:textId="23B967E6" w:rsidR="00832696" w:rsidRDefault="00D30C20" w:rsidP="00D30C20">
      <w:pPr>
        <w:rPr>
          <w:rFonts w:ascii="Cambria" w:hAnsi="Cambria"/>
          <w:b/>
          <w:bCs/>
          <w:color w:val="0070C0"/>
          <w:sz w:val="52"/>
          <w:szCs w:val="52"/>
        </w:rPr>
      </w:pPr>
      <w:bookmarkStart w:id="0" w:name="_Hlk50713500"/>
      <w:r w:rsidRPr="002D56C8">
        <w:rPr>
          <w:rFonts w:ascii="Cambria" w:hAnsi="Cambria"/>
          <w:b/>
          <w:bCs/>
          <w:color w:val="0070C0"/>
          <w:sz w:val="52"/>
          <w:szCs w:val="52"/>
        </w:rPr>
        <w:t>Vragen vanuit de praktijk</w:t>
      </w:r>
    </w:p>
    <w:bookmarkEnd w:id="0"/>
    <w:p w14:paraId="1AD3A70B" w14:textId="77777777" w:rsidR="00832696" w:rsidRPr="00832696" w:rsidRDefault="00832696" w:rsidP="00D30C20">
      <w:pPr>
        <w:rPr>
          <w:rFonts w:ascii="Cambria" w:hAnsi="Cambria"/>
          <w:b/>
          <w:bCs/>
          <w:color w:val="0070C0"/>
          <w:sz w:val="20"/>
          <w:szCs w:val="20"/>
        </w:rPr>
      </w:pPr>
    </w:p>
    <w:p w14:paraId="05A7A3E2" w14:textId="64A84301" w:rsidR="0026299B" w:rsidRPr="002D56C8" w:rsidRDefault="0026299B" w:rsidP="00D30C20">
      <w:pPr>
        <w:rPr>
          <w:rFonts w:ascii="Cambria" w:hAnsi="Cambria"/>
          <w:b/>
          <w:bCs/>
          <w:color w:val="0070C0"/>
          <w:sz w:val="28"/>
          <w:szCs w:val="28"/>
        </w:rPr>
      </w:pPr>
      <w:r w:rsidRPr="002D56C8">
        <w:rPr>
          <w:rFonts w:ascii="Cambria" w:hAnsi="Cambria"/>
          <w:b/>
          <w:bCs/>
          <w:color w:val="0070C0"/>
          <w:sz w:val="28"/>
          <w:szCs w:val="28"/>
        </w:rPr>
        <w:t>Beantwoording van door deelnemers aan pravoo gestelde vragen</w:t>
      </w:r>
    </w:p>
    <w:p w14:paraId="261F63CB" w14:textId="77777777" w:rsidR="0026299B" w:rsidRPr="002D56C8" w:rsidRDefault="0026299B" w:rsidP="00D30C20">
      <w:pPr>
        <w:rPr>
          <w:rFonts w:ascii="Cambria" w:hAnsi="Cambria"/>
          <w:b/>
          <w:bCs/>
          <w:sz w:val="28"/>
          <w:szCs w:val="28"/>
        </w:rPr>
      </w:pPr>
    </w:p>
    <w:p w14:paraId="6024DD3F" w14:textId="56B4DBC0" w:rsidR="00D30C20" w:rsidRPr="002D56C8" w:rsidRDefault="00D30C20" w:rsidP="00D30C20">
      <w:pPr>
        <w:rPr>
          <w:rFonts w:ascii="Cambria" w:hAnsi="Cambria"/>
        </w:rPr>
      </w:pPr>
      <w:r w:rsidRPr="002D56C8">
        <w:rPr>
          <w:rFonts w:ascii="Cambria" w:hAnsi="Cambria"/>
        </w:rPr>
        <w:t xml:space="preserve">In de afgelopen twee jaar heb </w:t>
      </w:r>
      <w:r w:rsidR="00CC1F5A" w:rsidRPr="002D56C8">
        <w:rPr>
          <w:rFonts w:ascii="Cambria" w:hAnsi="Cambria"/>
        </w:rPr>
        <w:t>i</w:t>
      </w:r>
      <w:r w:rsidRPr="002D56C8">
        <w:rPr>
          <w:rFonts w:ascii="Cambria" w:hAnsi="Cambria"/>
        </w:rPr>
        <w:t>k steeds vragen van deelnemende leerkrachten gedeeld met de andere deelnemers. Sommigen meldden moeite te hebben met de grote hoeveelheid mailtjes</w:t>
      </w:r>
      <w:r w:rsidR="00D0522D" w:rsidRPr="002D56C8">
        <w:rPr>
          <w:rFonts w:ascii="Cambria" w:hAnsi="Cambria"/>
        </w:rPr>
        <w:t xml:space="preserve">, terwijl het m.i. toch </w:t>
      </w:r>
      <w:r w:rsidR="0026299B" w:rsidRPr="002D56C8">
        <w:rPr>
          <w:rFonts w:ascii="Cambria" w:hAnsi="Cambria"/>
        </w:rPr>
        <w:t xml:space="preserve">steeds </w:t>
      </w:r>
      <w:r w:rsidR="00D0522D" w:rsidRPr="002D56C8">
        <w:rPr>
          <w:rFonts w:ascii="Cambria" w:hAnsi="Cambria"/>
        </w:rPr>
        <w:t>ging om zeer relevante vragen</w:t>
      </w:r>
      <w:r w:rsidR="000C153A" w:rsidRPr="002D56C8">
        <w:rPr>
          <w:rFonts w:ascii="Cambria" w:hAnsi="Cambria"/>
        </w:rPr>
        <w:t xml:space="preserve"> en aanvullingen.</w:t>
      </w:r>
    </w:p>
    <w:p w14:paraId="430B7F63" w14:textId="45DF75AA" w:rsidR="00D0522D" w:rsidRPr="002D56C8" w:rsidRDefault="00D0522D" w:rsidP="00D30C20">
      <w:pPr>
        <w:rPr>
          <w:rFonts w:ascii="Cambria" w:hAnsi="Cambria"/>
        </w:rPr>
      </w:pPr>
      <w:r w:rsidRPr="002D56C8">
        <w:rPr>
          <w:rFonts w:ascii="Cambria" w:hAnsi="Cambria"/>
        </w:rPr>
        <w:t xml:space="preserve">Ik heb er nu voor gekozen de mailtjes niet iedere keer met hun inhoud op te sturen, maar een vaste plaats voor de mailtjes in te ruimen op de website. </w:t>
      </w:r>
    </w:p>
    <w:p w14:paraId="17533892" w14:textId="07728926" w:rsidR="00D30C20" w:rsidRPr="002D56C8" w:rsidRDefault="00D0522D" w:rsidP="00D30C20">
      <w:pPr>
        <w:rPr>
          <w:rFonts w:ascii="Cambria" w:hAnsi="Cambria"/>
        </w:rPr>
      </w:pPr>
      <w:bookmarkStart w:id="1" w:name="_Hlk50713429"/>
      <w:r w:rsidRPr="002D56C8">
        <w:rPr>
          <w:rFonts w:ascii="Cambria" w:hAnsi="Cambria"/>
        </w:rPr>
        <w:t>----------------------------------------------------------------------------------------------------------------------------</w:t>
      </w:r>
    </w:p>
    <w:bookmarkEnd w:id="1"/>
    <w:p w14:paraId="429614C7" w14:textId="0997A8A3" w:rsidR="00CF2128" w:rsidRPr="00832696" w:rsidRDefault="00832696" w:rsidP="00D30C20">
      <w:pPr>
        <w:rPr>
          <w:rFonts w:ascii="Cambria" w:hAnsi="Cambria"/>
          <w:b/>
          <w:bCs/>
          <w:color w:val="FF0000"/>
          <w:sz w:val="32"/>
          <w:szCs w:val="32"/>
        </w:rPr>
      </w:pPr>
      <w:r w:rsidRPr="00832696">
        <w:rPr>
          <w:rFonts w:ascii="Cambria" w:hAnsi="Cambria"/>
          <w:b/>
          <w:bCs/>
          <w:color w:val="FF0000"/>
          <w:sz w:val="32"/>
          <w:szCs w:val="32"/>
        </w:rPr>
        <w:t>Thema’ die in de vragen behandeld worden zijn:</w:t>
      </w:r>
    </w:p>
    <w:p w14:paraId="08044EA9" w14:textId="77777777" w:rsidR="002C11E1" w:rsidRDefault="002C11E1" w:rsidP="00D30C20">
      <w:pPr>
        <w:rPr>
          <w:rFonts w:ascii="Cambria" w:hAnsi="Cambria"/>
          <w:b/>
          <w:bCs/>
          <w:color w:val="000000" w:themeColor="text1"/>
          <w:sz w:val="20"/>
          <w:szCs w:val="20"/>
        </w:rPr>
      </w:pPr>
    </w:p>
    <w:p w14:paraId="1A2D2CBD" w14:textId="0842DC26" w:rsidR="00832696" w:rsidRPr="002C11E1" w:rsidRDefault="00832696" w:rsidP="00D30C20">
      <w:pPr>
        <w:rPr>
          <w:rFonts w:ascii="Cambria" w:hAnsi="Cambria"/>
          <w:b/>
          <w:bCs/>
          <w:color w:val="000000" w:themeColor="text1"/>
          <w:sz w:val="20"/>
          <w:szCs w:val="20"/>
        </w:rPr>
      </w:pPr>
      <w:r w:rsidRPr="002C11E1">
        <w:rPr>
          <w:rFonts w:ascii="Cambria" w:hAnsi="Cambria"/>
          <w:b/>
          <w:bCs/>
          <w:color w:val="000000" w:themeColor="text1"/>
          <w:sz w:val="20"/>
          <w:szCs w:val="20"/>
        </w:rPr>
        <w:t>Handig om te kijken of er wat voor u bijzit.</w:t>
      </w:r>
    </w:p>
    <w:p w14:paraId="4F1C1C49" w14:textId="3FB94FE7" w:rsidR="00832696" w:rsidRPr="00832696" w:rsidRDefault="00832696" w:rsidP="00D30C20">
      <w:pPr>
        <w:rPr>
          <w:b/>
          <w:bCs/>
          <w:color w:val="000000" w:themeColor="text1"/>
          <w:sz w:val="20"/>
          <w:szCs w:val="20"/>
        </w:rPr>
      </w:pPr>
      <w:r w:rsidRPr="00832696">
        <w:rPr>
          <w:b/>
          <w:bCs/>
          <w:color w:val="000000" w:themeColor="text1"/>
          <w:sz w:val="20"/>
          <w:szCs w:val="20"/>
        </w:rPr>
        <w:t xml:space="preserve">Relatie AVI-R-DMT, </w:t>
      </w:r>
      <w:r>
        <w:rPr>
          <w:b/>
          <w:bCs/>
          <w:color w:val="000000" w:themeColor="text1"/>
          <w:sz w:val="20"/>
          <w:szCs w:val="20"/>
        </w:rPr>
        <w:t>Hoe maak je de zittenblijver zichtbaar in het GEB, ouderbrieven, de schoolnorm, etc.</w:t>
      </w:r>
    </w:p>
    <w:p w14:paraId="1837FBFB" w14:textId="77777777" w:rsidR="00832696" w:rsidRPr="002D56C8" w:rsidRDefault="00832696" w:rsidP="00832696">
      <w:pPr>
        <w:rPr>
          <w:rFonts w:ascii="Cambria" w:hAnsi="Cambria"/>
        </w:rPr>
      </w:pPr>
      <w:r w:rsidRPr="002D56C8">
        <w:rPr>
          <w:rFonts w:ascii="Cambria" w:hAnsi="Cambria"/>
        </w:rPr>
        <w:t>----------------------------------------------------------------------------------------------------------------------------</w:t>
      </w:r>
    </w:p>
    <w:p w14:paraId="22C5DEC4" w14:textId="391AD1F6" w:rsidR="00895CB8" w:rsidRDefault="00CF2128" w:rsidP="00D30C20">
      <w:pPr>
        <w:rPr>
          <w:rFonts w:ascii="Cambria" w:hAnsi="Cambria"/>
          <w:b/>
          <w:bCs/>
          <w:color w:val="FF0000"/>
          <w:sz w:val="32"/>
          <w:szCs w:val="32"/>
        </w:rPr>
      </w:pPr>
      <w:r>
        <w:rPr>
          <w:rFonts w:ascii="Cambria" w:hAnsi="Cambria"/>
          <w:b/>
          <w:bCs/>
          <w:color w:val="FF0000"/>
          <w:sz w:val="32"/>
          <w:szCs w:val="32"/>
        </w:rPr>
        <w:t>Vragenserie 3</w:t>
      </w:r>
    </w:p>
    <w:p w14:paraId="3540BA1E" w14:textId="3CDB32DF" w:rsidR="00CF2128" w:rsidRPr="00CF2128" w:rsidRDefault="00CF2128" w:rsidP="00D30C20">
      <w:pPr>
        <w:rPr>
          <w:rFonts w:ascii="Cambria" w:hAnsi="Cambria"/>
          <w:b/>
          <w:bCs/>
          <w:color w:val="FF0000"/>
          <w:sz w:val="32"/>
          <w:szCs w:val="32"/>
        </w:rPr>
      </w:pPr>
      <w:r>
        <w:rPr>
          <w:rFonts w:ascii="Cambria" w:hAnsi="Cambria"/>
          <w:b/>
          <w:bCs/>
          <w:color w:val="FF0000"/>
          <w:sz w:val="32"/>
          <w:szCs w:val="32"/>
        </w:rPr>
        <w:t xml:space="preserve">In behandeling </w:t>
      </w:r>
      <w:r w:rsidR="002C11E1">
        <w:rPr>
          <w:rFonts w:ascii="Cambria" w:hAnsi="Cambria"/>
          <w:b/>
          <w:bCs/>
          <w:color w:val="FF0000"/>
          <w:sz w:val="32"/>
          <w:szCs w:val="32"/>
        </w:rPr>
        <w:t>zijn</w:t>
      </w:r>
      <w:r>
        <w:rPr>
          <w:rFonts w:ascii="Cambria" w:hAnsi="Cambria"/>
          <w:b/>
          <w:bCs/>
          <w:color w:val="FF0000"/>
          <w:sz w:val="32"/>
          <w:szCs w:val="32"/>
        </w:rPr>
        <w:t xml:space="preserve"> nog</w:t>
      </w:r>
      <w:r w:rsidR="002C11E1">
        <w:rPr>
          <w:rFonts w:ascii="Cambria" w:hAnsi="Cambria"/>
          <w:b/>
          <w:bCs/>
          <w:color w:val="FF0000"/>
          <w:sz w:val="32"/>
          <w:szCs w:val="32"/>
        </w:rPr>
        <w:t>:</w:t>
      </w:r>
    </w:p>
    <w:p w14:paraId="3910A733" w14:textId="1D3F11B6" w:rsidR="00832696" w:rsidRPr="00832696" w:rsidRDefault="00CF2128" w:rsidP="00832696">
      <w:pPr>
        <w:pStyle w:val="xmsonormal"/>
        <w:numPr>
          <w:ilvl w:val="0"/>
          <w:numId w:val="5"/>
        </w:numPr>
        <w:rPr>
          <w:sz w:val="20"/>
          <w:szCs w:val="20"/>
        </w:rPr>
      </w:pPr>
      <w:r w:rsidRPr="00832696">
        <w:rPr>
          <w:sz w:val="20"/>
          <w:szCs w:val="20"/>
        </w:rPr>
        <w:t xml:space="preserve">Met de Kraanvogel in Almere ga ik kijken hoe we de normen van AVI zo kunnen maken dat ze aansluiten bij de DMT-resultaten. In het project speelt AVI geen rol. U hoeft dus geen AVI-onderzoek te doen, maar ik zie het als een service naar de scholen die het wel gebruiken (geen tijd opnemen en maximaal 4 fouten). Dat foutenaantal is waarschijnlijk te streng. U hoort er nog van. </w:t>
      </w:r>
    </w:p>
    <w:p w14:paraId="0C0D7708" w14:textId="09D03461" w:rsidR="00CF2128" w:rsidRPr="00832696" w:rsidRDefault="00CF2128" w:rsidP="00832696">
      <w:pPr>
        <w:pStyle w:val="xmsonormal"/>
        <w:numPr>
          <w:ilvl w:val="0"/>
          <w:numId w:val="5"/>
        </w:numPr>
        <w:rPr>
          <w:sz w:val="20"/>
          <w:szCs w:val="20"/>
        </w:rPr>
      </w:pPr>
      <w:r w:rsidRPr="00832696">
        <w:rPr>
          <w:sz w:val="20"/>
          <w:szCs w:val="20"/>
        </w:rPr>
        <w:t>Dit jaar ga ik ook met enkele scholen nadenken over de overdracht naar het voortgezet onderwijs. Het wordt een pittig jaar met straks de toets van E4 en nog in april een enquête voor de kinderen m.b.t. de leesmotivatie</w:t>
      </w:r>
      <w:r w:rsidR="00832696" w:rsidRPr="00832696">
        <w:rPr>
          <w:sz w:val="20"/>
          <w:szCs w:val="20"/>
        </w:rPr>
        <w:t>.</w:t>
      </w:r>
    </w:p>
    <w:p w14:paraId="690C2C1C" w14:textId="4AF62F14" w:rsidR="00832696" w:rsidRPr="00832696" w:rsidRDefault="00832696" w:rsidP="00832696">
      <w:pPr>
        <w:pStyle w:val="Geenafstand"/>
        <w:numPr>
          <w:ilvl w:val="0"/>
          <w:numId w:val="5"/>
        </w:numPr>
      </w:pPr>
      <w:r w:rsidRPr="00832696">
        <w:t>We hebben we een aantal vragen over het diagnosehandelingsplanblad:</w:t>
      </w:r>
      <w:r>
        <w:t xml:space="preserve"> </w:t>
      </w:r>
      <w:r w:rsidRPr="00832696">
        <w:t>Er staat een onderdeel ‘goed gespeld</w:t>
      </w:r>
      <w:r w:rsidR="00D36CC6" w:rsidRPr="00832696">
        <w:t>’, maar</w:t>
      </w:r>
      <w:r w:rsidRPr="00832696">
        <w:t xml:space="preserve"> waar noteer je de woorden die goed gespeld zijn, maar fout herhaald? Of spellend fout, maar goed herhaald? Of breng je dit soort fouten niet onder in dit blad?</w:t>
      </w:r>
      <w:r>
        <w:t xml:space="preserve"> </w:t>
      </w:r>
      <w:r w:rsidRPr="00832696">
        <w:t>En wat doe je met leerlingen die vrijwel totaal iets anders lezen dan er staat?</w:t>
      </w:r>
      <w:r>
        <w:t xml:space="preserve"> </w:t>
      </w:r>
      <w:r w:rsidRPr="00832696">
        <w:rPr>
          <w14:ligatures w14:val="none"/>
        </w:rPr>
        <w:t xml:space="preserve">Ook staat er bovenaan ‘woorden </w:t>
      </w:r>
      <w:r w:rsidRPr="00832696">
        <w:rPr>
          <w:b/>
          <w:bCs/>
          <w:u w:val="single"/>
          <w14:ligatures w14:val="none"/>
        </w:rPr>
        <w:t>weer</w:t>
      </w:r>
      <w:r w:rsidRPr="00832696">
        <w:rPr>
          <w14:ligatures w14:val="none"/>
        </w:rPr>
        <w:t xml:space="preserve"> fout gelezen’. Wat wordt hiermee bedoeld? Moet je dan gaan kijken naar een eerdere afname van de betreffende DMT kaart om te bepalen of dezelfde woorden worden fout gelezen? Als dat het geval is, hebben we dat natuurlijk niet kunnen invullen. Of wordt er gewoonweg het aantal fout op die kaart en dat betreffende moment mee bedoeld</w:t>
      </w:r>
      <w:r>
        <w:rPr>
          <w14:ligatures w14:val="none"/>
        </w:rPr>
        <w:t xml:space="preserve">? </w:t>
      </w:r>
      <w:r w:rsidRPr="00832696">
        <w:t xml:space="preserve">Dezelfde soort vragen hebben we dan ook over het onderdeel ‘woorden </w:t>
      </w:r>
      <w:r w:rsidRPr="00832696">
        <w:rPr>
          <w:b/>
          <w:bCs/>
          <w:u w:val="single"/>
        </w:rPr>
        <w:t>nu</w:t>
      </w:r>
      <w:r w:rsidRPr="00832696">
        <w:t xml:space="preserve"> goed gelezen’</w:t>
      </w:r>
    </w:p>
    <w:p w14:paraId="3D27E968" w14:textId="77777777" w:rsidR="00832696" w:rsidRPr="002D56C8" w:rsidRDefault="00832696" w:rsidP="00832696">
      <w:pPr>
        <w:rPr>
          <w:rFonts w:ascii="Cambria" w:hAnsi="Cambria"/>
        </w:rPr>
      </w:pPr>
      <w:r w:rsidRPr="002D56C8">
        <w:rPr>
          <w:rFonts w:ascii="Cambria" w:hAnsi="Cambria"/>
        </w:rPr>
        <w:t>----------------------------------------------------------------------------------------------------------------------------</w:t>
      </w:r>
    </w:p>
    <w:p w14:paraId="7243C453" w14:textId="1244562E" w:rsidR="00832696" w:rsidRDefault="00832696" w:rsidP="00832696">
      <w:pPr>
        <w:rPr>
          <w:rFonts w:ascii="Cambria" w:hAnsi="Cambria"/>
          <w:b/>
          <w:bCs/>
          <w:color w:val="0070C0"/>
          <w:sz w:val="52"/>
          <w:szCs w:val="52"/>
        </w:rPr>
      </w:pPr>
      <w:r>
        <w:rPr>
          <w:rFonts w:ascii="Cambria" w:hAnsi="Cambria"/>
          <w:b/>
          <w:bCs/>
          <w:color w:val="0070C0"/>
          <w:sz w:val="52"/>
          <w:szCs w:val="52"/>
        </w:rPr>
        <w:t>Vragenseries</w:t>
      </w:r>
    </w:p>
    <w:p w14:paraId="0499B4FA" w14:textId="13052995" w:rsidR="00832696" w:rsidRDefault="00832696" w:rsidP="002D56C8">
      <w:pPr>
        <w:pStyle w:val="xmsonormal"/>
        <w:rPr>
          <w:rFonts w:ascii="Cambria" w:hAnsi="Cambria"/>
          <w:b/>
          <w:bCs/>
          <w:color w:val="FF0000"/>
          <w:sz w:val="32"/>
          <w:szCs w:val="32"/>
        </w:rPr>
      </w:pPr>
    </w:p>
    <w:p w14:paraId="2B4D7679" w14:textId="282F0D3F" w:rsidR="002D56C8" w:rsidRPr="00CF2128" w:rsidRDefault="00895CB8" w:rsidP="002D56C8">
      <w:pPr>
        <w:pStyle w:val="xmsonormal"/>
        <w:rPr>
          <w:rFonts w:ascii="Cambria" w:hAnsi="Cambria"/>
          <w:b/>
          <w:bCs/>
          <w:color w:val="FF0000"/>
          <w:sz w:val="32"/>
          <w:szCs w:val="32"/>
        </w:rPr>
      </w:pPr>
      <w:r w:rsidRPr="00CF2128">
        <w:rPr>
          <w:rFonts w:ascii="Cambria" w:hAnsi="Cambria"/>
          <w:b/>
          <w:bCs/>
          <w:color w:val="FF0000"/>
          <w:sz w:val="32"/>
          <w:szCs w:val="32"/>
        </w:rPr>
        <w:t>Vrag</w:t>
      </w:r>
      <w:r w:rsidR="001238BE" w:rsidRPr="00CF2128">
        <w:rPr>
          <w:rFonts w:ascii="Cambria" w:hAnsi="Cambria"/>
          <w:b/>
          <w:bCs/>
          <w:color w:val="FF0000"/>
          <w:sz w:val="32"/>
          <w:szCs w:val="32"/>
        </w:rPr>
        <w:t xml:space="preserve">enserie 2: </w:t>
      </w:r>
      <w:r w:rsidRPr="00CF2128">
        <w:rPr>
          <w:rFonts w:ascii="Cambria" w:hAnsi="Cambria"/>
          <w:b/>
          <w:bCs/>
          <w:color w:val="FF0000"/>
          <w:sz w:val="32"/>
          <w:szCs w:val="32"/>
        </w:rPr>
        <w:t>5</w:t>
      </w:r>
      <w:r w:rsidRPr="00CF2128">
        <w:rPr>
          <w:rFonts w:ascii="Cambria" w:hAnsi="Cambria"/>
          <w:b/>
          <w:bCs/>
          <w:color w:val="FF0000"/>
          <w:sz w:val="32"/>
          <w:szCs w:val="32"/>
        </w:rPr>
        <w:t xml:space="preserve"> september 2020</w:t>
      </w:r>
    </w:p>
    <w:p w14:paraId="26D74964" w14:textId="44B9E0BB" w:rsidR="002D56C8" w:rsidRPr="002D56C8" w:rsidRDefault="002D56C8" w:rsidP="002D56C8">
      <w:pPr>
        <w:pStyle w:val="xmsonormal"/>
        <w:rPr>
          <w:rFonts w:ascii="Cambria" w:hAnsi="Cambria"/>
          <w:b/>
          <w:bCs/>
          <w:color w:val="4472C4" w:themeColor="accent1"/>
          <w:sz w:val="24"/>
          <w:szCs w:val="24"/>
        </w:rPr>
      </w:pPr>
      <w:r w:rsidRPr="002D56C8">
        <w:rPr>
          <w:rFonts w:ascii="Cambria" w:hAnsi="Cambria" w:cs="Arial"/>
          <w:b/>
          <w:bCs/>
          <w:i/>
          <w:iCs/>
          <w:color w:val="4472C4" w:themeColor="accent1"/>
        </w:rPr>
        <w:t xml:space="preserve">2.1 </w:t>
      </w:r>
      <w:r w:rsidRPr="002D56C8">
        <w:rPr>
          <w:rFonts w:ascii="Cambria" w:hAnsi="Cambria" w:cs="Arial"/>
          <w:b/>
          <w:bCs/>
          <w:i/>
          <w:iCs/>
          <w:color w:val="4472C4" w:themeColor="accent1"/>
        </w:rPr>
        <w:t>Ik vraag me af hoe het zit met het toetsen. In januari lezen de kinderen 2 kaarten. De totaalscore telt. In juni lezen ze er 3, ook dan telt de totaalscore. Natuurlijk is dit dan meer dan in januari, het is tenslotte een extra kaart.... Hoe werkt dit? In mijn ogen is het raar dat het puur om het totaal van de woorden gaat. Bij CITO wordt dit vertaald naar een vaardigheidsscore. Het zou mijns inziens interessanter zijn om op beide momenten evenveel kaarten te lezen.</w:t>
      </w:r>
    </w:p>
    <w:p w14:paraId="4DA53A2D" w14:textId="25C0EFFF" w:rsidR="004526F6" w:rsidRPr="00832696" w:rsidRDefault="002D56C8" w:rsidP="002D56C8">
      <w:pPr>
        <w:pStyle w:val="xmsonormal"/>
        <w:rPr>
          <w:rFonts w:ascii="Cambria" w:hAnsi="Cambria"/>
          <w:b/>
          <w:bCs/>
        </w:rPr>
      </w:pPr>
      <w:r w:rsidRPr="00832696">
        <w:rPr>
          <w:rFonts w:ascii="Cambria" w:hAnsi="Cambria"/>
          <w:b/>
          <w:bCs/>
        </w:rPr>
        <w:t>ANTWOORD:</w:t>
      </w:r>
    </w:p>
    <w:p w14:paraId="208BC40E" w14:textId="56B5B93F" w:rsidR="00895CB8" w:rsidRPr="002D56C8" w:rsidRDefault="00895CB8" w:rsidP="00895CB8">
      <w:pPr>
        <w:pStyle w:val="xmsonormal"/>
        <w:rPr>
          <w:rFonts w:ascii="Cambria" w:hAnsi="Cambria"/>
        </w:rPr>
      </w:pPr>
      <w:r w:rsidRPr="002D56C8">
        <w:rPr>
          <w:rFonts w:ascii="Cambria" w:hAnsi="Cambria"/>
        </w:rPr>
        <w:t>U stelde bij uw enquête nog een vraag en u maakte nog wat opmerkingen. Puntsgewijs mijn reacties:</w:t>
      </w:r>
    </w:p>
    <w:p w14:paraId="2CED1E89" w14:textId="50E6397A" w:rsidR="00895CB8" w:rsidRPr="002D56C8" w:rsidRDefault="00895CB8" w:rsidP="00895CB8">
      <w:pPr>
        <w:pStyle w:val="xmsolistparagraph"/>
        <w:numPr>
          <w:ilvl w:val="0"/>
          <w:numId w:val="2"/>
        </w:numPr>
        <w:spacing w:before="0" w:beforeAutospacing="0" w:after="0" w:afterAutospacing="0"/>
        <w:rPr>
          <w:rFonts w:ascii="Cambria" w:eastAsia="Times New Roman" w:hAnsi="Cambria"/>
        </w:rPr>
      </w:pPr>
      <w:r w:rsidRPr="002D56C8">
        <w:rPr>
          <w:rFonts w:ascii="Cambria" w:eastAsia="Times New Roman" w:hAnsi="Cambria"/>
        </w:rPr>
        <w:t xml:space="preserve">Bij het cito gaat het </w:t>
      </w:r>
      <w:r w:rsidRPr="002D56C8">
        <w:rPr>
          <w:rFonts w:ascii="Cambria" w:eastAsia="Times New Roman" w:hAnsi="Cambria"/>
        </w:rPr>
        <w:t xml:space="preserve">om </w:t>
      </w:r>
      <w:r w:rsidRPr="002D56C8">
        <w:rPr>
          <w:rFonts w:ascii="Cambria" w:eastAsia="Times New Roman" w:hAnsi="Cambria"/>
        </w:rPr>
        <w:t xml:space="preserve">summatieve toetsen met vaste percentages voor ABCDE, I,II,III,IV.V, die dan, om ze te kunnen vergelijken, in vaardigheidsscores worden omgezet. Dat is het persen van de kinderen in een systeem. Wij hebben een eindnorm van 170 </w:t>
      </w:r>
      <w:r w:rsidRPr="002D56C8">
        <w:rPr>
          <w:rFonts w:ascii="Cambria" w:eastAsia="Times New Roman" w:hAnsi="Cambria"/>
        </w:rPr>
        <w:lastRenderedPageBreak/>
        <w:t>woorden gekozen en de weg daar naartoe uitgezet. Dat is een heel andere benadering, dan heb niets aan vaardigheidsscores en werk je met een grafiek met twee lijnen waarmee je ook duidelijk kunt zien of de kinderen die norm gaan halen of dat je speciale leesbegeleiding moet bieden.</w:t>
      </w:r>
    </w:p>
    <w:p w14:paraId="1FB93242" w14:textId="2B37D24A" w:rsidR="00895CB8" w:rsidRPr="002D56C8" w:rsidRDefault="00895CB8" w:rsidP="00895CB8">
      <w:pPr>
        <w:pStyle w:val="xmsolistparagraph"/>
        <w:numPr>
          <w:ilvl w:val="0"/>
          <w:numId w:val="2"/>
        </w:numPr>
        <w:spacing w:before="0" w:beforeAutospacing="0" w:after="0" w:afterAutospacing="0"/>
        <w:rPr>
          <w:rFonts w:ascii="Cambria" w:eastAsia="Times New Roman" w:hAnsi="Cambria"/>
        </w:rPr>
      </w:pPr>
      <w:r w:rsidRPr="002D56C8">
        <w:rPr>
          <w:rFonts w:ascii="Cambria" w:eastAsia="Times New Roman" w:hAnsi="Cambria"/>
        </w:rPr>
        <w:t>Wij nemen bewust bij M3 geen drie toetskaarten af omdat voor de kinderen frust</w:t>
      </w:r>
      <w:r w:rsidRPr="002D56C8">
        <w:rPr>
          <w:rFonts w:ascii="Cambria" w:eastAsia="Times New Roman" w:hAnsi="Cambria"/>
        </w:rPr>
        <w:t>r</w:t>
      </w:r>
      <w:r w:rsidRPr="002D56C8">
        <w:rPr>
          <w:rFonts w:ascii="Cambria" w:eastAsia="Times New Roman" w:hAnsi="Cambria"/>
        </w:rPr>
        <w:t>erend kan zijn, vooral als je ziet welke woorden men de kinderen op kaart drie durft voor te zetten bij het cito. Dus heel bewust geen 3 kaarten en in het rapport over M3, E3 en M4 hebt u kunnen lezen dat dat heel verantwoord is.</w:t>
      </w:r>
    </w:p>
    <w:p w14:paraId="1EC9C234" w14:textId="524D8CF8" w:rsidR="00895CB8" w:rsidRPr="002D56C8" w:rsidRDefault="00895CB8" w:rsidP="00895CB8">
      <w:pPr>
        <w:pStyle w:val="xmsolistparagraph"/>
        <w:numPr>
          <w:ilvl w:val="0"/>
          <w:numId w:val="2"/>
        </w:numPr>
        <w:spacing w:before="0" w:beforeAutospacing="0" w:after="0" w:afterAutospacing="0"/>
        <w:rPr>
          <w:rFonts w:ascii="Cambria" w:eastAsia="Times New Roman" w:hAnsi="Cambria"/>
        </w:rPr>
      </w:pPr>
      <w:r w:rsidRPr="002D56C8">
        <w:rPr>
          <w:rFonts w:ascii="Cambria" w:eastAsia="Times New Roman" w:hAnsi="Cambria"/>
        </w:rPr>
        <w:t>Bij ons gaat het niet alleen om de eindscore zoals bij het</w:t>
      </w:r>
      <w:r w:rsidR="004526F6" w:rsidRPr="002D56C8">
        <w:rPr>
          <w:rFonts w:ascii="Cambria" w:eastAsia="Times New Roman" w:hAnsi="Cambria"/>
        </w:rPr>
        <w:t xml:space="preserve"> C</w:t>
      </w:r>
      <w:r w:rsidRPr="002D56C8">
        <w:rPr>
          <w:rFonts w:ascii="Cambria" w:eastAsia="Times New Roman" w:hAnsi="Cambria"/>
        </w:rPr>
        <w:t>ito, bij ons gaat het ook nog om blokbeheersing, dus de beheersing per kaart en het aantal fouten. Volgende week krijgt jullie school voor groep 3 en 4 een nieuw basiswerkboek met de normen per blok en het</w:t>
      </w:r>
    </w:p>
    <w:p w14:paraId="6CD04F6A" w14:textId="77777777" w:rsidR="001238BE" w:rsidRPr="002D56C8" w:rsidRDefault="001238BE" w:rsidP="004526F6">
      <w:pPr>
        <w:rPr>
          <w:rFonts w:ascii="Cambria" w:hAnsi="Cambria" w:cs="Arial"/>
          <w:i/>
          <w:iCs/>
        </w:rPr>
      </w:pPr>
    </w:p>
    <w:p w14:paraId="6C1AF880" w14:textId="12E5F8EA" w:rsidR="001238BE" w:rsidRPr="002D56C8" w:rsidRDefault="001238BE" w:rsidP="004526F6">
      <w:pPr>
        <w:rPr>
          <w:rFonts w:ascii="Cambria" w:hAnsi="Cambria" w:cs="Arial"/>
        </w:rPr>
      </w:pPr>
      <w:r w:rsidRPr="002D56C8">
        <w:rPr>
          <w:rFonts w:ascii="Cambria" w:hAnsi="Cambria" w:cs="Arial"/>
          <w:i/>
          <w:iCs/>
        </w:rPr>
        <w:t>Ik lees ook nog</w:t>
      </w:r>
      <w:r w:rsidRPr="002D56C8">
        <w:rPr>
          <w:rFonts w:ascii="Cambria" w:hAnsi="Cambria" w:cs="Arial"/>
          <w:b/>
          <w:bCs/>
          <w:i/>
          <w:iCs/>
          <w:color w:val="4472C4" w:themeColor="accent1"/>
        </w:rPr>
        <w:t xml:space="preserve">: </w:t>
      </w:r>
      <w:r w:rsidRPr="002D56C8">
        <w:rPr>
          <w:rFonts w:ascii="Cambria" w:hAnsi="Cambria" w:cs="Arial"/>
          <w:b/>
          <w:bCs/>
          <w:i/>
          <w:iCs/>
          <w:color w:val="4472C4" w:themeColor="accent1"/>
        </w:rPr>
        <w:t>Natuurlijk is dit dan meer dan in januari</w:t>
      </w:r>
      <w:r w:rsidRPr="002D56C8">
        <w:rPr>
          <w:rFonts w:ascii="Cambria" w:hAnsi="Cambria" w:cs="Arial"/>
          <w:i/>
          <w:iCs/>
        </w:rPr>
        <w:t xml:space="preserve">. </w:t>
      </w:r>
      <w:r w:rsidRPr="002D56C8">
        <w:rPr>
          <w:rFonts w:ascii="Cambria" w:hAnsi="Cambria" w:cs="Arial"/>
        </w:rPr>
        <w:t xml:space="preserve">Daar is met de normering rekening mee gehouden. De normen van M3 horen bij M3 en de normen voor E3 zijn niet alleen hoger in woordeisen, maar ook anders omdat het om 3 kaarten gaat. Bij het </w:t>
      </w:r>
      <w:r w:rsidR="002D56C8" w:rsidRPr="002D56C8">
        <w:rPr>
          <w:rFonts w:ascii="Cambria" w:hAnsi="Cambria" w:cs="Arial"/>
        </w:rPr>
        <w:t>Cito op de oude manier kun je trouwens bij M3 ook twee kaarten afnemen.</w:t>
      </w:r>
    </w:p>
    <w:p w14:paraId="1B8AF36A" w14:textId="3CA8EB25" w:rsidR="002D56C8" w:rsidRPr="002D56C8" w:rsidRDefault="002D56C8" w:rsidP="004526F6">
      <w:pPr>
        <w:rPr>
          <w:rFonts w:ascii="Cambria" w:hAnsi="Cambria" w:cs="Arial"/>
          <w:color w:val="4472C4" w:themeColor="accent1"/>
        </w:rPr>
      </w:pPr>
    </w:p>
    <w:p w14:paraId="206FA0F8" w14:textId="62AAE6F8" w:rsidR="002D56C8" w:rsidRPr="00832696" w:rsidRDefault="002D56C8" w:rsidP="004526F6">
      <w:pPr>
        <w:rPr>
          <w:rFonts w:ascii="Cambria" w:hAnsi="Cambria" w:cs="Arial"/>
          <w:i/>
          <w:iCs/>
          <w:color w:val="4472C4" w:themeColor="accent1"/>
        </w:rPr>
      </w:pPr>
      <w:r w:rsidRPr="002D56C8">
        <w:rPr>
          <w:rFonts w:ascii="Cambria" w:hAnsi="Cambria" w:cs="Arial"/>
          <w:b/>
          <w:bCs/>
          <w:i/>
          <w:iCs/>
          <w:color w:val="4472C4" w:themeColor="accent1"/>
        </w:rPr>
        <w:t xml:space="preserve">2.2 </w:t>
      </w:r>
      <w:r w:rsidRPr="002D56C8">
        <w:rPr>
          <w:rFonts w:ascii="Cambria" w:hAnsi="Cambria" w:cs="Arial"/>
          <w:b/>
          <w:bCs/>
          <w:i/>
          <w:iCs/>
          <w:color w:val="4472C4" w:themeColor="accent1"/>
        </w:rPr>
        <w:t>Ik heb het meegemaakt dat een sterke lezer onder haar niveau ging presteren met de DMT, omdat zij rustiger dan normaal ging lezen; haar score ging van een I naar een II-score. Hoe voorkom je dit?</w:t>
      </w:r>
    </w:p>
    <w:p w14:paraId="28CC026C" w14:textId="516BA424" w:rsidR="002D56C8" w:rsidRPr="00832696" w:rsidRDefault="002D56C8" w:rsidP="004526F6">
      <w:pPr>
        <w:rPr>
          <w:rFonts w:ascii="Cambria" w:hAnsi="Cambria" w:cs="Arial"/>
          <w:b/>
          <w:bCs/>
        </w:rPr>
      </w:pPr>
      <w:r w:rsidRPr="00832696">
        <w:rPr>
          <w:rFonts w:ascii="Cambria" w:hAnsi="Cambria" w:cs="Arial"/>
          <w:b/>
          <w:bCs/>
        </w:rPr>
        <w:t>ANTWOORD</w:t>
      </w:r>
      <w:r w:rsidR="00832696">
        <w:rPr>
          <w:rFonts w:ascii="Cambria" w:hAnsi="Cambria" w:cs="Arial"/>
          <w:b/>
          <w:bCs/>
        </w:rPr>
        <w:t>:</w:t>
      </w:r>
    </w:p>
    <w:p w14:paraId="1D3954A7" w14:textId="77777777" w:rsidR="002D56C8" w:rsidRDefault="002D56C8" w:rsidP="004526F6">
      <w:pPr>
        <w:rPr>
          <w:rFonts w:ascii="Cambria" w:hAnsi="Cambria" w:cs="Arial"/>
        </w:rPr>
      </w:pPr>
      <w:r w:rsidRPr="002D56C8">
        <w:rPr>
          <w:rFonts w:ascii="Cambria" w:hAnsi="Cambria" w:cs="Arial"/>
        </w:rPr>
        <w:t>In deze vraag zit iets wat kan en iets wat niet kan. Wat kan is dat een goede lezer het redzaamheidslezen overdrijft en heel langzaam gaat lezen.</w:t>
      </w:r>
      <w:r>
        <w:rPr>
          <w:rFonts w:ascii="Cambria" w:hAnsi="Cambria" w:cs="Arial"/>
        </w:rPr>
        <w:t xml:space="preserve"> Bij het afnemen van de toetsen is dat ook aangegeven met het woord nonchalant. Dan moet u de toetsafname stoppen en het kind er op wijzen dat het wel wat sneller mag.</w:t>
      </w:r>
    </w:p>
    <w:p w14:paraId="4A9E3338" w14:textId="18BE7E76" w:rsidR="002D56C8" w:rsidRDefault="002D56C8" w:rsidP="004526F6">
      <w:pPr>
        <w:rPr>
          <w:rFonts w:ascii="Cambria" w:hAnsi="Cambria" w:cs="Arial"/>
        </w:rPr>
      </w:pPr>
      <w:r>
        <w:rPr>
          <w:rFonts w:ascii="Cambria" w:hAnsi="Cambria" w:cs="Arial"/>
        </w:rPr>
        <w:t xml:space="preserve">Wat onmogelijk kan is dat u een redzaamheidskind beoordeelt volgens de I.II.III.IV.V-indeling. Dat betekent dat ik uw vraag even onder de aandacht ga brengen van uw ib-er. </w:t>
      </w:r>
      <w:r w:rsidRPr="002D56C8">
        <w:rPr>
          <w:rFonts w:ascii="Cambria" w:hAnsi="Cambria" w:cs="Arial"/>
        </w:rPr>
        <w:t xml:space="preserve"> </w:t>
      </w:r>
    </w:p>
    <w:p w14:paraId="5F0639CD" w14:textId="0CE44B83" w:rsidR="009A3355" w:rsidRDefault="009A3355" w:rsidP="004526F6">
      <w:pPr>
        <w:rPr>
          <w:rFonts w:ascii="Cambria" w:hAnsi="Cambria" w:cs="Arial"/>
        </w:rPr>
      </w:pPr>
    </w:p>
    <w:p w14:paraId="61CDC490" w14:textId="6B673A27" w:rsidR="009A3355" w:rsidRPr="00CF2128" w:rsidRDefault="00CF2128" w:rsidP="009A3355">
      <w:pPr>
        <w:rPr>
          <w:rFonts w:ascii="Cambria" w:hAnsi="Cambria"/>
          <w:color w:val="4472C4" w:themeColor="accent1"/>
        </w:rPr>
      </w:pPr>
      <w:r w:rsidRPr="00CF2128">
        <w:rPr>
          <w:rFonts w:ascii="Cambria" w:hAnsi="Cambria" w:cs="Arial"/>
          <w:b/>
          <w:bCs/>
          <w:i/>
          <w:iCs/>
          <w:color w:val="4472C4" w:themeColor="accent1"/>
        </w:rPr>
        <w:t xml:space="preserve">2.3 </w:t>
      </w:r>
      <w:r w:rsidR="009A3355" w:rsidRPr="00CF2128">
        <w:rPr>
          <w:rFonts w:ascii="Cambria" w:hAnsi="Cambria" w:cs="Arial"/>
          <w:b/>
          <w:bCs/>
          <w:i/>
          <w:iCs/>
          <w:color w:val="4472C4" w:themeColor="accent1"/>
        </w:rPr>
        <w:t xml:space="preserve">Wij probeerden een zittenblijver te helpen met de DMT oefenmap, maar </w:t>
      </w:r>
      <w:r>
        <w:rPr>
          <w:rFonts w:ascii="Cambria" w:hAnsi="Cambria" w:cs="Arial"/>
          <w:b/>
          <w:bCs/>
          <w:i/>
          <w:iCs/>
          <w:color w:val="4472C4" w:themeColor="accent1"/>
        </w:rPr>
        <w:t>h</w:t>
      </w:r>
      <w:r w:rsidR="009A3355" w:rsidRPr="00CF2128">
        <w:rPr>
          <w:rFonts w:ascii="Cambria" w:hAnsi="Cambria" w:cs="Arial"/>
          <w:b/>
          <w:bCs/>
          <w:i/>
          <w:iCs/>
          <w:color w:val="4472C4" w:themeColor="accent1"/>
        </w:rPr>
        <w:t>et meisje is nog steeds niet echt aan het lezen. Thuis werkt niet echt mee en het meisje raakt maar niet gemotiveerd. Zij heeft van school 6 boekjes mogen uitzoeken voor de vakantie, want bij haar thuis hebben zij geen geschikte boekjes. Ik ben zeer benieuwd wat de vakantie met haar lezen heeft gedaan.</w:t>
      </w:r>
    </w:p>
    <w:p w14:paraId="2D31927E" w14:textId="1D3FEF75" w:rsidR="009A3355" w:rsidRPr="00832696" w:rsidRDefault="00CF2128" w:rsidP="004526F6">
      <w:pPr>
        <w:rPr>
          <w:rFonts w:ascii="Cambria" w:hAnsi="Cambria" w:cs="Arial"/>
          <w:b/>
          <w:bCs/>
        </w:rPr>
      </w:pPr>
      <w:r w:rsidRPr="00832696">
        <w:rPr>
          <w:rFonts w:ascii="Cambria" w:hAnsi="Cambria" w:cs="Arial"/>
          <w:b/>
          <w:bCs/>
        </w:rPr>
        <w:t>ANTWOORD:</w:t>
      </w:r>
    </w:p>
    <w:p w14:paraId="38D2192C" w14:textId="7DCC830B" w:rsidR="00CF2128" w:rsidRDefault="00CF2128" w:rsidP="004526F6">
      <w:pPr>
        <w:rPr>
          <w:rFonts w:ascii="Cambria" w:hAnsi="Cambria" w:cs="Arial"/>
        </w:rPr>
      </w:pPr>
      <w:r>
        <w:rPr>
          <w:rFonts w:ascii="Cambria" w:hAnsi="Cambria" w:cs="Arial"/>
        </w:rPr>
        <w:t>Soms blijkt een kind na de vakantie opeen -er aan toe te zijn-.  Dat hoop ik ook voor het kind en jullie. Ik heb ook wel eens een kind van dit type gekoppeld aan een maatje. Dat is een sociaal positief kind waarvan vanuit de kleuterperiode bleek dat het gemotiveerd is en waarschijnlijk zonder problemen zal kunnen leren lezen, maar dat niet met een grote leesvoorsprong in groep 3 begint. Die kinderen trekken dan samen op. Dat kan stimulerend werken. Ook een portfolio waarin staat wat ze allemaal gedaan heeft kan werken en belangrijk is ook om de letterkennis goed te oefenen. Dat kan ook helpen bij het decoderen</w:t>
      </w:r>
    </w:p>
    <w:p w14:paraId="317EE014" w14:textId="77777777" w:rsidR="00CF2128" w:rsidRPr="002D56C8" w:rsidRDefault="00CF2128" w:rsidP="004526F6">
      <w:pPr>
        <w:rPr>
          <w:rFonts w:ascii="Cambria" w:hAnsi="Cambria" w:cs="Arial"/>
        </w:rPr>
      </w:pPr>
    </w:p>
    <w:p w14:paraId="6FF0450C" w14:textId="77777777" w:rsidR="004526F6" w:rsidRPr="002D56C8" w:rsidRDefault="004526F6" w:rsidP="00895CB8">
      <w:pPr>
        <w:pStyle w:val="xmsonormal"/>
        <w:rPr>
          <w:rFonts w:ascii="Cambria" w:hAnsi="Cambria"/>
          <w:sz w:val="28"/>
          <w:szCs w:val="28"/>
        </w:rPr>
      </w:pPr>
    </w:p>
    <w:p w14:paraId="0E2D5810" w14:textId="29CC2A9E" w:rsidR="00D30C20" w:rsidRPr="00CF2128" w:rsidRDefault="00D30C20" w:rsidP="00895CB8">
      <w:pPr>
        <w:pStyle w:val="xmsonormal"/>
        <w:rPr>
          <w:rFonts w:ascii="Cambria" w:hAnsi="Cambria"/>
          <w:sz w:val="32"/>
          <w:szCs w:val="32"/>
        </w:rPr>
      </w:pPr>
      <w:r w:rsidRPr="00CF2128">
        <w:rPr>
          <w:rFonts w:ascii="Cambria" w:hAnsi="Cambria"/>
          <w:b/>
          <w:bCs/>
          <w:i/>
          <w:iCs/>
          <w:color w:val="FF0000"/>
          <w:sz w:val="32"/>
          <w:szCs w:val="32"/>
        </w:rPr>
        <w:t>Vragenserie 1</w:t>
      </w:r>
      <w:r w:rsidR="000C153A" w:rsidRPr="00CF2128">
        <w:rPr>
          <w:rFonts w:ascii="Cambria" w:hAnsi="Cambria"/>
          <w:b/>
          <w:bCs/>
          <w:i/>
          <w:iCs/>
          <w:color w:val="FF0000"/>
          <w:sz w:val="32"/>
          <w:szCs w:val="32"/>
        </w:rPr>
        <w:t xml:space="preserve"> t/m </w:t>
      </w:r>
      <w:r w:rsidR="00EF0F76" w:rsidRPr="00CF2128">
        <w:rPr>
          <w:rFonts w:ascii="Cambria" w:hAnsi="Cambria"/>
          <w:b/>
          <w:bCs/>
          <w:i/>
          <w:iCs/>
          <w:color w:val="FF0000"/>
          <w:sz w:val="32"/>
          <w:szCs w:val="32"/>
        </w:rPr>
        <w:t>4</w:t>
      </w:r>
      <w:r w:rsidR="00D0522D" w:rsidRPr="00CF2128">
        <w:rPr>
          <w:rFonts w:ascii="Cambria" w:hAnsi="Cambria"/>
          <w:b/>
          <w:bCs/>
          <w:i/>
          <w:iCs/>
          <w:color w:val="FF0000"/>
          <w:sz w:val="32"/>
          <w:szCs w:val="32"/>
        </w:rPr>
        <w:t>: 26 augustus 2020</w:t>
      </w:r>
    </w:p>
    <w:p w14:paraId="6F9A2409" w14:textId="7EAE5095" w:rsidR="00D30C20" w:rsidRPr="002D56C8" w:rsidRDefault="00D30C20" w:rsidP="00D30C20">
      <w:pPr>
        <w:rPr>
          <w:rFonts w:ascii="Cambria" w:eastAsia="Times New Roman" w:hAnsi="Cambria"/>
          <w:b/>
          <w:bCs/>
          <w:color w:val="0070C0"/>
        </w:rPr>
      </w:pPr>
      <w:r w:rsidRPr="002D56C8">
        <w:rPr>
          <w:rFonts w:ascii="Cambria" w:eastAsia="Times New Roman" w:hAnsi="Cambria"/>
          <w:b/>
          <w:bCs/>
          <w:color w:val="0070C0"/>
        </w:rPr>
        <w:t>1.1 Doublure; hoe kunnen we dit zichtbaar maken in het GEB, zowel voor kinderen die deelnemen en kinderen die niet deelnemen. Bijvoorbeeld, kind wat nu doubleert in groep 3, heeft M3 al afgenomen in 2019-2020. De nieuwe score overschrijft de oude score.</w:t>
      </w:r>
    </w:p>
    <w:p w14:paraId="0ABB1F9B" w14:textId="4AE08B04" w:rsidR="00D30C20" w:rsidRPr="00832696" w:rsidRDefault="0026299B" w:rsidP="00D30C20">
      <w:pPr>
        <w:rPr>
          <w:rFonts w:ascii="Cambria" w:eastAsia="Times New Roman" w:hAnsi="Cambria"/>
          <w:b/>
          <w:bCs/>
        </w:rPr>
      </w:pPr>
      <w:r w:rsidRPr="00832696">
        <w:rPr>
          <w:rFonts w:ascii="Cambria" w:eastAsia="Times New Roman" w:hAnsi="Cambria"/>
          <w:b/>
          <w:bCs/>
        </w:rPr>
        <w:t>ANTWOORD:</w:t>
      </w:r>
    </w:p>
    <w:p w14:paraId="032221FD" w14:textId="201530DD" w:rsidR="00D30C20" w:rsidRPr="002D56C8" w:rsidRDefault="00D30C20" w:rsidP="00D30C20">
      <w:pPr>
        <w:rPr>
          <w:rFonts w:ascii="Cambria" w:eastAsia="Times New Roman" w:hAnsi="Cambria"/>
        </w:rPr>
      </w:pPr>
      <w:r w:rsidRPr="002D56C8">
        <w:rPr>
          <w:rFonts w:ascii="Cambria" w:eastAsia="Times New Roman" w:hAnsi="Cambria"/>
        </w:rPr>
        <w:t xml:space="preserve">Ongeveer 5% van de kinderen in groep 3 blijft zitten. Zo’n kind </w:t>
      </w:r>
      <w:r w:rsidR="00D0522D" w:rsidRPr="002D56C8">
        <w:rPr>
          <w:rFonts w:ascii="Cambria" w:eastAsia="Times New Roman" w:hAnsi="Cambria"/>
        </w:rPr>
        <w:t xml:space="preserve">zit op een bepaald moment </w:t>
      </w:r>
      <w:r w:rsidR="00CC1F5A" w:rsidRPr="002D56C8">
        <w:rPr>
          <w:rFonts w:ascii="Cambria" w:eastAsia="Times New Roman" w:hAnsi="Cambria"/>
        </w:rPr>
        <w:t xml:space="preserve">dus </w:t>
      </w:r>
      <w:r w:rsidR="00D0522D" w:rsidRPr="002D56C8">
        <w:rPr>
          <w:rFonts w:ascii="Cambria" w:eastAsia="Times New Roman" w:hAnsi="Cambria"/>
        </w:rPr>
        <w:t>voor de tweede keer in groep 3. D</w:t>
      </w:r>
      <w:r w:rsidR="00CC1F5A" w:rsidRPr="002D56C8">
        <w:rPr>
          <w:rFonts w:ascii="Cambria" w:eastAsia="Times New Roman" w:hAnsi="Cambria"/>
        </w:rPr>
        <w:t>a</w:t>
      </w:r>
      <w:r w:rsidR="00D0522D" w:rsidRPr="002D56C8">
        <w:rPr>
          <w:rFonts w:ascii="Cambria" w:eastAsia="Times New Roman" w:hAnsi="Cambria"/>
        </w:rPr>
        <w:t xml:space="preserve">arbij zijn </w:t>
      </w:r>
      <w:r w:rsidR="00CC1F5A" w:rsidRPr="002D56C8">
        <w:rPr>
          <w:rFonts w:ascii="Cambria" w:eastAsia="Times New Roman" w:hAnsi="Cambria"/>
        </w:rPr>
        <w:t>er drie</w:t>
      </w:r>
      <w:r w:rsidR="00D0522D" w:rsidRPr="002D56C8">
        <w:rPr>
          <w:rFonts w:ascii="Cambria" w:eastAsia="Times New Roman" w:hAnsi="Cambria"/>
        </w:rPr>
        <w:t xml:space="preserve"> dingen belangrijk</w:t>
      </w:r>
      <w:r w:rsidR="00CC1F5A" w:rsidRPr="002D56C8">
        <w:rPr>
          <w:rFonts w:ascii="Cambria" w:eastAsia="Times New Roman" w:hAnsi="Cambria"/>
        </w:rPr>
        <w:t>:</w:t>
      </w:r>
    </w:p>
    <w:p w14:paraId="37A11627" w14:textId="43D9EF7E" w:rsidR="00DE1500" w:rsidRPr="002D56C8" w:rsidRDefault="00D0522D" w:rsidP="00D30C20">
      <w:pPr>
        <w:rPr>
          <w:rFonts w:ascii="Cambria" w:eastAsia="Times New Roman" w:hAnsi="Cambria"/>
        </w:rPr>
      </w:pPr>
      <w:r w:rsidRPr="002D56C8">
        <w:rPr>
          <w:rFonts w:ascii="Cambria" w:eastAsia="Times New Roman" w:hAnsi="Cambria"/>
        </w:rPr>
        <w:t xml:space="preserve">1. </w:t>
      </w:r>
      <w:r w:rsidR="00CC1F5A" w:rsidRPr="002D56C8">
        <w:rPr>
          <w:rFonts w:ascii="Cambria" w:eastAsia="Times New Roman" w:hAnsi="Cambria"/>
        </w:rPr>
        <w:t>I</w:t>
      </w:r>
      <w:r w:rsidRPr="002D56C8">
        <w:rPr>
          <w:rFonts w:ascii="Cambria" w:eastAsia="Times New Roman" w:hAnsi="Cambria"/>
        </w:rPr>
        <w:t xml:space="preserve">n het GEB kun je geen extra peilpunt inschuiven, maar </w:t>
      </w:r>
      <w:r w:rsidR="00DE1500" w:rsidRPr="002D56C8">
        <w:rPr>
          <w:rFonts w:ascii="Cambria" w:eastAsia="Times New Roman" w:hAnsi="Cambria"/>
        </w:rPr>
        <w:t xml:space="preserve">is er een eenvoudige oplossing voorhanden om het kind in </w:t>
      </w:r>
      <w:r w:rsidR="00CC1F5A" w:rsidRPr="002D56C8">
        <w:rPr>
          <w:rFonts w:ascii="Cambria" w:eastAsia="Times New Roman" w:hAnsi="Cambria"/>
        </w:rPr>
        <w:t xml:space="preserve">een </w:t>
      </w:r>
      <w:r w:rsidR="00DE1500" w:rsidRPr="002D56C8">
        <w:rPr>
          <w:rFonts w:ascii="Cambria" w:eastAsia="Times New Roman" w:hAnsi="Cambria"/>
        </w:rPr>
        <w:t>groep in te boeken en toch te zien dat het om een ‘zittenblijver’</w:t>
      </w:r>
      <w:r w:rsidR="00CC1F5A" w:rsidRPr="002D56C8">
        <w:rPr>
          <w:rFonts w:ascii="Cambria" w:eastAsia="Times New Roman" w:hAnsi="Cambria"/>
        </w:rPr>
        <w:t xml:space="preserve"> </w:t>
      </w:r>
      <w:r w:rsidR="00DE1500" w:rsidRPr="002D56C8">
        <w:rPr>
          <w:rFonts w:ascii="Cambria" w:eastAsia="Times New Roman" w:hAnsi="Cambria"/>
        </w:rPr>
        <w:t>gaat.</w:t>
      </w:r>
    </w:p>
    <w:p w14:paraId="06305584" w14:textId="0558E475" w:rsidR="00DE1500" w:rsidRPr="002D56C8" w:rsidRDefault="00DE1500" w:rsidP="00D30C20">
      <w:pPr>
        <w:rPr>
          <w:rFonts w:ascii="Cambria" w:eastAsia="Times New Roman" w:hAnsi="Cambria"/>
        </w:rPr>
      </w:pPr>
      <w:r w:rsidRPr="002D56C8">
        <w:rPr>
          <w:rFonts w:ascii="Cambria" w:eastAsia="Times New Roman" w:hAnsi="Cambria"/>
        </w:rPr>
        <w:lastRenderedPageBreak/>
        <w:t xml:space="preserve">2. </w:t>
      </w:r>
      <w:r w:rsidR="00CC1F5A" w:rsidRPr="002D56C8">
        <w:rPr>
          <w:rFonts w:ascii="Cambria" w:eastAsia="Times New Roman" w:hAnsi="Cambria"/>
        </w:rPr>
        <w:t>D</w:t>
      </w:r>
      <w:r w:rsidRPr="002D56C8">
        <w:rPr>
          <w:rFonts w:ascii="Cambria" w:eastAsia="Times New Roman" w:hAnsi="Cambria"/>
        </w:rPr>
        <w:t>e oplossing is: boek het kind tweemaal in die groep. Dus Flip Jansen 1</w:t>
      </w:r>
      <w:r w:rsidRPr="002D56C8">
        <w:rPr>
          <w:rFonts w:ascii="Cambria" w:eastAsia="Times New Roman" w:hAnsi="Cambria"/>
          <w:vertAlign w:val="superscript"/>
        </w:rPr>
        <w:t>e</w:t>
      </w:r>
      <w:r w:rsidRPr="002D56C8">
        <w:rPr>
          <w:rFonts w:ascii="Cambria" w:eastAsia="Times New Roman" w:hAnsi="Cambria"/>
        </w:rPr>
        <w:t xml:space="preserve"> keer</w:t>
      </w:r>
      <w:r w:rsidR="00CC1F5A" w:rsidRPr="002D56C8">
        <w:rPr>
          <w:rFonts w:ascii="Cambria" w:eastAsia="Times New Roman" w:hAnsi="Cambria"/>
        </w:rPr>
        <w:t xml:space="preserve"> </w:t>
      </w:r>
      <w:r w:rsidRPr="002D56C8">
        <w:rPr>
          <w:rFonts w:ascii="Cambria" w:eastAsia="Times New Roman" w:hAnsi="Cambria"/>
        </w:rPr>
        <w:t>(noteer hier de scores van de eerste keer groep 3</w:t>
      </w:r>
      <w:r w:rsidR="00CC1F5A" w:rsidRPr="002D56C8">
        <w:rPr>
          <w:rFonts w:ascii="Cambria" w:eastAsia="Times New Roman" w:hAnsi="Cambria"/>
        </w:rPr>
        <w:t>).</w:t>
      </w:r>
      <w:r w:rsidRPr="002D56C8">
        <w:rPr>
          <w:rFonts w:ascii="Cambria" w:eastAsia="Times New Roman" w:hAnsi="Cambria"/>
        </w:rPr>
        <w:t xml:space="preserve"> Noteer daaronder: Flip Jansen 2</w:t>
      </w:r>
      <w:r w:rsidRPr="002D56C8">
        <w:rPr>
          <w:rFonts w:ascii="Cambria" w:eastAsia="Times New Roman" w:hAnsi="Cambria"/>
          <w:vertAlign w:val="superscript"/>
        </w:rPr>
        <w:t>e</w:t>
      </w:r>
      <w:r w:rsidRPr="002D56C8">
        <w:rPr>
          <w:rFonts w:ascii="Cambria" w:eastAsia="Times New Roman" w:hAnsi="Cambria"/>
        </w:rPr>
        <w:t xml:space="preserve"> keer en noteer dan de scores bij de tweede keer.</w:t>
      </w:r>
    </w:p>
    <w:p w14:paraId="36CF18AC" w14:textId="7859CA38" w:rsidR="00D0522D" w:rsidRPr="002D56C8" w:rsidRDefault="00DE1500" w:rsidP="00D30C20">
      <w:pPr>
        <w:rPr>
          <w:rFonts w:ascii="Cambria" w:eastAsia="Times New Roman" w:hAnsi="Cambria"/>
        </w:rPr>
      </w:pPr>
      <w:r w:rsidRPr="002D56C8">
        <w:rPr>
          <w:rFonts w:ascii="Cambria" w:eastAsia="Times New Roman" w:hAnsi="Cambria"/>
        </w:rPr>
        <w:t>3. Op deze manier krijgt het kind bij de tweede keer groep</w:t>
      </w:r>
      <w:r w:rsidR="00CC1F5A" w:rsidRPr="002D56C8">
        <w:rPr>
          <w:rFonts w:ascii="Cambria" w:eastAsia="Times New Roman" w:hAnsi="Cambria"/>
        </w:rPr>
        <w:t xml:space="preserve"> </w:t>
      </w:r>
      <w:r w:rsidRPr="002D56C8">
        <w:rPr>
          <w:rFonts w:ascii="Cambria" w:eastAsia="Times New Roman" w:hAnsi="Cambria"/>
        </w:rPr>
        <w:t>3 gewoon de norm van groep 3 en niet van g</w:t>
      </w:r>
      <w:r w:rsidR="00CC1F5A" w:rsidRPr="002D56C8">
        <w:rPr>
          <w:rFonts w:ascii="Cambria" w:eastAsia="Times New Roman" w:hAnsi="Cambria"/>
        </w:rPr>
        <w:t>r</w:t>
      </w:r>
      <w:r w:rsidRPr="002D56C8">
        <w:rPr>
          <w:rFonts w:ascii="Cambria" w:eastAsia="Times New Roman" w:hAnsi="Cambria"/>
        </w:rPr>
        <w:t>oep 4.</w:t>
      </w:r>
      <w:r w:rsidR="00CC1F5A" w:rsidRPr="002D56C8">
        <w:rPr>
          <w:rFonts w:ascii="Cambria" w:eastAsia="Times New Roman" w:hAnsi="Cambria"/>
        </w:rPr>
        <w:t xml:space="preserve"> </w:t>
      </w:r>
      <w:r w:rsidRPr="002D56C8">
        <w:rPr>
          <w:rFonts w:ascii="Cambria" w:eastAsia="Times New Roman" w:hAnsi="Cambria"/>
        </w:rPr>
        <w:t>Daarover heb ik een uitgebreid stuk geschre</w:t>
      </w:r>
      <w:r w:rsidR="00CC1F5A" w:rsidRPr="002D56C8">
        <w:rPr>
          <w:rFonts w:ascii="Cambria" w:eastAsia="Times New Roman" w:hAnsi="Cambria"/>
        </w:rPr>
        <w:t>ve</w:t>
      </w:r>
      <w:r w:rsidRPr="002D56C8">
        <w:rPr>
          <w:rFonts w:ascii="Cambria" w:eastAsia="Times New Roman" w:hAnsi="Cambria"/>
        </w:rPr>
        <w:t xml:space="preserve">n dat in het Bijlagenboek staat op blz. </w:t>
      </w:r>
      <w:r w:rsidR="00CC1F5A" w:rsidRPr="002D56C8">
        <w:rPr>
          <w:rFonts w:ascii="Cambria" w:eastAsia="Times New Roman" w:hAnsi="Cambria"/>
        </w:rPr>
        <w:t>94-96 van het</w:t>
      </w:r>
      <w:r w:rsidRPr="002D56C8">
        <w:rPr>
          <w:rFonts w:ascii="Cambria" w:eastAsia="Times New Roman" w:hAnsi="Cambria"/>
        </w:rPr>
        <w:t xml:space="preserve"> bijla</w:t>
      </w:r>
      <w:r w:rsidR="00CC1F5A" w:rsidRPr="002D56C8">
        <w:rPr>
          <w:rFonts w:ascii="Cambria" w:eastAsia="Times New Roman" w:hAnsi="Cambria"/>
        </w:rPr>
        <w:t>genboek bij het Draaiboek. (</w:t>
      </w:r>
      <w:r w:rsidR="00D36CC6" w:rsidRPr="002D56C8">
        <w:rPr>
          <w:rFonts w:ascii="Cambria" w:eastAsia="Times New Roman" w:hAnsi="Cambria"/>
        </w:rPr>
        <w:t>Of</w:t>
      </w:r>
      <w:r w:rsidR="00CC1F5A" w:rsidRPr="002D56C8">
        <w:rPr>
          <w:rFonts w:ascii="Cambria" w:eastAsia="Times New Roman" w:hAnsi="Cambria"/>
        </w:rPr>
        <w:t xml:space="preserve"> blz. 149-151 van het basiswerkboek)</w:t>
      </w:r>
      <w:r w:rsidR="00D0522D" w:rsidRPr="002D56C8">
        <w:rPr>
          <w:rFonts w:ascii="Cambria" w:eastAsia="Times New Roman" w:hAnsi="Cambria"/>
        </w:rPr>
        <w:t xml:space="preserve"> </w:t>
      </w:r>
    </w:p>
    <w:p w14:paraId="3F273A5A" w14:textId="77777777" w:rsidR="00D30C20" w:rsidRPr="002D56C8" w:rsidRDefault="00D30C20" w:rsidP="00D30C20">
      <w:pPr>
        <w:rPr>
          <w:rFonts w:ascii="Cambria" w:eastAsia="Times New Roman" w:hAnsi="Cambria"/>
          <w:color w:val="0070C0"/>
        </w:rPr>
      </w:pPr>
    </w:p>
    <w:p w14:paraId="2AA7F865" w14:textId="2341F9F0" w:rsidR="00CC1F5A" w:rsidRPr="002D56C8" w:rsidRDefault="00DE1500" w:rsidP="00DE1500">
      <w:pPr>
        <w:rPr>
          <w:rFonts w:ascii="Cambria" w:eastAsia="Times New Roman" w:hAnsi="Cambria"/>
          <w:b/>
          <w:bCs/>
          <w:color w:val="0070C0"/>
        </w:rPr>
      </w:pPr>
      <w:r w:rsidRPr="002D56C8">
        <w:rPr>
          <w:rFonts w:ascii="Cambria" w:eastAsia="Times New Roman" w:hAnsi="Cambria"/>
          <w:b/>
          <w:bCs/>
          <w:color w:val="0070C0"/>
        </w:rPr>
        <w:t>1.2</w:t>
      </w:r>
      <w:r w:rsidR="00CC1F5A" w:rsidRPr="002D56C8">
        <w:rPr>
          <w:rFonts w:ascii="Cambria" w:eastAsia="Times New Roman" w:hAnsi="Cambria"/>
          <w:b/>
          <w:bCs/>
          <w:color w:val="0070C0"/>
        </w:rPr>
        <w:t xml:space="preserve"> </w:t>
      </w:r>
      <w:r w:rsidR="00D30C20" w:rsidRPr="002D56C8">
        <w:rPr>
          <w:rFonts w:ascii="Cambria" w:eastAsia="Times New Roman" w:hAnsi="Cambria"/>
          <w:b/>
          <w:bCs/>
          <w:color w:val="0070C0"/>
        </w:rPr>
        <w:t xml:space="preserve">Ouderbrief bestanden gr 3 en 4, niet correct, daar wordt in de laatste alinea gesproken over uw kind in de projectgroep. </w:t>
      </w:r>
    </w:p>
    <w:p w14:paraId="4C1C74CA" w14:textId="246AA77C" w:rsidR="00DE1500" w:rsidRPr="00832696" w:rsidRDefault="00DE1500" w:rsidP="00DE1500">
      <w:pPr>
        <w:rPr>
          <w:rFonts w:ascii="Cambria" w:eastAsia="Times New Roman" w:hAnsi="Cambria"/>
          <w:b/>
          <w:bCs/>
        </w:rPr>
      </w:pPr>
      <w:r w:rsidRPr="00832696">
        <w:rPr>
          <w:rFonts w:ascii="Cambria" w:eastAsia="Times New Roman" w:hAnsi="Cambria"/>
          <w:b/>
          <w:bCs/>
        </w:rPr>
        <w:t>ANTWOORD:</w:t>
      </w:r>
    </w:p>
    <w:p w14:paraId="463C9183" w14:textId="0B059781" w:rsidR="00DE1500" w:rsidRPr="002D56C8" w:rsidRDefault="00DE1500" w:rsidP="00DE1500">
      <w:pPr>
        <w:rPr>
          <w:rFonts w:ascii="Cambria" w:eastAsia="Times New Roman" w:hAnsi="Cambria"/>
        </w:rPr>
      </w:pPr>
      <w:r w:rsidRPr="002D56C8">
        <w:rPr>
          <w:rFonts w:ascii="Cambria" w:eastAsia="Times New Roman" w:hAnsi="Cambria"/>
        </w:rPr>
        <w:t>A. Ik pla</w:t>
      </w:r>
      <w:r w:rsidR="00CC1F5A" w:rsidRPr="002D56C8">
        <w:rPr>
          <w:rFonts w:ascii="Cambria" w:eastAsia="Times New Roman" w:hAnsi="Cambria"/>
        </w:rPr>
        <w:t>a</w:t>
      </w:r>
      <w:r w:rsidRPr="002D56C8">
        <w:rPr>
          <w:rFonts w:ascii="Cambria" w:eastAsia="Times New Roman" w:hAnsi="Cambria"/>
        </w:rPr>
        <w:t>t</w:t>
      </w:r>
      <w:r w:rsidR="00CC1F5A" w:rsidRPr="002D56C8">
        <w:rPr>
          <w:rFonts w:ascii="Cambria" w:eastAsia="Times New Roman" w:hAnsi="Cambria"/>
        </w:rPr>
        <w:t>s</w:t>
      </w:r>
      <w:r w:rsidRPr="002D56C8">
        <w:rPr>
          <w:rFonts w:ascii="Cambria" w:eastAsia="Times New Roman" w:hAnsi="Cambria"/>
        </w:rPr>
        <w:t xml:space="preserve"> de aangepast brief op de web</w:t>
      </w:r>
      <w:r w:rsidR="00CC1F5A" w:rsidRPr="002D56C8">
        <w:rPr>
          <w:rFonts w:ascii="Cambria" w:eastAsia="Times New Roman" w:hAnsi="Cambria"/>
        </w:rPr>
        <w:t>site op (plaats volgt xxx)</w:t>
      </w:r>
    </w:p>
    <w:p w14:paraId="33EFCFB5" w14:textId="196CE822" w:rsidR="00DE1500" w:rsidRPr="002D56C8" w:rsidRDefault="00CC1F5A" w:rsidP="00DE1500">
      <w:pPr>
        <w:rPr>
          <w:rFonts w:ascii="Cambria" w:eastAsia="Times New Roman" w:hAnsi="Cambria"/>
        </w:rPr>
      </w:pPr>
      <w:r w:rsidRPr="002D56C8">
        <w:rPr>
          <w:rFonts w:ascii="Cambria" w:eastAsia="Times New Roman" w:hAnsi="Cambria"/>
        </w:rPr>
        <w:t xml:space="preserve">B. </w:t>
      </w:r>
      <w:r w:rsidR="00DE1500" w:rsidRPr="002D56C8">
        <w:rPr>
          <w:rFonts w:ascii="Cambria" w:eastAsia="Times New Roman" w:hAnsi="Cambria"/>
        </w:rPr>
        <w:t xml:space="preserve">Ik plaats </w:t>
      </w:r>
      <w:r w:rsidRPr="002D56C8">
        <w:rPr>
          <w:rFonts w:ascii="Cambria" w:eastAsia="Times New Roman" w:hAnsi="Cambria"/>
        </w:rPr>
        <w:t xml:space="preserve">ook </w:t>
      </w:r>
      <w:r w:rsidR="00DE1500" w:rsidRPr="002D56C8">
        <w:rPr>
          <w:rFonts w:ascii="Cambria" w:eastAsia="Times New Roman" w:hAnsi="Cambria"/>
        </w:rPr>
        <w:t xml:space="preserve">een nieuwe brief op de website </w:t>
      </w:r>
      <w:r w:rsidRPr="002D56C8">
        <w:rPr>
          <w:rFonts w:ascii="Cambria" w:eastAsia="Times New Roman" w:hAnsi="Cambria"/>
        </w:rPr>
        <w:t>als een startbrief voor kinderen in groep 5. (</w:t>
      </w:r>
      <w:r w:rsidR="00D36CC6" w:rsidRPr="002D56C8">
        <w:rPr>
          <w:rFonts w:ascii="Cambria" w:eastAsia="Times New Roman" w:hAnsi="Cambria"/>
        </w:rPr>
        <w:t>Plaats</w:t>
      </w:r>
      <w:r w:rsidRPr="002D56C8">
        <w:rPr>
          <w:rFonts w:ascii="Cambria" w:eastAsia="Times New Roman" w:hAnsi="Cambria"/>
        </w:rPr>
        <w:t xml:space="preserve"> volgt xxx)</w:t>
      </w:r>
    </w:p>
    <w:p w14:paraId="3544134A" w14:textId="77777777" w:rsidR="00D30C20" w:rsidRPr="002D56C8" w:rsidRDefault="00D30C20" w:rsidP="00D30C20">
      <w:pPr>
        <w:rPr>
          <w:rFonts w:ascii="Cambria" w:hAnsi="Cambria"/>
        </w:rPr>
      </w:pPr>
    </w:p>
    <w:p w14:paraId="0FA4C61E" w14:textId="00FF8388" w:rsidR="00D30C20" w:rsidRPr="002D56C8" w:rsidRDefault="00EC26FF" w:rsidP="00D30C20">
      <w:pPr>
        <w:rPr>
          <w:rFonts w:ascii="Cambria" w:hAnsi="Cambria"/>
          <w:b/>
          <w:bCs/>
          <w:color w:val="0070C0"/>
        </w:rPr>
      </w:pPr>
      <w:r w:rsidRPr="002D56C8">
        <w:rPr>
          <w:rFonts w:ascii="Cambria" w:hAnsi="Cambria"/>
          <w:b/>
          <w:bCs/>
          <w:color w:val="0070C0"/>
        </w:rPr>
        <w:t xml:space="preserve">1.3 </w:t>
      </w:r>
      <w:r w:rsidR="00D30C20" w:rsidRPr="002D56C8">
        <w:rPr>
          <w:rFonts w:ascii="Cambria" w:hAnsi="Cambria"/>
          <w:b/>
          <w:bCs/>
          <w:color w:val="0070C0"/>
        </w:rPr>
        <w:t>Groter vraagstuk:</w:t>
      </w:r>
    </w:p>
    <w:p w14:paraId="3F512445" w14:textId="77777777" w:rsidR="00D30C20" w:rsidRPr="002D56C8" w:rsidRDefault="00D30C20" w:rsidP="00D30C20">
      <w:pPr>
        <w:rPr>
          <w:rFonts w:ascii="Cambria" w:hAnsi="Cambria"/>
          <w:b/>
          <w:bCs/>
          <w:color w:val="0070C0"/>
        </w:rPr>
      </w:pPr>
      <w:r w:rsidRPr="002D56C8">
        <w:rPr>
          <w:rFonts w:ascii="Cambria" w:hAnsi="Cambria"/>
          <w:b/>
          <w:bCs/>
          <w:color w:val="0070C0"/>
        </w:rPr>
        <w:t xml:space="preserve">Ik ben bezig om de scores te vergelijken met de landelijke normgroep. De scores haalde ik uit jouw laatste rapport. </w:t>
      </w:r>
    </w:p>
    <w:p w14:paraId="26E94DD3" w14:textId="77777777" w:rsidR="00D30C20" w:rsidRPr="002D56C8" w:rsidRDefault="00D30C20" w:rsidP="00D30C20">
      <w:pPr>
        <w:rPr>
          <w:rFonts w:ascii="Cambria" w:hAnsi="Cambria"/>
          <w:b/>
          <w:bCs/>
          <w:color w:val="0070C0"/>
        </w:rPr>
      </w:pPr>
      <w:r w:rsidRPr="002D56C8">
        <w:rPr>
          <w:rFonts w:ascii="Cambria" w:hAnsi="Cambria"/>
          <w:b/>
          <w:bCs/>
          <w:color w:val="0070C0"/>
        </w:rPr>
        <w:t xml:space="preserve">Zo zie ik bijvoorbeeld dat 136 gemiddeld is op M4. Bij ons halen 2 van de 3 groepen dit niet. Ik had ze daarom ‘rood’ gekleurd voor in onze schoolzelfevaluatie. </w:t>
      </w:r>
    </w:p>
    <w:p w14:paraId="5F5B5A90" w14:textId="2DC960AC" w:rsidR="00D30C20" w:rsidRPr="002D56C8" w:rsidRDefault="00D30C20" w:rsidP="00D30C20">
      <w:pPr>
        <w:rPr>
          <w:rFonts w:ascii="Cambria" w:hAnsi="Cambria"/>
          <w:b/>
          <w:bCs/>
          <w:color w:val="0070C0"/>
        </w:rPr>
      </w:pPr>
      <w:r w:rsidRPr="002D56C8">
        <w:rPr>
          <w:rFonts w:ascii="Cambria" w:hAnsi="Cambria"/>
          <w:b/>
          <w:bCs/>
          <w:color w:val="0070C0"/>
        </w:rPr>
        <w:t xml:space="preserve">Nu zat ik samen met </w:t>
      </w:r>
      <w:r w:rsidR="00EC26FF" w:rsidRPr="002D56C8">
        <w:rPr>
          <w:rFonts w:ascii="Cambria" w:hAnsi="Cambria"/>
          <w:b/>
          <w:bCs/>
          <w:color w:val="0070C0"/>
        </w:rPr>
        <w:t>mijn collega</w:t>
      </w:r>
      <w:r w:rsidRPr="002D56C8">
        <w:rPr>
          <w:rFonts w:ascii="Cambria" w:hAnsi="Cambria"/>
          <w:b/>
          <w:bCs/>
          <w:color w:val="0070C0"/>
        </w:rPr>
        <w:t>, die vanaf dit jaar met mij mee denkt, zij gaf aan dat dat eigenlijk geen goede vergelijking is.</w:t>
      </w:r>
    </w:p>
    <w:p w14:paraId="4EAE2805" w14:textId="3BB790BE" w:rsidR="00D30C20" w:rsidRPr="002D56C8" w:rsidRDefault="00D30C20" w:rsidP="00D30C20">
      <w:pPr>
        <w:rPr>
          <w:rFonts w:ascii="Cambria" w:hAnsi="Cambria"/>
          <w:b/>
          <w:bCs/>
          <w:color w:val="0070C0"/>
        </w:rPr>
      </w:pPr>
      <w:r w:rsidRPr="002D56C8">
        <w:rPr>
          <w:rFonts w:ascii="Cambria" w:hAnsi="Cambria"/>
          <w:b/>
          <w:bCs/>
          <w:color w:val="0070C0"/>
        </w:rPr>
        <w:t xml:space="preserve">In onze schoolzelfevaluatie kijken we eigenlijk altijd naar hoeveel kinderen op </w:t>
      </w:r>
      <w:r w:rsidR="0026299B" w:rsidRPr="002D56C8">
        <w:rPr>
          <w:rFonts w:ascii="Cambria" w:hAnsi="Cambria"/>
          <w:b/>
          <w:bCs/>
          <w:color w:val="0070C0"/>
        </w:rPr>
        <w:t>bijv.</w:t>
      </w:r>
      <w:r w:rsidRPr="002D56C8">
        <w:rPr>
          <w:rFonts w:ascii="Cambria" w:hAnsi="Cambria"/>
          <w:b/>
          <w:bCs/>
          <w:color w:val="0070C0"/>
        </w:rPr>
        <w:t xml:space="preserve"> cito rekenen I en II scores hebben. We hebben als streefdoel dat dat 55% is. Zo hebben we dat ook voor het percentage kinderen dat een IV of V scoort. </w:t>
      </w:r>
    </w:p>
    <w:p w14:paraId="63073E6D" w14:textId="2984D012" w:rsidR="00534C8A" w:rsidRPr="00832696" w:rsidRDefault="00D30C20">
      <w:pPr>
        <w:rPr>
          <w:rFonts w:ascii="Cambria" w:hAnsi="Cambria"/>
          <w:b/>
          <w:bCs/>
          <w:color w:val="0070C0"/>
        </w:rPr>
      </w:pPr>
      <w:r w:rsidRPr="002D56C8">
        <w:rPr>
          <w:rFonts w:ascii="Cambria" w:hAnsi="Cambria"/>
          <w:b/>
          <w:bCs/>
          <w:color w:val="0070C0"/>
        </w:rPr>
        <w:t>Toen bedachten we dat we dan beter kunnen bekijken hoeveel procent van de kinderen wel/niet redzaam is. We zagen toen ook dat het gemiddelde van 136 ver boven redzaam (85) is. Vervolgens discussieerden we over of zo’n gemiddelde van 136 woorden wel eerlijk is om te noemen in het jaarlijkse rapport. En hoeveel zegt dat zou eigenlijk een gemiddelde? Is het mogelijk om juist te weten wat de percentages wel/niet redzaam zijn voor de landelijke projectgroep, dan kunnen we daarmee vergelijken. En is er al een norm gesteld? Hoeveel procent van de kinderen zouden redzaam moeten zijn op een bepaald meetmoment?</w:t>
      </w:r>
    </w:p>
    <w:p w14:paraId="71E0CD34" w14:textId="5F3BA7FD" w:rsidR="00EC26FF" w:rsidRPr="00832696" w:rsidRDefault="00832696">
      <w:pPr>
        <w:rPr>
          <w:rFonts w:ascii="Cambria" w:hAnsi="Cambria"/>
          <w:b/>
          <w:bCs/>
        </w:rPr>
      </w:pPr>
      <w:r w:rsidRPr="00832696">
        <w:rPr>
          <w:rFonts w:ascii="Cambria" w:hAnsi="Cambria"/>
          <w:b/>
          <w:bCs/>
        </w:rPr>
        <w:t>ANTWOORD:</w:t>
      </w:r>
    </w:p>
    <w:p w14:paraId="0C567366" w14:textId="74D20645" w:rsidR="00EC26FF" w:rsidRPr="002D56C8" w:rsidRDefault="00EC26FF">
      <w:pPr>
        <w:rPr>
          <w:rFonts w:ascii="Cambria" w:hAnsi="Cambria"/>
        </w:rPr>
      </w:pPr>
      <w:r w:rsidRPr="002D56C8">
        <w:rPr>
          <w:rFonts w:ascii="Cambria" w:hAnsi="Cambria"/>
        </w:rPr>
        <w:t>Dat is een zinvolle vraag. E</w:t>
      </w:r>
      <w:r w:rsidR="00CC1F5A" w:rsidRPr="002D56C8">
        <w:rPr>
          <w:rFonts w:ascii="Cambria" w:hAnsi="Cambria"/>
        </w:rPr>
        <w:t>e</w:t>
      </w:r>
      <w:r w:rsidRPr="002D56C8">
        <w:rPr>
          <w:rFonts w:ascii="Cambria" w:hAnsi="Cambria"/>
        </w:rPr>
        <w:t>rs</w:t>
      </w:r>
      <w:r w:rsidR="00CC1F5A" w:rsidRPr="002D56C8">
        <w:rPr>
          <w:rFonts w:ascii="Cambria" w:hAnsi="Cambria"/>
        </w:rPr>
        <w:t>t</w:t>
      </w:r>
      <w:r w:rsidRPr="002D56C8">
        <w:rPr>
          <w:rFonts w:ascii="Cambria" w:hAnsi="Cambria"/>
        </w:rPr>
        <w:t xml:space="preserve"> maar</w:t>
      </w:r>
      <w:r w:rsidR="00CC1F5A" w:rsidRPr="002D56C8">
        <w:rPr>
          <w:rFonts w:ascii="Cambria" w:hAnsi="Cambria"/>
        </w:rPr>
        <w:t xml:space="preserve"> </w:t>
      </w:r>
      <w:r w:rsidRPr="002D56C8">
        <w:rPr>
          <w:rFonts w:ascii="Cambria" w:hAnsi="Cambria"/>
        </w:rPr>
        <w:t>even ov</w:t>
      </w:r>
      <w:r w:rsidR="00CC1F5A" w:rsidRPr="002D56C8">
        <w:rPr>
          <w:rFonts w:ascii="Cambria" w:hAnsi="Cambria"/>
        </w:rPr>
        <w:t>e</w:t>
      </w:r>
      <w:r w:rsidRPr="002D56C8">
        <w:rPr>
          <w:rFonts w:ascii="Cambria" w:hAnsi="Cambria"/>
        </w:rPr>
        <w:t>r</w:t>
      </w:r>
      <w:r w:rsidR="00CC1F5A" w:rsidRPr="002D56C8">
        <w:rPr>
          <w:rFonts w:ascii="Cambria" w:hAnsi="Cambria"/>
        </w:rPr>
        <w:t xml:space="preserve"> </w:t>
      </w:r>
      <w:r w:rsidRPr="002D56C8">
        <w:rPr>
          <w:rFonts w:ascii="Cambria" w:hAnsi="Cambria"/>
        </w:rPr>
        <w:t>dat gemiddeld</w:t>
      </w:r>
      <w:r w:rsidR="00CC1F5A" w:rsidRPr="002D56C8">
        <w:rPr>
          <w:rFonts w:ascii="Cambria" w:hAnsi="Cambria"/>
        </w:rPr>
        <w:t>e</w:t>
      </w:r>
      <w:r w:rsidRPr="002D56C8">
        <w:rPr>
          <w:rFonts w:ascii="Cambria" w:hAnsi="Cambria"/>
        </w:rPr>
        <w:t>. In ee</w:t>
      </w:r>
      <w:r w:rsidR="00CC1F5A" w:rsidRPr="002D56C8">
        <w:rPr>
          <w:rFonts w:ascii="Cambria" w:hAnsi="Cambria"/>
        </w:rPr>
        <w:t>n</w:t>
      </w:r>
      <w:r w:rsidRPr="002D56C8">
        <w:rPr>
          <w:rFonts w:ascii="Cambria" w:hAnsi="Cambria"/>
        </w:rPr>
        <w:t xml:space="preserve"> </w:t>
      </w:r>
      <w:r w:rsidR="00CC1F5A" w:rsidRPr="002D56C8">
        <w:rPr>
          <w:rFonts w:ascii="Cambria" w:hAnsi="Cambria"/>
        </w:rPr>
        <w:t>rap</w:t>
      </w:r>
      <w:r w:rsidRPr="002D56C8">
        <w:rPr>
          <w:rFonts w:ascii="Cambria" w:hAnsi="Cambria"/>
        </w:rPr>
        <w:t>po</w:t>
      </w:r>
      <w:r w:rsidR="00CC1F5A" w:rsidRPr="002D56C8">
        <w:rPr>
          <w:rFonts w:ascii="Cambria" w:hAnsi="Cambria"/>
        </w:rPr>
        <w:t>r</w:t>
      </w:r>
      <w:r w:rsidRPr="002D56C8">
        <w:rPr>
          <w:rFonts w:ascii="Cambria" w:hAnsi="Cambria"/>
        </w:rPr>
        <w:t xml:space="preserve">t moet </w:t>
      </w:r>
      <w:r w:rsidR="00CC1F5A" w:rsidRPr="002D56C8">
        <w:rPr>
          <w:rFonts w:ascii="Cambria" w:hAnsi="Cambria"/>
        </w:rPr>
        <w:t>ik</w:t>
      </w:r>
      <w:r w:rsidRPr="002D56C8">
        <w:rPr>
          <w:rFonts w:ascii="Cambria" w:hAnsi="Cambria"/>
        </w:rPr>
        <w:t xml:space="preserve"> al</w:t>
      </w:r>
      <w:r w:rsidR="00CC1F5A" w:rsidRPr="002D56C8">
        <w:rPr>
          <w:rFonts w:ascii="Cambria" w:hAnsi="Cambria"/>
        </w:rPr>
        <w:t>l</w:t>
      </w:r>
      <w:r w:rsidRPr="002D56C8">
        <w:rPr>
          <w:rFonts w:ascii="Cambria" w:hAnsi="Cambria"/>
        </w:rPr>
        <w:t xml:space="preserve">e </w:t>
      </w:r>
      <w:r w:rsidR="00CC1F5A" w:rsidRPr="002D56C8">
        <w:rPr>
          <w:rFonts w:ascii="Cambria" w:hAnsi="Cambria"/>
        </w:rPr>
        <w:t xml:space="preserve">beschikbare </w:t>
      </w:r>
      <w:r w:rsidRPr="002D56C8">
        <w:rPr>
          <w:rFonts w:ascii="Cambria" w:hAnsi="Cambria"/>
        </w:rPr>
        <w:t>score</w:t>
      </w:r>
      <w:r w:rsidR="00531ED0" w:rsidRPr="002D56C8">
        <w:rPr>
          <w:rFonts w:ascii="Cambria" w:hAnsi="Cambria"/>
        </w:rPr>
        <w:t>s</w:t>
      </w:r>
      <w:r w:rsidRPr="002D56C8">
        <w:rPr>
          <w:rFonts w:ascii="Cambria" w:hAnsi="Cambria"/>
        </w:rPr>
        <w:t xml:space="preserve"> vermelden, maar voor jull</w:t>
      </w:r>
      <w:r w:rsidR="00531ED0" w:rsidRPr="002D56C8">
        <w:rPr>
          <w:rFonts w:ascii="Cambria" w:hAnsi="Cambria"/>
        </w:rPr>
        <w:t>i</w:t>
      </w:r>
      <w:r w:rsidRPr="002D56C8">
        <w:rPr>
          <w:rFonts w:ascii="Cambria" w:hAnsi="Cambria"/>
        </w:rPr>
        <w:t>e als uitvo</w:t>
      </w:r>
      <w:r w:rsidR="00531ED0" w:rsidRPr="002D56C8">
        <w:rPr>
          <w:rFonts w:ascii="Cambria" w:hAnsi="Cambria"/>
        </w:rPr>
        <w:t>e</w:t>
      </w:r>
      <w:r w:rsidRPr="002D56C8">
        <w:rPr>
          <w:rFonts w:ascii="Cambria" w:hAnsi="Cambria"/>
        </w:rPr>
        <w:t>rder</w:t>
      </w:r>
      <w:r w:rsidR="00531ED0" w:rsidRPr="002D56C8">
        <w:rPr>
          <w:rFonts w:ascii="Cambria" w:hAnsi="Cambria"/>
        </w:rPr>
        <w:t>s en gebruikers</w:t>
      </w:r>
      <w:r w:rsidRPr="002D56C8">
        <w:rPr>
          <w:rFonts w:ascii="Cambria" w:hAnsi="Cambria"/>
        </w:rPr>
        <w:t xml:space="preserve"> van het redz</w:t>
      </w:r>
      <w:r w:rsidR="00531ED0" w:rsidRPr="002D56C8">
        <w:rPr>
          <w:rFonts w:ascii="Cambria" w:hAnsi="Cambria"/>
        </w:rPr>
        <w:t>a</w:t>
      </w:r>
      <w:r w:rsidRPr="002D56C8">
        <w:rPr>
          <w:rFonts w:ascii="Cambria" w:hAnsi="Cambria"/>
        </w:rPr>
        <w:t>amheidsformat ligt d</w:t>
      </w:r>
      <w:r w:rsidR="00531ED0" w:rsidRPr="002D56C8">
        <w:rPr>
          <w:rFonts w:ascii="Cambria" w:hAnsi="Cambria"/>
        </w:rPr>
        <w:t>a</w:t>
      </w:r>
      <w:r w:rsidRPr="002D56C8">
        <w:rPr>
          <w:rFonts w:ascii="Cambria" w:hAnsi="Cambria"/>
        </w:rPr>
        <w:t>t an</w:t>
      </w:r>
      <w:r w:rsidR="00531ED0" w:rsidRPr="002D56C8">
        <w:rPr>
          <w:rFonts w:ascii="Cambria" w:hAnsi="Cambria"/>
        </w:rPr>
        <w:t>der</w:t>
      </w:r>
      <w:r w:rsidRPr="002D56C8">
        <w:rPr>
          <w:rFonts w:ascii="Cambria" w:hAnsi="Cambria"/>
        </w:rPr>
        <w:t>s.</w:t>
      </w:r>
    </w:p>
    <w:p w14:paraId="2CCBCDCD" w14:textId="77777777" w:rsidR="00092EAC" w:rsidRPr="002D56C8" w:rsidRDefault="00531ED0">
      <w:pPr>
        <w:rPr>
          <w:rFonts w:ascii="Cambria" w:hAnsi="Cambria"/>
        </w:rPr>
      </w:pPr>
      <w:r w:rsidRPr="002D56C8">
        <w:rPr>
          <w:rFonts w:ascii="Cambria" w:hAnsi="Cambria"/>
        </w:rPr>
        <w:t>G</w:t>
      </w:r>
      <w:r w:rsidR="00EC26FF" w:rsidRPr="002D56C8">
        <w:rPr>
          <w:rFonts w:ascii="Cambria" w:hAnsi="Cambria"/>
        </w:rPr>
        <w:t>emiddeld</w:t>
      </w:r>
      <w:r w:rsidRPr="002D56C8">
        <w:rPr>
          <w:rFonts w:ascii="Cambria" w:hAnsi="Cambria"/>
        </w:rPr>
        <w:t>e</w:t>
      </w:r>
      <w:r w:rsidR="00EC26FF" w:rsidRPr="002D56C8">
        <w:rPr>
          <w:rFonts w:ascii="Cambria" w:hAnsi="Cambria"/>
        </w:rPr>
        <w:t>-cijfers zijn gebas</w:t>
      </w:r>
      <w:r w:rsidRPr="002D56C8">
        <w:rPr>
          <w:rFonts w:ascii="Cambria" w:hAnsi="Cambria"/>
        </w:rPr>
        <w:t>eerd</w:t>
      </w:r>
      <w:r w:rsidR="00EC26FF" w:rsidRPr="002D56C8">
        <w:rPr>
          <w:rFonts w:ascii="Cambria" w:hAnsi="Cambria"/>
        </w:rPr>
        <w:t xml:space="preserve"> op on</w:t>
      </w:r>
      <w:r w:rsidRPr="002D56C8">
        <w:rPr>
          <w:rFonts w:ascii="Cambria" w:hAnsi="Cambria"/>
        </w:rPr>
        <w:t>d</w:t>
      </w:r>
      <w:r w:rsidR="00EC26FF" w:rsidRPr="002D56C8">
        <w:rPr>
          <w:rFonts w:ascii="Cambria" w:hAnsi="Cambria"/>
        </w:rPr>
        <w:t>erzoek en horen tot w</w:t>
      </w:r>
      <w:r w:rsidRPr="002D56C8">
        <w:rPr>
          <w:rFonts w:ascii="Cambria" w:hAnsi="Cambria"/>
        </w:rPr>
        <w:t>a</w:t>
      </w:r>
      <w:r w:rsidR="00EC26FF" w:rsidRPr="002D56C8">
        <w:rPr>
          <w:rFonts w:ascii="Cambria" w:hAnsi="Cambria"/>
        </w:rPr>
        <w:t>t men</w:t>
      </w:r>
      <w:r w:rsidR="0026299B" w:rsidRPr="002D56C8">
        <w:rPr>
          <w:rFonts w:ascii="Cambria" w:hAnsi="Cambria"/>
        </w:rPr>
        <w:t xml:space="preserve"> als</w:t>
      </w:r>
      <w:r w:rsidR="00EC26FF" w:rsidRPr="002D56C8">
        <w:rPr>
          <w:rFonts w:ascii="Cambria" w:hAnsi="Cambria"/>
        </w:rPr>
        <w:t xml:space="preserve"> summati</w:t>
      </w:r>
      <w:r w:rsidRPr="002D56C8">
        <w:rPr>
          <w:rFonts w:ascii="Cambria" w:hAnsi="Cambria"/>
        </w:rPr>
        <w:t>e</w:t>
      </w:r>
      <w:r w:rsidR="00EC26FF" w:rsidRPr="002D56C8">
        <w:rPr>
          <w:rFonts w:ascii="Cambria" w:hAnsi="Cambria"/>
        </w:rPr>
        <w:t>f ev</w:t>
      </w:r>
      <w:r w:rsidRPr="002D56C8">
        <w:rPr>
          <w:rFonts w:ascii="Cambria" w:hAnsi="Cambria"/>
        </w:rPr>
        <w:t>a</w:t>
      </w:r>
      <w:r w:rsidR="00EC26FF" w:rsidRPr="002D56C8">
        <w:rPr>
          <w:rFonts w:ascii="Cambria" w:hAnsi="Cambria"/>
        </w:rPr>
        <w:t>lueren be</w:t>
      </w:r>
      <w:r w:rsidRPr="002D56C8">
        <w:rPr>
          <w:rFonts w:ascii="Cambria" w:hAnsi="Cambria"/>
        </w:rPr>
        <w:t>schou</w:t>
      </w:r>
      <w:r w:rsidR="00EC26FF" w:rsidRPr="002D56C8">
        <w:rPr>
          <w:rFonts w:ascii="Cambria" w:hAnsi="Cambria"/>
        </w:rPr>
        <w:t>wt.</w:t>
      </w:r>
      <w:r w:rsidRPr="002D56C8">
        <w:rPr>
          <w:rFonts w:ascii="Cambria" w:hAnsi="Cambria"/>
        </w:rPr>
        <w:t xml:space="preserve"> (</w:t>
      </w:r>
      <w:r w:rsidR="00442E53" w:rsidRPr="002D56C8">
        <w:rPr>
          <w:rFonts w:ascii="Cambria" w:hAnsi="Cambria"/>
        </w:rPr>
        <w:t>Z</w:t>
      </w:r>
      <w:r w:rsidRPr="002D56C8">
        <w:rPr>
          <w:rFonts w:ascii="Cambria" w:hAnsi="Cambria"/>
        </w:rPr>
        <w:t>ie blz. 20 van het Bijlagenboek bij het draaiboek of blz. 58 van het Basiswerkboek) D</w:t>
      </w:r>
      <w:r w:rsidR="00EC26FF" w:rsidRPr="002D56C8">
        <w:rPr>
          <w:rFonts w:ascii="Cambria" w:hAnsi="Cambria"/>
        </w:rPr>
        <w:t>at onder</w:t>
      </w:r>
      <w:r w:rsidRPr="002D56C8">
        <w:rPr>
          <w:rFonts w:ascii="Cambria" w:hAnsi="Cambria"/>
        </w:rPr>
        <w:t>z</w:t>
      </w:r>
      <w:r w:rsidR="00EC26FF" w:rsidRPr="002D56C8">
        <w:rPr>
          <w:rFonts w:ascii="Cambria" w:hAnsi="Cambria"/>
        </w:rPr>
        <w:t>oek is</w:t>
      </w:r>
      <w:r w:rsidRPr="002D56C8">
        <w:rPr>
          <w:rFonts w:ascii="Cambria" w:hAnsi="Cambria"/>
        </w:rPr>
        <w:t xml:space="preserve"> bij het summatief evalueren leidend</w:t>
      </w:r>
      <w:r w:rsidR="00EC26FF" w:rsidRPr="002D56C8">
        <w:rPr>
          <w:rFonts w:ascii="Cambria" w:hAnsi="Cambria"/>
        </w:rPr>
        <w:t xml:space="preserve">.  </w:t>
      </w:r>
    </w:p>
    <w:p w14:paraId="06E37C05" w14:textId="214A51A5" w:rsidR="00EC26FF" w:rsidRPr="002D56C8" w:rsidRDefault="00EC26FF">
      <w:pPr>
        <w:rPr>
          <w:rFonts w:ascii="Cambria" w:hAnsi="Cambria"/>
        </w:rPr>
      </w:pPr>
      <w:r w:rsidRPr="002D56C8">
        <w:rPr>
          <w:rFonts w:ascii="Cambria" w:hAnsi="Cambria"/>
        </w:rPr>
        <w:t>Bij het</w:t>
      </w:r>
      <w:r w:rsidR="00531ED0" w:rsidRPr="002D56C8">
        <w:rPr>
          <w:rFonts w:ascii="Cambria" w:hAnsi="Cambria"/>
        </w:rPr>
        <w:t xml:space="preserve"> </w:t>
      </w:r>
      <w:r w:rsidRPr="002D56C8">
        <w:rPr>
          <w:rFonts w:ascii="Cambria" w:hAnsi="Cambria"/>
        </w:rPr>
        <w:t>re</w:t>
      </w:r>
      <w:r w:rsidR="00531ED0" w:rsidRPr="002D56C8">
        <w:rPr>
          <w:rFonts w:ascii="Cambria" w:hAnsi="Cambria"/>
        </w:rPr>
        <w:t>d</w:t>
      </w:r>
      <w:r w:rsidRPr="002D56C8">
        <w:rPr>
          <w:rFonts w:ascii="Cambria" w:hAnsi="Cambria"/>
        </w:rPr>
        <w:t>za</w:t>
      </w:r>
      <w:r w:rsidR="00531ED0" w:rsidRPr="002D56C8">
        <w:rPr>
          <w:rFonts w:ascii="Cambria" w:hAnsi="Cambria"/>
        </w:rPr>
        <w:t>a</w:t>
      </w:r>
      <w:r w:rsidRPr="002D56C8">
        <w:rPr>
          <w:rFonts w:ascii="Cambria" w:hAnsi="Cambria"/>
        </w:rPr>
        <w:t>mheidsleze</w:t>
      </w:r>
      <w:r w:rsidR="00531ED0" w:rsidRPr="002D56C8">
        <w:rPr>
          <w:rFonts w:ascii="Cambria" w:hAnsi="Cambria"/>
        </w:rPr>
        <w:t>n</w:t>
      </w:r>
      <w:r w:rsidRPr="002D56C8">
        <w:rPr>
          <w:rFonts w:ascii="Cambria" w:hAnsi="Cambria"/>
        </w:rPr>
        <w:t xml:space="preserve"> ga</w:t>
      </w:r>
      <w:r w:rsidR="00531ED0" w:rsidRPr="002D56C8">
        <w:rPr>
          <w:rFonts w:ascii="Cambria" w:hAnsi="Cambria"/>
        </w:rPr>
        <w:t>a</w:t>
      </w:r>
      <w:r w:rsidRPr="002D56C8">
        <w:rPr>
          <w:rFonts w:ascii="Cambria" w:hAnsi="Cambria"/>
        </w:rPr>
        <w:t>t het om het formatief evaluer</w:t>
      </w:r>
      <w:r w:rsidR="00531ED0" w:rsidRPr="002D56C8">
        <w:rPr>
          <w:rFonts w:ascii="Cambria" w:hAnsi="Cambria"/>
        </w:rPr>
        <w:t>en</w:t>
      </w:r>
      <w:r w:rsidRPr="002D56C8">
        <w:rPr>
          <w:rFonts w:ascii="Cambria" w:hAnsi="Cambria"/>
        </w:rPr>
        <w:t xml:space="preserve">. </w:t>
      </w:r>
      <w:r w:rsidR="00531ED0" w:rsidRPr="002D56C8">
        <w:rPr>
          <w:rFonts w:ascii="Cambria" w:hAnsi="Cambria"/>
        </w:rPr>
        <w:t xml:space="preserve">Bij het formatief evalueren </w:t>
      </w:r>
      <w:r w:rsidRPr="002D56C8">
        <w:rPr>
          <w:rFonts w:ascii="Cambria" w:hAnsi="Cambria"/>
        </w:rPr>
        <w:t>st</w:t>
      </w:r>
      <w:r w:rsidR="00531ED0" w:rsidRPr="002D56C8">
        <w:rPr>
          <w:rFonts w:ascii="Cambria" w:hAnsi="Cambria"/>
        </w:rPr>
        <w:t>e</w:t>
      </w:r>
      <w:r w:rsidRPr="002D56C8">
        <w:rPr>
          <w:rFonts w:ascii="Cambria" w:hAnsi="Cambria"/>
        </w:rPr>
        <w:t>llen</w:t>
      </w:r>
      <w:r w:rsidR="00531ED0" w:rsidRPr="002D56C8">
        <w:rPr>
          <w:rFonts w:ascii="Cambria" w:hAnsi="Cambria"/>
        </w:rPr>
        <w:t xml:space="preserve"> </w:t>
      </w:r>
      <w:r w:rsidRPr="002D56C8">
        <w:rPr>
          <w:rFonts w:ascii="Cambria" w:hAnsi="Cambria"/>
        </w:rPr>
        <w:t xml:space="preserve">we </w:t>
      </w:r>
      <w:r w:rsidR="00531ED0" w:rsidRPr="002D56C8">
        <w:rPr>
          <w:rFonts w:ascii="Cambria" w:hAnsi="Cambria"/>
        </w:rPr>
        <w:t>d</w:t>
      </w:r>
      <w:r w:rsidRPr="002D56C8">
        <w:rPr>
          <w:rFonts w:ascii="Cambria" w:hAnsi="Cambria"/>
        </w:rPr>
        <w:t>at een kind om zich te ku</w:t>
      </w:r>
      <w:r w:rsidR="00531ED0" w:rsidRPr="002D56C8">
        <w:rPr>
          <w:rFonts w:ascii="Cambria" w:hAnsi="Cambria"/>
        </w:rPr>
        <w:t>nn</w:t>
      </w:r>
      <w:r w:rsidRPr="002D56C8">
        <w:rPr>
          <w:rFonts w:ascii="Cambria" w:hAnsi="Cambria"/>
        </w:rPr>
        <w:t>en redden 170 wo</w:t>
      </w:r>
      <w:r w:rsidR="00531ED0" w:rsidRPr="002D56C8">
        <w:rPr>
          <w:rFonts w:ascii="Cambria" w:hAnsi="Cambria"/>
        </w:rPr>
        <w:t>o</w:t>
      </w:r>
      <w:r w:rsidRPr="002D56C8">
        <w:rPr>
          <w:rFonts w:ascii="Cambria" w:hAnsi="Cambria"/>
        </w:rPr>
        <w:t>rden moet kun</w:t>
      </w:r>
      <w:r w:rsidR="00531ED0" w:rsidRPr="002D56C8">
        <w:rPr>
          <w:rFonts w:ascii="Cambria" w:hAnsi="Cambria"/>
        </w:rPr>
        <w:t>n</w:t>
      </w:r>
      <w:r w:rsidRPr="002D56C8">
        <w:rPr>
          <w:rFonts w:ascii="Cambria" w:hAnsi="Cambria"/>
        </w:rPr>
        <w:t>en lezen. Dat is een heel andere invalshoek. Die beide invalshoek</w:t>
      </w:r>
      <w:r w:rsidR="00531ED0" w:rsidRPr="002D56C8">
        <w:rPr>
          <w:rFonts w:ascii="Cambria" w:hAnsi="Cambria"/>
        </w:rPr>
        <w:t>en</w:t>
      </w:r>
      <w:r w:rsidRPr="002D56C8">
        <w:rPr>
          <w:rFonts w:ascii="Cambria" w:hAnsi="Cambria"/>
        </w:rPr>
        <w:t xml:space="preserve"> moet je ook niet door elkaar halen. Die gemid</w:t>
      </w:r>
      <w:r w:rsidR="00531ED0" w:rsidRPr="002D56C8">
        <w:rPr>
          <w:rFonts w:ascii="Cambria" w:hAnsi="Cambria"/>
        </w:rPr>
        <w:t>d</w:t>
      </w:r>
      <w:r w:rsidRPr="002D56C8">
        <w:rPr>
          <w:rFonts w:ascii="Cambria" w:hAnsi="Cambria"/>
        </w:rPr>
        <w:t>el</w:t>
      </w:r>
      <w:r w:rsidR="00531ED0" w:rsidRPr="002D56C8">
        <w:rPr>
          <w:rFonts w:ascii="Cambria" w:hAnsi="Cambria"/>
        </w:rPr>
        <w:t>de</w:t>
      </w:r>
      <w:r w:rsidRPr="002D56C8">
        <w:rPr>
          <w:rFonts w:ascii="Cambria" w:hAnsi="Cambria"/>
        </w:rPr>
        <w:t xml:space="preserve"> heb ik nodig om te laten</w:t>
      </w:r>
      <w:r w:rsidR="00531ED0" w:rsidRPr="002D56C8">
        <w:rPr>
          <w:rFonts w:ascii="Cambria" w:hAnsi="Cambria"/>
        </w:rPr>
        <w:t xml:space="preserve"> </w:t>
      </w:r>
      <w:r w:rsidRPr="002D56C8">
        <w:rPr>
          <w:rFonts w:ascii="Cambria" w:hAnsi="Cambria"/>
        </w:rPr>
        <w:t>dat veel ki</w:t>
      </w:r>
      <w:r w:rsidR="00531ED0" w:rsidRPr="002D56C8">
        <w:rPr>
          <w:rFonts w:ascii="Cambria" w:hAnsi="Cambria"/>
        </w:rPr>
        <w:t>n</w:t>
      </w:r>
      <w:r w:rsidRPr="002D56C8">
        <w:rPr>
          <w:rFonts w:ascii="Cambria" w:hAnsi="Cambria"/>
        </w:rPr>
        <w:t>der</w:t>
      </w:r>
      <w:r w:rsidR="00531ED0" w:rsidRPr="002D56C8">
        <w:rPr>
          <w:rFonts w:ascii="Cambria" w:hAnsi="Cambria"/>
        </w:rPr>
        <w:t>e</w:t>
      </w:r>
      <w:r w:rsidRPr="002D56C8">
        <w:rPr>
          <w:rFonts w:ascii="Cambria" w:hAnsi="Cambria"/>
        </w:rPr>
        <w:t>n al veel ve</w:t>
      </w:r>
      <w:r w:rsidR="00531ED0" w:rsidRPr="002D56C8">
        <w:rPr>
          <w:rFonts w:ascii="Cambria" w:hAnsi="Cambria"/>
        </w:rPr>
        <w:t>r</w:t>
      </w:r>
      <w:r w:rsidRPr="002D56C8">
        <w:rPr>
          <w:rFonts w:ascii="Cambria" w:hAnsi="Cambria"/>
        </w:rPr>
        <w:t>der zijn dan w</w:t>
      </w:r>
      <w:r w:rsidR="00531ED0" w:rsidRPr="002D56C8">
        <w:rPr>
          <w:rFonts w:ascii="Cambria" w:hAnsi="Cambria"/>
        </w:rPr>
        <w:t>a</w:t>
      </w:r>
      <w:r w:rsidRPr="002D56C8">
        <w:rPr>
          <w:rFonts w:ascii="Cambria" w:hAnsi="Cambria"/>
        </w:rPr>
        <w:t>t er op dat mo</w:t>
      </w:r>
      <w:r w:rsidR="00531ED0" w:rsidRPr="002D56C8">
        <w:rPr>
          <w:rFonts w:ascii="Cambria" w:hAnsi="Cambria"/>
        </w:rPr>
        <w:t>m</w:t>
      </w:r>
      <w:r w:rsidRPr="002D56C8">
        <w:rPr>
          <w:rFonts w:ascii="Cambria" w:hAnsi="Cambria"/>
        </w:rPr>
        <w:t>en</w:t>
      </w:r>
      <w:r w:rsidR="00531ED0" w:rsidRPr="002D56C8">
        <w:rPr>
          <w:rFonts w:ascii="Cambria" w:hAnsi="Cambria"/>
        </w:rPr>
        <w:t>t</w:t>
      </w:r>
      <w:r w:rsidRPr="002D56C8">
        <w:rPr>
          <w:rFonts w:ascii="Cambria" w:hAnsi="Cambria"/>
        </w:rPr>
        <w:t xml:space="preserve"> volg</w:t>
      </w:r>
      <w:r w:rsidR="00531ED0" w:rsidRPr="002D56C8">
        <w:rPr>
          <w:rFonts w:ascii="Cambria" w:hAnsi="Cambria"/>
        </w:rPr>
        <w:t>ens</w:t>
      </w:r>
      <w:r w:rsidRPr="002D56C8">
        <w:rPr>
          <w:rFonts w:ascii="Cambria" w:hAnsi="Cambria"/>
        </w:rPr>
        <w:t xml:space="preserve"> de redz</w:t>
      </w:r>
      <w:r w:rsidR="00531ED0" w:rsidRPr="002D56C8">
        <w:rPr>
          <w:rFonts w:ascii="Cambria" w:hAnsi="Cambria"/>
        </w:rPr>
        <w:t>a</w:t>
      </w:r>
      <w:r w:rsidRPr="002D56C8">
        <w:rPr>
          <w:rFonts w:ascii="Cambria" w:hAnsi="Cambria"/>
        </w:rPr>
        <w:t>amheidsei</w:t>
      </w:r>
      <w:r w:rsidR="00531ED0" w:rsidRPr="002D56C8">
        <w:rPr>
          <w:rFonts w:ascii="Cambria" w:hAnsi="Cambria"/>
        </w:rPr>
        <w:t>se</w:t>
      </w:r>
      <w:r w:rsidRPr="002D56C8">
        <w:rPr>
          <w:rFonts w:ascii="Cambria" w:hAnsi="Cambria"/>
        </w:rPr>
        <w:t xml:space="preserve">n van hen verwacht wordt, meer niet. </w:t>
      </w:r>
    </w:p>
    <w:p w14:paraId="07210DAB" w14:textId="77777777" w:rsidR="00442E53" w:rsidRPr="002D56C8" w:rsidRDefault="00442E53">
      <w:pPr>
        <w:rPr>
          <w:rFonts w:ascii="Cambria" w:hAnsi="Cambria"/>
        </w:rPr>
      </w:pPr>
    </w:p>
    <w:p w14:paraId="69A6B68F" w14:textId="6E50C403" w:rsidR="00EC26FF" w:rsidRPr="002D56C8" w:rsidRDefault="00EC26FF">
      <w:pPr>
        <w:rPr>
          <w:rFonts w:ascii="Cambria" w:hAnsi="Cambria"/>
        </w:rPr>
      </w:pPr>
      <w:r w:rsidRPr="002D56C8">
        <w:rPr>
          <w:rFonts w:ascii="Cambria" w:hAnsi="Cambria"/>
        </w:rPr>
        <w:t>Nu na</w:t>
      </w:r>
      <w:r w:rsidR="00442E53" w:rsidRPr="002D56C8">
        <w:rPr>
          <w:rFonts w:ascii="Cambria" w:hAnsi="Cambria"/>
        </w:rPr>
        <w:t>a</w:t>
      </w:r>
      <w:r w:rsidRPr="002D56C8">
        <w:rPr>
          <w:rFonts w:ascii="Cambria" w:hAnsi="Cambria"/>
        </w:rPr>
        <w:t>r de vr</w:t>
      </w:r>
      <w:r w:rsidR="00442E53" w:rsidRPr="002D56C8">
        <w:rPr>
          <w:rFonts w:ascii="Cambria" w:hAnsi="Cambria"/>
        </w:rPr>
        <w:t>a</w:t>
      </w:r>
      <w:r w:rsidRPr="002D56C8">
        <w:rPr>
          <w:rFonts w:ascii="Cambria" w:hAnsi="Cambria"/>
        </w:rPr>
        <w:t>ag ho</w:t>
      </w:r>
      <w:r w:rsidR="00442E53" w:rsidRPr="002D56C8">
        <w:rPr>
          <w:rFonts w:ascii="Cambria" w:hAnsi="Cambria"/>
        </w:rPr>
        <w:t>e</w:t>
      </w:r>
      <w:r w:rsidRPr="002D56C8">
        <w:rPr>
          <w:rFonts w:ascii="Cambria" w:hAnsi="Cambria"/>
        </w:rPr>
        <w:t xml:space="preserve"> je dan kun</w:t>
      </w:r>
      <w:r w:rsidR="00442E53" w:rsidRPr="002D56C8">
        <w:rPr>
          <w:rFonts w:ascii="Cambria" w:hAnsi="Cambria"/>
        </w:rPr>
        <w:t>t</w:t>
      </w:r>
      <w:r w:rsidRPr="002D56C8">
        <w:rPr>
          <w:rFonts w:ascii="Cambria" w:hAnsi="Cambria"/>
        </w:rPr>
        <w:t xml:space="preserve"> bepalen </w:t>
      </w:r>
      <w:r w:rsidR="00442E53" w:rsidRPr="002D56C8">
        <w:rPr>
          <w:rFonts w:ascii="Cambria" w:hAnsi="Cambria"/>
        </w:rPr>
        <w:t>h</w:t>
      </w:r>
      <w:r w:rsidRPr="002D56C8">
        <w:rPr>
          <w:rFonts w:ascii="Cambria" w:hAnsi="Cambria"/>
        </w:rPr>
        <w:t>oe je groep het doet vergele</w:t>
      </w:r>
      <w:r w:rsidR="00442E53" w:rsidRPr="002D56C8">
        <w:rPr>
          <w:rFonts w:ascii="Cambria" w:hAnsi="Cambria"/>
        </w:rPr>
        <w:t>ke</w:t>
      </w:r>
      <w:r w:rsidRPr="002D56C8">
        <w:rPr>
          <w:rFonts w:ascii="Cambria" w:hAnsi="Cambria"/>
        </w:rPr>
        <w:t xml:space="preserve">n met de normgroep. Dat is </w:t>
      </w:r>
      <w:r w:rsidR="00442E53" w:rsidRPr="002D56C8">
        <w:rPr>
          <w:rFonts w:ascii="Cambria" w:hAnsi="Cambria"/>
        </w:rPr>
        <w:t xml:space="preserve">een </w:t>
      </w:r>
      <w:r w:rsidRPr="002D56C8">
        <w:rPr>
          <w:rFonts w:ascii="Cambria" w:hAnsi="Cambria"/>
        </w:rPr>
        <w:t>bete</w:t>
      </w:r>
      <w:r w:rsidR="00442E53" w:rsidRPr="002D56C8">
        <w:rPr>
          <w:rFonts w:ascii="Cambria" w:hAnsi="Cambria"/>
        </w:rPr>
        <w:t>kenisvolle</w:t>
      </w:r>
      <w:r w:rsidRPr="002D56C8">
        <w:rPr>
          <w:rFonts w:ascii="Cambria" w:hAnsi="Cambria"/>
        </w:rPr>
        <w:t xml:space="preserve"> vraag, </w:t>
      </w:r>
      <w:r w:rsidR="00442E53" w:rsidRPr="002D56C8">
        <w:rPr>
          <w:rFonts w:ascii="Cambria" w:hAnsi="Cambria"/>
        </w:rPr>
        <w:t>w</w:t>
      </w:r>
      <w:r w:rsidRPr="002D56C8">
        <w:rPr>
          <w:rFonts w:ascii="Cambria" w:hAnsi="Cambria"/>
        </w:rPr>
        <w:t>ant als je groep daaron</w:t>
      </w:r>
      <w:r w:rsidR="00442E53" w:rsidRPr="002D56C8">
        <w:rPr>
          <w:rFonts w:ascii="Cambria" w:hAnsi="Cambria"/>
        </w:rPr>
        <w:t>d</w:t>
      </w:r>
      <w:r w:rsidRPr="002D56C8">
        <w:rPr>
          <w:rFonts w:ascii="Cambria" w:hAnsi="Cambria"/>
        </w:rPr>
        <w:t>er</w:t>
      </w:r>
      <w:r w:rsidR="00442E53" w:rsidRPr="002D56C8">
        <w:rPr>
          <w:rFonts w:ascii="Cambria" w:hAnsi="Cambria"/>
        </w:rPr>
        <w:t xml:space="preserve"> scoort</w:t>
      </w:r>
      <w:r w:rsidRPr="002D56C8">
        <w:rPr>
          <w:rFonts w:ascii="Cambria" w:hAnsi="Cambria"/>
        </w:rPr>
        <w:t>, moet je bij het l</w:t>
      </w:r>
      <w:r w:rsidR="00442E53" w:rsidRPr="002D56C8">
        <w:rPr>
          <w:rFonts w:ascii="Cambria" w:hAnsi="Cambria"/>
        </w:rPr>
        <w:t>e</w:t>
      </w:r>
      <w:r w:rsidRPr="002D56C8">
        <w:rPr>
          <w:rFonts w:ascii="Cambria" w:hAnsi="Cambria"/>
        </w:rPr>
        <w:t>zen (lee</w:t>
      </w:r>
      <w:r w:rsidR="00442E53" w:rsidRPr="002D56C8">
        <w:rPr>
          <w:rFonts w:ascii="Cambria" w:hAnsi="Cambria"/>
        </w:rPr>
        <w:t>s</w:t>
      </w:r>
      <w:r w:rsidRPr="002D56C8">
        <w:rPr>
          <w:rFonts w:ascii="Cambria" w:hAnsi="Cambria"/>
        </w:rPr>
        <w:t xml:space="preserve"> le</w:t>
      </w:r>
      <w:r w:rsidR="00442E53" w:rsidRPr="002D56C8">
        <w:rPr>
          <w:rFonts w:ascii="Cambria" w:hAnsi="Cambria"/>
        </w:rPr>
        <w:t>eslessen</w:t>
      </w:r>
      <w:r w:rsidRPr="002D56C8">
        <w:rPr>
          <w:rFonts w:ascii="Cambria" w:hAnsi="Cambria"/>
        </w:rPr>
        <w:t>) een tandje bijzetten</w:t>
      </w:r>
      <w:r w:rsidR="00092EAC" w:rsidRPr="002D56C8">
        <w:rPr>
          <w:rFonts w:ascii="Cambria" w:hAnsi="Cambria"/>
        </w:rPr>
        <w:t xml:space="preserve"> (dus meer oefenen).</w:t>
      </w:r>
    </w:p>
    <w:p w14:paraId="52B5A7D7" w14:textId="33AFD232" w:rsidR="00442E53" w:rsidRPr="002D56C8" w:rsidRDefault="00EC26FF">
      <w:pPr>
        <w:rPr>
          <w:rFonts w:ascii="Cambria" w:hAnsi="Cambria"/>
        </w:rPr>
      </w:pPr>
      <w:r w:rsidRPr="002D56C8">
        <w:rPr>
          <w:rFonts w:ascii="Cambria" w:hAnsi="Cambria"/>
        </w:rPr>
        <w:t>Over dit vergelijken</w:t>
      </w:r>
      <w:r w:rsidR="00442E53" w:rsidRPr="002D56C8">
        <w:rPr>
          <w:rFonts w:ascii="Cambria" w:hAnsi="Cambria"/>
        </w:rPr>
        <w:t xml:space="preserve"> </w:t>
      </w:r>
      <w:r w:rsidRPr="002D56C8">
        <w:rPr>
          <w:rFonts w:ascii="Cambria" w:hAnsi="Cambria"/>
        </w:rPr>
        <w:t>v</w:t>
      </w:r>
      <w:r w:rsidR="00442E53" w:rsidRPr="002D56C8">
        <w:rPr>
          <w:rFonts w:ascii="Cambria" w:hAnsi="Cambria"/>
        </w:rPr>
        <w:t>an</w:t>
      </w:r>
      <w:r w:rsidRPr="002D56C8">
        <w:rPr>
          <w:rFonts w:ascii="Cambria" w:hAnsi="Cambria"/>
        </w:rPr>
        <w:t xml:space="preserve"> </w:t>
      </w:r>
      <w:r w:rsidR="00442E53" w:rsidRPr="002D56C8">
        <w:rPr>
          <w:rFonts w:ascii="Cambria" w:hAnsi="Cambria"/>
        </w:rPr>
        <w:t>hoe</w:t>
      </w:r>
      <w:r w:rsidRPr="002D56C8">
        <w:rPr>
          <w:rFonts w:ascii="Cambria" w:hAnsi="Cambria"/>
        </w:rPr>
        <w:t xml:space="preserve"> </w:t>
      </w:r>
      <w:r w:rsidR="00442E53" w:rsidRPr="002D56C8">
        <w:rPr>
          <w:rFonts w:ascii="Cambria" w:hAnsi="Cambria"/>
        </w:rPr>
        <w:t xml:space="preserve">je groep het doet, </w:t>
      </w:r>
      <w:r w:rsidRPr="002D56C8">
        <w:rPr>
          <w:rFonts w:ascii="Cambria" w:hAnsi="Cambria"/>
        </w:rPr>
        <w:t xml:space="preserve">heb ik in het </w:t>
      </w:r>
      <w:r w:rsidR="00442E53" w:rsidRPr="002D56C8">
        <w:rPr>
          <w:rFonts w:ascii="Cambria" w:hAnsi="Cambria"/>
        </w:rPr>
        <w:t xml:space="preserve">Bijlagenboek bij het Draaiboek op blz. 97-98) een stuk over geschreven (zie in het basiswerkboek blz. 145-146). </w:t>
      </w:r>
    </w:p>
    <w:p w14:paraId="4962E84D" w14:textId="53C9E1DE" w:rsidR="00442E53" w:rsidRPr="002D56C8" w:rsidRDefault="00442E53">
      <w:pPr>
        <w:rPr>
          <w:rFonts w:ascii="Cambria" w:hAnsi="Cambria"/>
        </w:rPr>
      </w:pPr>
      <w:r w:rsidRPr="002D56C8">
        <w:rPr>
          <w:rFonts w:ascii="Cambria" w:hAnsi="Cambria"/>
        </w:rPr>
        <w:t>In dat stuk zijn de percentages aangeven:</w:t>
      </w:r>
    </w:p>
    <w:p w14:paraId="6F1D6AEC" w14:textId="77777777" w:rsidR="0078284B" w:rsidRPr="002D56C8" w:rsidRDefault="00442E53">
      <w:pPr>
        <w:rPr>
          <w:rFonts w:ascii="Cambria" w:hAnsi="Cambria"/>
        </w:rPr>
      </w:pPr>
      <w:r w:rsidRPr="002D56C8">
        <w:rPr>
          <w:rFonts w:ascii="Cambria" w:hAnsi="Cambria"/>
        </w:rPr>
        <w:t>M3 redzaam of boven redzaam</w:t>
      </w:r>
      <w:r w:rsidR="0078284B" w:rsidRPr="002D56C8">
        <w:rPr>
          <w:rFonts w:ascii="Cambria" w:hAnsi="Cambria"/>
        </w:rPr>
        <w:t>: 75%</w:t>
      </w:r>
    </w:p>
    <w:p w14:paraId="0F0D383E" w14:textId="77777777" w:rsidR="0078284B" w:rsidRPr="002D56C8" w:rsidRDefault="0078284B">
      <w:pPr>
        <w:rPr>
          <w:rFonts w:ascii="Cambria" w:hAnsi="Cambria"/>
        </w:rPr>
      </w:pPr>
      <w:r w:rsidRPr="002D56C8">
        <w:rPr>
          <w:rFonts w:ascii="Cambria" w:hAnsi="Cambria"/>
        </w:rPr>
        <w:t>E3 redzaam of boven redzaam: 86%</w:t>
      </w:r>
    </w:p>
    <w:p w14:paraId="7299407B" w14:textId="77777777" w:rsidR="0078284B" w:rsidRPr="002D56C8" w:rsidRDefault="0078284B">
      <w:pPr>
        <w:rPr>
          <w:rFonts w:ascii="Cambria" w:hAnsi="Cambria"/>
        </w:rPr>
      </w:pPr>
      <w:r w:rsidRPr="002D56C8">
        <w:rPr>
          <w:rFonts w:ascii="Cambria" w:hAnsi="Cambria"/>
        </w:rPr>
        <w:t>M4 redzaam of boven redzaam: 84%</w:t>
      </w:r>
    </w:p>
    <w:p w14:paraId="7E7E2C6A" w14:textId="77777777" w:rsidR="0078284B" w:rsidRPr="002D56C8" w:rsidRDefault="0078284B">
      <w:pPr>
        <w:rPr>
          <w:rFonts w:ascii="Cambria" w:hAnsi="Cambria"/>
        </w:rPr>
      </w:pPr>
    </w:p>
    <w:p w14:paraId="5B0A3241" w14:textId="7980D333" w:rsidR="00EC26FF" w:rsidRPr="002D56C8" w:rsidRDefault="0078284B">
      <w:pPr>
        <w:rPr>
          <w:rFonts w:ascii="Cambria" w:hAnsi="Cambria"/>
        </w:rPr>
      </w:pPr>
      <w:r w:rsidRPr="002D56C8">
        <w:rPr>
          <w:rFonts w:ascii="Cambria" w:hAnsi="Cambria"/>
        </w:rPr>
        <w:t xml:space="preserve">Reken dus van je groep uit hoe groot het percentage </w:t>
      </w:r>
      <w:r w:rsidR="0026299B" w:rsidRPr="002D56C8">
        <w:rPr>
          <w:rFonts w:ascii="Cambria" w:hAnsi="Cambria"/>
        </w:rPr>
        <w:t>is en</w:t>
      </w:r>
      <w:r w:rsidRPr="002D56C8">
        <w:rPr>
          <w:rFonts w:ascii="Cambria" w:hAnsi="Cambria"/>
        </w:rPr>
        <w:t xml:space="preserve"> noteer dat in de tabellen van de aangegeven stukken.</w:t>
      </w:r>
      <w:r w:rsidR="00092EAC" w:rsidRPr="002D56C8">
        <w:rPr>
          <w:rFonts w:ascii="Cambria" w:hAnsi="Cambria"/>
        </w:rPr>
        <w:t xml:space="preserve"> Op die manier kun je je groep vergelijken. Percentages kun je goed laten rekenen in </w:t>
      </w:r>
      <w:r w:rsidR="008F6361" w:rsidRPr="002D56C8">
        <w:rPr>
          <w:rFonts w:ascii="Cambria" w:hAnsi="Cambria"/>
        </w:rPr>
        <w:t>E</w:t>
      </w:r>
      <w:r w:rsidR="00092EAC" w:rsidRPr="002D56C8">
        <w:rPr>
          <w:rFonts w:ascii="Cambria" w:hAnsi="Cambria"/>
        </w:rPr>
        <w:t>xcel.</w:t>
      </w:r>
    </w:p>
    <w:p w14:paraId="159B549B" w14:textId="03097C6E" w:rsidR="00EF0F76" w:rsidRPr="002D56C8" w:rsidRDefault="00EF0F76">
      <w:pPr>
        <w:rPr>
          <w:rFonts w:ascii="Cambria" w:hAnsi="Cambria"/>
        </w:rPr>
      </w:pPr>
    </w:p>
    <w:p w14:paraId="7A3DCF62" w14:textId="77777777" w:rsidR="00EF0F76" w:rsidRPr="002D56C8" w:rsidRDefault="00EF0F76" w:rsidP="00EF0F76">
      <w:pPr>
        <w:rPr>
          <w:rFonts w:ascii="Cambria" w:eastAsia="Times New Roman" w:hAnsi="Cambria"/>
          <w:color w:val="0070C0"/>
          <w:sz w:val="24"/>
          <w:szCs w:val="24"/>
        </w:rPr>
      </w:pPr>
    </w:p>
    <w:p w14:paraId="0B079F68" w14:textId="056FF052" w:rsidR="00EF0F76" w:rsidRPr="002D56C8" w:rsidRDefault="00EF0F76" w:rsidP="00EF0F76">
      <w:pPr>
        <w:rPr>
          <w:rFonts w:ascii="Cambria" w:eastAsia="Times New Roman" w:hAnsi="Cambria"/>
          <w:b/>
          <w:bCs/>
          <w:color w:val="0070C0"/>
          <w:sz w:val="24"/>
          <w:szCs w:val="24"/>
        </w:rPr>
      </w:pPr>
      <w:r w:rsidRPr="002D56C8">
        <w:rPr>
          <w:rFonts w:ascii="Cambria" w:eastAsia="Times New Roman" w:hAnsi="Cambria"/>
          <w:b/>
          <w:bCs/>
          <w:color w:val="0070C0"/>
          <w:sz w:val="24"/>
          <w:szCs w:val="24"/>
        </w:rPr>
        <w:t>1.4</w:t>
      </w:r>
      <w:r w:rsidRPr="002D56C8">
        <w:rPr>
          <w:rFonts w:ascii="Cambria" w:eastAsia="Times New Roman" w:hAnsi="Cambria"/>
          <w:color w:val="0070C0"/>
          <w:sz w:val="24"/>
          <w:szCs w:val="24"/>
        </w:rPr>
        <w:t xml:space="preserve"> </w:t>
      </w:r>
      <w:r w:rsidRPr="002D56C8">
        <w:rPr>
          <w:rFonts w:ascii="Cambria" w:eastAsia="Times New Roman" w:hAnsi="Cambria"/>
          <w:b/>
          <w:bCs/>
          <w:color w:val="0070C0"/>
          <w:sz w:val="24"/>
          <w:szCs w:val="24"/>
        </w:rPr>
        <w:t>We hebben als school besloten om de AVI's niet af te nemen in de groepen 3 t/m 5, maar ons te baseren op de resultaten van uw toetsen. </w:t>
      </w:r>
    </w:p>
    <w:p w14:paraId="1DF72B54" w14:textId="0EA87E43" w:rsidR="00EF0F76" w:rsidRPr="00832696" w:rsidRDefault="00EF0F76">
      <w:pPr>
        <w:rPr>
          <w:rFonts w:ascii="Cambria" w:eastAsia="Times New Roman" w:hAnsi="Cambria"/>
          <w:b/>
          <w:bCs/>
          <w:color w:val="0070C0"/>
          <w:sz w:val="24"/>
          <w:szCs w:val="24"/>
        </w:rPr>
      </w:pPr>
      <w:r w:rsidRPr="002D56C8">
        <w:rPr>
          <w:rFonts w:ascii="Cambria" w:eastAsia="Times New Roman" w:hAnsi="Cambria"/>
          <w:b/>
          <w:bCs/>
          <w:color w:val="0070C0"/>
          <w:sz w:val="24"/>
          <w:szCs w:val="24"/>
        </w:rPr>
        <w:t>Echter hebben we ons de afgelopen jaren bij CITO begrijpend lezen laten leiden door het AVI-niveau. De behaalde AVI bepaalde (deels) welke CITO begrijpend lezen werd afgenomen. Nu we dus geen AVI afnemen, vragen we ons af hoe we dan kunnen/moeten bepalen of een leerling toe is aan de afname van CITO begrijpend lezen M4 of een andere CITO. Zou u ons daarin kunnen adviseren?</w:t>
      </w:r>
    </w:p>
    <w:p w14:paraId="778BBEF2" w14:textId="44D1D3CD" w:rsidR="00EF0F76" w:rsidRPr="00832696" w:rsidRDefault="00EF0F76">
      <w:pPr>
        <w:rPr>
          <w:rFonts w:ascii="Cambria" w:hAnsi="Cambria"/>
          <w:b/>
          <w:bCs/>
        </w:rPr>
      </w:pPr>
      <w:r w:rsidRPr="00832696">
        <w:rPr>
          <w:rFonts w:ascii="Cambria" w:hAnsi="Cambria"/>
          <w:b/>
          <w:bCs/>
        </w:rPr>
        <w:t>ANTWOORD:</w:t>
      </w:r>
    </w:p>
    <w:p w14:paraId="40B7284E" w14:textId="7C2CC531" w:rsidR="00EF0F76" w:rsidRPr="002D56C8" w:rsidRDefault="0078284B">
      <w:pPr>
        <w:rPr>
          <w:rFonts w:ascii="Cambria" w:hAnsi="Cambria"/>
        </w:rPr>
      </w:pPr>
      <w:r w:rsidRPr="002D56C8">
        <w:rPr>
          <w:rFonts w:ascii="Cambria" w:hAnsi="Cambria"/>
        </w:rPr>
        <w:t xml:space="preserve">Heel verstandig wat u doet. M4 mag je afnemen als een kind </w:t>
      </w:r>
      <w:r w:rsidR="0026299B" w:rsidRPr="002D56C8">
        <w:rPr>
          <w:rFonts w:ascii="Cambria" w:hAnsi="Cambria"/>
        </w:rPr>
        <w:t>t</w:t>
      </w:r>
      <w:r w:rsidRPr="002D56C8">
        <w:rPr>
          <w:rFonts w:ascii="Cambria" w:hAnsi="Cambria"/>
        </w:rPr>
        <w:t xml:space="preserve">echnisch ook M4 beheerst. Dat betekent concreet dat het kind minimaal 85 woorden moet lezen. In het </w:t>
      </w:r>
      <w:r w:rsidR="0026299B" w:rsidRPr="002D56C8">
        <w:rPr>
          <w:rFonts w:ascii="Cambria" w:hAnsi="Cambria"/>
        </w:rPr>
        <w:t>B</w:t>
      </w:r>
      <w:r w:rsidRPr="002D56C8">
        <w:rPr>
          <w:rFonts w:ascii="Cambria" w:hAnsi="Cambria"/>
        </w:rPr>
        <w:t xml:space="preserve">ijlagenboek bij het </w:t>
      </w:r>
      <w:r w:rsidR="0026299B" w:rsidRPr="002D56C8">
        <w:rPr>
          <w:rFonts w:ascii="Cambria" w:hAnsi="Cambria"/>
        </w:rPr>
        <w:t>D</w:t>
      </w:r>
      <w:r w:rsidRPr="002D56C8">
        <w:rPr>
          <w:rFonts w:ascii="Cambria" w:hAnsi="Cambria"/>
        </w:rPr>
        <w:t xml:space="preserve">raaiboek </w:t>
      </w:r>
      <w:r w:rsidR="0026299B" w:rsidRPr="002D56C8">
        <w:rPr>
          <w:rFonts w:ascii="Cambria" w:hAnsi="Cambria"/>
        </w:rPr>
        <w:t>(blz.</w:t>
      </w:r>
      <w:r w:rsidRPr="002D56C8">
        <w:rPr>
          <w:rFonts w:ascii="Cambria" w:hAnsi="Cambria"/>
        </w:rPr>
        <w:t xml:space="preserve"> 1</w:t>
      </w:r>
      <w:r w:rsidR="0026299B" w:rsidRPr="002D56C8">
        <w:rPr>
          <w:rFonts w:ascii="Cambria" w:hAnsi="Cambria"/>
        </w:rPr>
        <w:t>01</w:t>
      </w:r>
      <w:r w:rsidRPr="002D56C8">
        <w:rPr>
          <w:rFonts w:ascii="Cambria" w:hAnsi="Cambria"/>
        </w:rPr>
        <w:t>) en in het ba</w:t>
      </w:r>
      <w:r w:rsidR="0026299B" w:rsidRPr="002D56C8">
        <w:rPr>
          <w:rFonts w:ascii="Cambria" w:hAnsi="Cambria"/>
        </w:rPr>
        <w:t>s</w:t>
      </w:r>
      <w:r w:rsidRPr="002D56C8">
        <w:rPr>
          <w:rFonts w:ascii="Cambria" w:hAnsi="Cambria"/>
        </w:rPr>
        <w:t xml:space="preserve">iswerkboek </w:t>
      </w:r>
      <w:r w:rsidR="0026299B" w:rsidRPr="002D56C8">
        <w:rPr>
          <w:rFonts w:ascii="Cambria" w:hAnsi="Cambria"/>
        </w:rPr>
        <w:t>(</w:t>
      </w:r>
      <w:r w:rsidRPr="002D56C8">
        <w:rPr>
          <w:rFonts w:ascii="Cambria" w:hAnsi="Cambria"/>
        </w:rPr>
        <w:t xml:space="preserve">blz. </w:t>
      </w:r>
      <w:r w:rsidR="0026299B" w:rsidRPr="002D56C8">
        <w:rPr>
          <w:rFonts w:ascii="Cambria" w:hAnsi="Cambria"/>
        </w:rPr>
        <w:t>142) is weergeven hoe je een leesniveau af kunt lezen.</w:t>
      </w:r>
    </w:p>
    <w:p w14:paraId="5C95F152" w14:textId="7F57AED4" w:rsidR="00A90477" w:rsidRPr="002D56C8" w:rsidRDefault="00A90477">
      <w:pPr>
        <w:rPr>
          <w:rFonts w:ascii="Cambria" w:hAnsi="Cambria"/>
        </w:rPr>
      </w:pPr>
    </w:p>
    <w:p w14:paraId="61DAE543" w14:textId="77777777" w:rsidR="00A90477" w:rsidRPr="002D56C8" w:rsidRDefault="00A90477">
      <w:pPr>
        <w:rPr>
          <w:rFonts w:ascii="Cambria" w:hAnsi="Cambria"/>
        </w:rPr>
      </w:pPr>
    </w:p>
    <w:sectPr w:rsidR="00A90477" w:rsidRPr="002D5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5"/>
    <w:multiLevelType w:val="hybridMultilevel"/>
    <w:tmpl w:val="A1301716"/>
    <w:lvl w:ilvl="0" w:tplc="4036B00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7961D3A"/>
    <w:multiLevelType w:val="hybridMultilevel"/>
    <w:tmpl w:val="A0D2363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5405CF"/>
    <w:multiLevelType w:val="multilevel"/>
    <w:tmpl w:val="16D2B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410AE1"/>
    <w:multiLevelType w:val="hybridMultilevel"/>
    <w:tmpl w:val="F94EEBE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605E30"/>
    <w:multiLevelType w:val="hybridMultilevel"/>
    <w:tmpl w:val="6178B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1269CB"/>
    <w:multiLevelType w:val="hybridMultilevel"/>
    <w:tmpl w:val="D9DA2E60"/>
    <w:lvl w:ilvl="0" w:tplc="410AAB6C">
      <w:start w:val="1"/>
      <w:numFmt w:val="decimal"/>
      <w:lvlText w:val="%1"/>
      <w:lvlJc w:val="left"/>
      <w:pPr>
        <w:ind w:left="720" w:hanging="360"/>
      </w:pPr>
      <w:rPr>
        <w:rFonts w:cs="Arial" w:hint="default"/>
        <w:i/>
        <w:color w:val="4472C4" w:themeColor="accen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20"/>
    <w:rsid w:val="00092EAC"/>
    <w:rsid w:val="000C153A"/>
    <w:rsid w:val="001238BE"/>
    <w:rsid w:val="0026299B"/>
    <w:rsid w:val="002C11E1"/>
    <w:rsid w:val="002D56C8"/>
    <w:rsid w:val="00442E53"/>
    <w:rsid w:val="004526F6"/>
    <w:rsid w:val="00531ED0"/>
    <w:rsid w:val="00534C8A"/>
    <w:rsid w:val="0078284B"/>
    <w:rsid w:val="00832696"/>
    <w:rsid w:val="00871E4A"/>
    <w:rsid w:val="00895CB8"/>
    <w:rsid w:val="008F6361"/>
    <w:rsid w:val="009A3355"/>
    <w:rsid w:val="00A90477"/>
    <w:rsid w:val="00CC1F5A"/>
    <w:rsid w:val="00CF2128"/>
    <w:rsid w:val="00D0522D"/>
    <w:rsid w:val="00D30C20"/>
    <w:rsid w:val="00D36CC6"/>
    <w:rsid w:val="00DE1500"/>
    <w:rsid w:val="00EC26FF"/>
    <w:rsid w:val="00EF0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A75"/>
  <w15:chartTrackingRefBased/>
  <w15:docId w15:val="{3EC9A901-489C-4A68-A958-41DCBA46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0C2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0C20"/>
    <w:pPr>
      <w:ind w:left="720"/>
    </w:pPr>
  </w:style>
  <w:style w:type="paragraph" w:customStyle="1" w:styleId="xmsonormal">
    <w:name w:val="x_msonormal"/>
    <w:basedOn w:val="Standaard"/>
    <w:rsid w:val="00A90477"/>
    <w:rPr>
      <w:lang w:eastAsia="nl-NL"/>
    </w:rPr>
  </w:style>
  <w:style w:type="paragraph" w:customStyle="1" w:styleId="xmsolistparagraph">
    <w:name w:val="x_msolistparagraph"/>
    <w:basedOn w:val="Standaard"/>
    <w:rsid w:val="00A90477"/>
    <w:pPr>
      <w:spacing w:before="100" w:beforeAutospacing="1" w:after="100" w:afterAutospacing="1"/>
    </w:pPr>
    <w:rPr>
      <w:lang w:eastAsia="nl-NL"/>
    </w:rPr>
  </w:style>
  <w:style w:type="paragraph" w:styleId="Geenafstand">
    <w:name w:val="No Spacing"/>
    <w:basedOn w:val="Standaard"/>
    <w:uiPriority w:val="1"/>
    <w:qFormat/>
    <w:rsid w:val="00832696"/>
    <w:rPr>
      <w:color w:val="000000"/>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75954">
      <w:bodyDiv w:val="1"/>
      <w:marLeft w:val="0"/>
      <w:marRight w:val="0"/>
      <w:marTop w:val="0"/>
      <w:marBottom w:val="0"/>
      <w:divBdr>
        <w:top w:val="none" w:sz="0" w:space="0" w:color="auto"/>
        <w:left w:val="none" w:sz="0" w:space="0" w:color="auto"/>
        <w:bottom w:val="none" w:sz="0" w:space="0" w:color="auto"/>
        <w:right w:val="none" w:sz="0" w:space="0" w:color="auto"/>
      </w:divBdr>
    </w:div>
    <w:div w:id="1028945711">
      <w:bodyDiv w:val="1"/>
      <w:marLeft w:val="0"/>
      <w:marRight w:val="0"/>
      <w:marTop w:val="0"/>
      <w:marBottom w:val="0"/>
      <w:divBdr>
        <w:top w:val="none" w:sz="0" w:space="0" w:color="auto"/>
        <w:left w:val="none" w:sz="0" w:space="0" w:color="auto"/>
        <w:bottom w:val="none" w:sz="0" w:space="0" w:color="auto"/>
        <w:right w:val="none" w:sz="0" w:space="0" w:color="auto"/>
      </w:divBdr>
    </w:div>
    <w:div w:id="1197428514">
      <w:bodyDiv w:val="1"/>
      <w:marLeft w:val="0"/>
      <w:marRight w:val="0"/>
      <w:marTop w:val="0"/>
      <w:marBottom w:val="0"/>
      <w:divBdr>
        <w:top w:val="none" w:sz="0" w:space="0" w:color="auto"/>
        <w:left w:val="none" w:sz="0" w:space="0" w:color="auto"/>
        <w:bottom w:val="none" w:sz="0" w:space="0" w:color="auto"/>
        <w:right w:val="none" w:sz="0" w:space="0" w:color="auto"/>
      </w:divBdr>
    </w:div>
    <w:div w:id="18630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4</Pages>
  <Words>1770</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Koning</dc:creator>
  <cp:keywords/>
  <dc:description/>
  <cp:lastModifiedBy>Luc Koning</cp:lastModifiedBy>
  <cp:revision>6</cp:revision>
  <dcterms:created xsi:type="dcterms:W3CDTF">2020-08-26T07:44:00Z</dcterms:created>
  <dcterms:modified xsi:type="dcterms:W3CDTF">2020-09-11T09:03:00Z</dcterms:modified>
</cp:coreProperties>
</file>