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1FB56" w14:textId="31E9B805" w:rsidR="00492B9F" w:rsidRDefault="00492B9F">
      <w:pPr>
        <w:rPr>
          <w:rFonts w:ascii="Arial" w:hAnsi="Arial" w:cs="Arial"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0ACED69C" wp14:editId="0C831480">
            <wp:extent cx="2762250" cy="977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0C48FD" w14:textId="001E3F3D" w:rsidR="00742FFF" w:rsidRDefault="00492B9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  <w:r w:rsidR="00B12ADD">
        <w:rPr>
          <w:rFonts w:ascii="Arial" w:hAnsi="Arial" w:cs="Arial"/>
          <w:sz w:val="36"/>
          <w:szCs w:val="36"/>
        </w:rPr>
        <w:t xml:space="preserve">Energetische </w:t>
      </w:r>
      <w:r w:rsidR="00B12ADD" w:rsidRPr="00B12ADD">
        <w:rPr>
          <w:rFonts w:ascii="Arial" w:hAnsi="Arial" w:cs="Arial"/>
          <w:sz w:val="36"/>
          <w:szCs w:val="36"/>
        </w:rPr>
        <w:t>Massages</w:t>
      </w:r>
    </w:p>
    <w:p w14:paraId="1C139B93" w14:textId="6C96E28A" w:rsidR="0092061A" w:rsidRPr="0092061A" w:rsidRDefault="0092061A">
      <w:pPr>
        <w:rPr>
          <w:rFonts w:ascii="Arial" w:hAnsi="Arial" w:cs="Arial"/>
        </w:rPr>
      </w:pPr>
      <w:r w:rsidRPr="0092061A">
        <w:rPr>
          <w:rFonts w:ascii="Arial" w:hAnsi="Arial" w:cs="Arial"/>
        </w:rPr>
        <w:t>Naast het masseren, de aanraking</w:t>
      </w:r>
      <w:r>
        <w:rPr>
          <w:rFonts w:ascii="Arial" w:hAnsi="Arial" w:cs="Arial"/>
        </w:rPr>
        <w:t>,</w:t>
      </w:r>
      <w:r w:rsidRPr="0092061A">
        <w:rPr>
          <w:rFonts w:ascii="Arial" w:hAnsi="Arial" w:cs="Arial"/>
        </w:rPr>
        <w:t xml:space="preserve"> vind er ook een overdracht van energie plaats tijdens onderstaande massages.</w:t>
      </w:r>
    </w:p>
    <w:p w14:paraId="529A8B4A" w14:textId="4F52CAD0" w:rsidR="00B12ADD" w:rsidRDefault="00B12ADD">
      <w:pPr>
        <w:rPr>
          <w:rFonts w:ascii="Arial" w:hAnsi="Arial" w:cs="Arial"/>
        </w:rPr>
      </w:pPr>
      <w:r w:rsidRPr="00B12ADD">
        <w:rPr>
          <w:rFonts w:ascii="Arial" w:hAnsi="Arial" w:cs="Arial"/>
          <w:b/>
          <w:bCs/>
        </w:rPr>
        <w:t>Rustgevende massage</w:t>
      </w:r>
      <w:r>
        <w:rPr>
          <w:rFonts w:ascii="Arial" w:hAnsi="Arial" w:cs="Arial"/>
        </w:rPr>
        <w:br/>
        <w:t xml:space="preserve">Deze massage zorgt voor ontspanning en rust. </w:t>
      </w:r>
    </w:p>
    <w:p w14:paraId="363B7976" w14:textId="6E1908D9" w:rsidR="0092061A" w:rsidRPr="0092061A" w:rsidRDefault="0092061A">
      <w:pPr>
        <w:rPr>
          <w:rFonts w:ascii="Arial" w:hAnsi="Arial" w:cs="Arial"/>
        </w:rPr>
      </w:pPr>
      <w:r w:rsidRPr="0092061A">
        <w:rPr>
          <w:rFonts w:ascii="Arial" w:hAnsi="Arial" w:cs="Arial"/>
          <w:b/>
          <w:bCs/>
        </w:rPr>
        <w:t>Plukmethode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Heel goed bij spanning, stress, negativiteit en slapeloosheid. Deze massage zorgt ervoor dat spanningen, stress en de aura losgemaakt worden waardoor ontspanning ontstaat.</w:t>
      </w:r>
    </w:p>
    <w:p w14:paraId="65CDABFC" w14:textId="652F7FBB" w:rsidR="00F13FE7" w:rsidRDefault="00B12ADD">
      <w:pPr>
        <w:rPr>
          <w:rFonts w:ascii="Arial" w:hAnsi="Arial" w:cs="Arial"/>
        </w:rPr>
      </w:pPr>
      <w:r w:rsidRPr="00B12ADD">
        <w:rPr>
          <w:rFonts w:ascii="Arial" w:hAnsi="Arial" w:cs="Arial"/>
          <w:b/>
          <w:bCs/>
        </w:rPr>
        <w:t>Ethermassage</w:t>
      </w:r>
      <w:r>
        <w:rPr>
          <w:rFonts w:ascii="Arial" w:hAnsi="Arial" w:cs="Arial"/>
          <w:b/>
          <w:bCs/>
        </w:rPr>
        <w:br/>
      </w:r>
      <w:r w:rsidR="00F13FE7">
        <w:rPr>
          <w:rFonts w:ascii="Arial" w:hAnsi="Arial" w:cs="Arial"/>
        </w:rPr>
        <w:t>Bij fantoompijn, na een zware operatie, massage voor de ziel.</w:t>
      </w:r>
      <w:r w:rsidR="00F13FE7">
        <w:rPr>
          <w:rFonts w:ascii="Arial" w:hAnsi="Arial" w:cs="Arial"/>
        </w:rPr>
        <w:br/>
        <w:t>Er wordt door deze massage een soort beschermlaag (nieuw astraal lichaam) om het lichaam aangebracht. Voor bescherming tegen invloeden van buitenaf.</w:t>
      </w:r>
      <w:r w:rsidR="00F13FE7">
        <w:rPr>
          <w:rFonts w:ascii="Arial" w:hAnsi="Arial" w:cs="Arial"/>
        </w:rPr>
        <w:br/>
        <w:t>Goed om deze behandeling een paar keer te herhalen.</w:t>
      </w:r>
    </w:p>
    <w:p w14:paraId="6A440DC9" w14:textId="38264272" w:rsidR="00F13FE7" w:rsidRPr="00F13FE7" w:rsidRDefault="00F13F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Prenatale massage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Brengt de ziel terug in de moederschoot. Het is een soort regressiemethode. Geeft je weer dat veilige, beschermende gevoel van toen je nog in de baarmoeder zat.</w:t>
      </w:r>
    </w:p>
    <w:p w14:paraId="28296238" w14:textId="030BF2FC" w:rsidR="00B12ADD" w:rsidRDefault="00F13FE7">
      <w:pPr>
        <w:rPr>
          <w:rFonts w:ascii="Arial" w:hAnsi="Arial" w:cs="Arial"/>
        </w:rPr>
      </w:pPr>
      <w:r w:rsidRPr="00F13FE7">
        <w:rPr>
          <w:rFonts w:ascii="Arial" w:hAnsi="Arial" w:cs="Arial"/>
          <w:b/>
          <w:bCs/>
        </w:rPr>
        <w:t>Geboortemassage</w:t>
      </w:r>
      <w:r w:rsidRPr="00F13FE7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Deze massage geeft een ontspannen en prettig gevoel. Lichaam en ziel komen in evenwicht, blokkades worden verwijderd en pijnen kunnen weggenomen worden.</w:t>
      </w:r>
      <w:r>
        <w:rPr>
          <w:rFonts w:ascii="Arial" w:hAnsi="Arial" w:cs="Arial"/>
        </w:rPr>
        <w:br/>
        <w:t>Deze behandeling geeft je een energie die gelijk is aan de geboorte-energie, waardoor je leuke en minder leuke dingen beter aankan.</w:t>
      </w:r>
    </w:p>
    <w:p w14:paraId="7C755FF8" w14:textId="03431D90" w:rsidR="00E2110B" w:rsidRDefault="00E211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Kosmisch driehoek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Vanuit evenwicht tussen lichaam en ziel wordt er door deze behandeling een nieuw bewustzijn teweeg gebracht. Voor een positieve, gelukkige kijk op de wereld.</w:t>
      </w:r>
    </w:p>
    <w:p w14:paraId="40D1C660" w14:textId="6222D707" w:rsidR="00E2110B" w:rsidRPr="00E2110B" w:rsidRDefault="00E211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 ziel spiegelen aan zichzelf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Wanneer je het gevoel hebt zwaar belast te zijn, bij traumatische ervaringen. Geestelijke en kosmische energie worden door deze behandeling getransformeerd tot fysieke acceptatie, bewustzijnsverruiming en spirituele groei.</w:t>
      </w:r>
    </w:p>
    <w:sectPr w:rsidR="00E2110B" w:rsidRPr="00E2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DD"/>
    <w:rsid w:val="00492B9F"/>
    <w:rsid w:val="00742FFF"/>
    <w:rsid w:val="0092061A"/>
    <w:rsid w:val="00B12ADD"/>
    <w:rsid w:val="00E2110B"/>
    <w:rsid w:val="00EE24B1"/>
    <w:rsid w:val="00F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DD6B"/>
  <w15:chartTrackingRefBased/>
  <w15:docId w15:val="{41F2DD51-06D9-4963-9496-BC08412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Oosthoek</dc:creator>
  <cp:keywords/>
  <dc:description/>
  <cp:lastModifiedBy>Karin Oosthoek</cp:lastModifiedBy>
  <cp:revision>4</cp:revision>
  <cp:lastPrinted>2020-03-24T20:46:00Z</cp:lastPrinted>
  <dcterms:created xsi:type="dcterms:W3CDTF">2020-03-19T10:17:00Z</dcterms:created>
  <dcterms:modified xsi:type="dcterms:W3CDTF">2020-04-07T15:52:00Z</dcterms:modified>
</cp:coreProperties>
</file>