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39C3" w:rsidRPr="00D139C3" w:rsidRDefault="00D139C3" w:rsidP="00D139C3">
      <w:pPr>
        <w:rPr>
          <w:b/>
          <w:bCs/>
        </w:rPr>
      </w:pPr>
      <w:r w:rsidRPr="00D139C3">
        <w:rPr>
          <w:b/>
          <w:bCs/>
        </w:rPr>
        <w:t>Algemene voorwaarden</w:t>
      </w:r>
      <w:r w:rsidRPr="00D139C3">
        <w:rPr>
          <w:b/>
          <w:bCs/>
        </w:rPr>
        <w:t xml:space="preserve"> Praktijk voor systeemtherapie Severin</w:t>
      </w:r>
    </w:p>
    <w:p w:rsidR="00D139C3" w:rsidRDefault="00D139C3" w:rsidP="00D139C3">
      <w:pPr>
        <w:spacing w:after="0"/>
      </w:pPr>
      <w:r>
        <w:t>Deze algemene voorwaarden zijn van toepassing op alle</w:t>
      </w:r>
      <w:r>
        <w:t xml:space="preserve"> </w:t>
      </w:r>
      <w:r>
        <w:t>behandelovereenkomsten, zowel</w:t>
      </w:r>
      <w:r>
        <w:t xml:space="preserve"> </w:t>
      </w:r>
      <w:r>
        <w:t xml:space="preserve">mondeling als schriftelijk aangegaan tussen de behandelaar van Praktijk </w:t>
      </w:r>
      <w:r>
        <w:t>voor systeemtherapie Severin</w:t>
      </w:r>
      <w:r>
        <w:t xml:space="preserve"> en de cliënt.</w:t>
      </w:r>
    </w:p>
    <w:p w:rsidR="00D139C3" w:rsidRDefault="00D139C3" w:rsidP="00D139C3"/>
    <w:p w:rsidR="00D139C3" w:rsidRPr="00D139C3" w:rsidRDefault="00D139C3" w:rsidP="00D139C3">
      <w:pPr>
        <w:pStyle w:val="Lijstalinea"/>
        <w:numPr>
          <w:ilvl w:val="0"/>
          <w:numId w:val="1"/>
        </w:numPr>
        <w:spacing w:after="0"/>
        <w:jc w:val="both"/>
        <w:rPr>
          <w:b/>
          <w:bCs/>
        </w:rPr>
      </w:pPr>
      <w:r w:rsidRPr="00D139C3">
        <w:rPr>
          <w:b/>
          <w:bCs/>
        </w:rPr>
        <w:t>Beroepscode</w:t>
      </w:r>
    </w:p>
    <w:p w:rsidR="00D139C3" w:rsidRDefault="00D139C3" w:rsidP="00D139C3">
      <w:pPr>
        <w:spacing w:after="0"/>
      </w:pPr>
      <w:r>
        <w:t xml:space="preserve">De behandelaar van </w:t>
      </w:r>
      <w:r>
        <w:t>Praktijk voor systeemtherapie Severin</w:t>
      </w:r>
      <w:r>
        <w:t xml:space="preserve"> is aangesloten bij de NVRG (Nederlandse Vereniging voor Relatie</w:t>
      </w:r>
      <w:r>
        <w:t xml:space="preserve">- en </w:t>
      </w:r>
      <w:r>
        <w:t>Gezinsthe</w:t>
      </w:r>
      <w:r>
        <w:t>rapeuten</w:t>
      </w:r>
      <w:r>
        <w:t>). De behandelaar handelt volgens de beroepscode van het NVRG. Als u klachten heeft of minder</w:t>
      </w:r>
      <w:r>
        <w:t xml:space="preserve"> </w:t>
      </w:r>
      <w:r>
        <w:t>tevreden bent over de behandeling meldt u dat bij voorkeur bij de behandelaar zodat er samen naar een oplossing</w:t>
      </w:r>
      <w:r>
        <w:t xml:space="preserve"> </w:t>
      </w:r>
      <w:r>
        <w:t>gezocht kan worden. De NVRG heeft een klacht- en tuchtrecht.</w:t>
      </w:r>
    </w:p>
    <w:p w:rsidR="00D139C3" w:rsidRDefault="00D139C3" w:rsidP="00D139C3">
      <w:pPr>
        <w:spacing w:after="0"/>
      </w:pPr>
    </w:p>
    <w:p w:rsidR="00D139C3" w:rsidRPr="00D139C3" w:rsidRDefault="00D139C3" w:rsidP="00D139C3">
      <w:pPr>
        <w:pStyle w:val="Lijstalinea"/>
        <w:numPr>
          <w:ilvl w:val="0"/>
          <w:numId w:val="1"/>
        </w:numPr>
        <w:spacing w:after="0"/>
        <w:rPr>
          <w:b/>
          <w:bCs/>
        </w:rPr>
      </w:pPr>
      <w:r w:rsidRPr="00D139C3">
        <w:rPr>
          <w:b/>
          <w:bCs/>
        </w:rPr>
        <w:t>Polisvoorwaarden</w:t>
      </w:r>
    </w:p>
    <w:p w:rsidR="00D139C3" w:rsidRDefault="00D139C3" w:rsidP="00D139C3">
      <w:pPr>
        <w:spacing w:after="0"/>
      </w:pPr>
      <w:r>
        <w:t>De cliënt is zelf verantwoordelijk om te bepalen welke vergoedingen en polisvoorwaarden de</w:t>
      </w:r>
    </w:p>
    <w:p w:rsidR="00D139C3" w:rsidRDefault="00D139C3" w:rsidP="00D139C3">
      <w:pPr>
        <w:spacing w:after="0"/>
      </w:pPr>
      <w:r>
        <w:t>verzekeringsmaatschappij van de cliënt hanteert.</w:t>
      </w:r>
    </w:p>
    <w:p w:rsidR="00D139C3" w:rsidRDefault="00D139C3" w:rsidP="00D139C3">
      <w:pPr>
        <w:spacing w:after="0"/>
      </w:pPr>
    </w:p>
    <w:p w:rsidR="00D139C3" w:rsidRPr="00D139C3" w:rsidRDefault="00D139C3" w:rsidP="00D139C3">
      <w:pPr>
        <w:pStyle w:val="Lijstalinea"/>
        <w:numPr>
          <w:ilvl w:val="0"/>
          <w:numId w:val="1"/>
        </w:numPr>
        <w:spacing w:after="0"/>
        <w:rPr>
          <w:b/>
          <w:bCs/>
        </w:rPr>
      </w:pPr>
      <w:r w:rsidRPr="00D139C3">
        <w:rPr>
          <w:b/>
          <w:bCs/>
        </w:rPr>
        <w:t>Verhindering</w:t>
      </w:r>
    </w:p>
    <w:p w:rsidR="00D139C3" w:rsidRDefault="00D139C3" w:rsidP="00D139C3">
      <w:pPr>
        <w:spacing w:after="0"/>
      </w:pPr>
      <w:r>
        <w:t>Annuleren van de afspraak kan tot 24 uur voor de afspraak. Bij niet verschijnen op de afspraak of wanneer minder</w:t>
      </w:r>
      <w:r>
        <w:t xml:space="preserve"> </w:t>
      </w:r>
      <w:r>
        <w:t>dan 24 uur voor de afspraak wordt geannuleerd, wordt € 45,- in rekening gebracht.</w:t>
      </w:r>
    </w:p>
    <w:p w:rsidR="00D139C3" w:rsidRDefault="00D139C3" w:rsidP="00D139C3">
      <w:pPr>
        <w:spacing w:after="0"/>
      </w:pPr>
    </w:p>
    <w:p w:rsidR="00D139C3" w:rsidRPr="00D139C3" w:rsidRDefault="00D139C3" w:rsidP="00D139C3">
      <w:pPr>
        <w:pStyle w:val="Lijstalinea"/>
        <w:numPr>
          <w:ilvl w:val="0"/>
          <w:numId w:val="1"/>
        </w:numPr>
        <w:spacing w:after="0"/>
        <w:rPr>
          <w:b/>
          <w:bCs/>
        </w:rPr>
      </w:pPr>
      <w:r w:rsidRPr="00D139C3">
        <w:rPr>
          <w:b/>
          <w:bCs/>
        </w:rPr>
        <w:t>Betalingstermijn</w:t>
      </w:r>
    </w:p>
    <w:p w:rsidR="00D139C3" w:rsidRDefault="00D139C3" w:rsidP="00D139C3">
      <w:pPr>
        <w:pStyle w:val="Lijstalinea"/>
        <w:numPr>
          <w:ilvl w:val="0"/>
          <w:numId w:val="2"/>
        </w:numPr>
        <w:spacing w:after="0"/>
      </w:pPr>
      <w:r>
        <w:t xml:space="preserve">Alle door Praktijk </w:t>
      </w:r>
      <w:r>
        <w:t>voor systeemtherapie Severin</w:t>
      </w:r>
      <w:r>
        <w:t xml:space="preserve"> gedeclareerde bedragen voor honoraria, kosten en andere vergoedingen dienen te</w:t>
      </w:r>
      <w:r>
        <w:t xml:space="preserve"> </w:t>
      </w:r>
      <w:r>
        <w:t>worden voldaan binnen veertien dagen na de factuurdatum. De cliënt kan betaling niet achterwege laten met een</w:t>
      </w:r>
      <w:r>
        <w:t xml:space="preserve"> </w:t>
      </w:r>
      <w:r>
        <w:t>beroep op verrekening.</w:t>
      </w:r>
    </w:p>
    <w:p w:rsidR="00D139C3" w:rsidRDefault="00D139C3" w:rsidP="00D139C3">
      <w:pPr>
        <w:pStyle w:val="Lijstalinea"/>
        <w:numPr>
          <w:ilvl w:val="0"/>
          <w:numId w:val="2"/>
        </w:numPr>
        <w:spacing w:after="0"/>
      </w:pPr>
      <w:r>
        <w:t xml:space="preserve">De factuur wordt per e-mail verzonden. </w:t>
      </w:r>
    </w:p>
    <w:p w:rsidR="00D139C3" w:rsidRDefault="00D139C3" w:rsidP="00D139C3">
      <w:pPr>
        <w:pStyle w:val="Lijstalinea"/>
        <w:numPr>
          <w:ilvl w:val="0"/>
          <w:numId w:val="2"/>
        </w:numPr>
        <w:spacing w:after="0"/>
      </w:pPr>
      <w:r>
        <w:t xml:space="preserve">Betaling dient te geschieden naar geleverde diensten en niet naar behaald resultaat. </w:t>
      </w:r>
    </w:p>
    <w:p w:rsidR="00D139C3" w:rsidRDefault="00D139C3" w:rsidP="00D139C3">
      <w:pPr>
        <w:pStyle w:val="Lijstalinea"/>
        <w:numPr>
          <w:ilvl w:val="0"/>
          <w:numId w:val="2"/>
        </w:numPr>
        <w:spacing w:after="0"/>
      </w:pPr>
      <w:r>
        <w:t>Het geheel of gedeeltelijk in aanmerking komen voor vergoeding door uw ziektekostenverzekering ontslaat</w:t>
      </w:r>
      <w:r>
        <w:t xml:space="preserve"> </w:t>
      </w:r>
      <w:r>
        <w:t>cli</w:t>
      </w:r>
      <w:r>
        <w:t>ë</w:t>
      </w:r>
      <w:r>
        <w:t>nt niet van de verplichting tot tijdige betaling.</w:t>
      </w:r>
    </w:p>
    <w:p w:rsidR="00D139C3" w:rsidRDefault="00D139C3" w:rsidP="00D139C3">
      <w:pPr>
        <w:pStyle w:val="Lijstalinea"/>
        <w:spacing w:after="0"/>
        <w:ind w:left="360"/>
      </w:pPr>
    </w:p>
    <w:p w:rsidR="00D139C3" w:rsidRPr="00D139C3" w:rsidRDefault="00D139C3" w:rsidP="00D139C3">
      <w:pPr>
        <w:pStyle w:val="Lijstalinea"/>
        <w:numPr>
          <w:ilvl w:val="0"/>
          <w:numId w:val="1"/>
        </w:numPr>
        <w:spacing w:after="0"/>
        <w:rPr>
          <w:b/>
          <w:bCs/>
        </w:rPr>
      </w:pPr>
      <w:r w:rsidRPr="00D139C3">
        <w:rPr>
          <w:b/>
          <w:bCs/>
        </w:rPr>
        <w:t>Artikel Betalingsachterstand &amp; betalingsregeling</w:t>
      </w:r>
    </w:p>
    <w:p w:rsidR="00D139C3" w:rsidRDefault="00D139C3" w:rsidP="00D139C3">
      <w:pPr>
        <w:pStyle w:val="Lijstalinea"/>
        <w:numPr>
          <w:ilvl w:val="0"/>
          <w:numId w:val="2"/>
        </w:numPr>
        <w:spacing w:after="0"/>
      </w:pPr>
      <w:r>
        <w:t>Indien niet binnen de termijn van 14 dagen na de factuurdatum wordt betaald, is cliënt in verzuim.</w:t>
      </w:r>
    </w:p>
    <w:p w:rsidR="00D139C3" w:rsidRDefault="00D139C3" w:rsidP="00D139C3">
      <w:pPr>
        <w:pStyle w:val="Lijstalinea"/>
        <w:numPr>
          <w:ilvl w:val="0"/>
          <w:numId w:val="2"/>
        </w:numPr>
        <w:spacing w:after="0"/>
      </w:pPr>
      <w:r>
        <w:t xml:space="preserve">Bij betalingsachterstand is de behandelaar van Praktijk </w:t>
      </w:r>
      <w:r w:rsidR="003900E0">
        <w:t>voor systeemtherapie</w:t>
      </w:r>
      <w:r>
        <w:t xml:space="preserve"> gerechtigd om verdere behandeling op te</w:t>
      </w:r>
      <w:r w:rsidR="003900E0">
        <w:t xml:space="preserve"> </w:t>
      </w:r>
      <w:r>
        <w:t>schorten totdat de cliënt aan de betalingsverplichtingen heeft voldaan. Het is mogelijk om een betalingsregeling te</w:t>
      </w:r>
      <w:r w:rsidR="003900E0">
        <w:t xml:space="preserve"> </w:t>
      </w:r>
      <w:r>
        <w:t>treffen. De cliënt dient hiervoor zelf contact op te nemen met de praktijk, bij voorkeur schriftelijk of via een e-mail</w:t>
      </w:r>
      <w:r w:rsidR="003900E0">
        <w:t xml:space="preserve"> </w:t>
      </w:r>
      <w:r>
        <w:t xml:space="preserve">aan </w:t>
      </w:r>
      <w:hyperlink r:id="rId7" w:history="1">
        <w:r w:rsidR="003900E0" w:rsidRPr="00D83908">
          <w:rPr>
            <w:rStyle w:val="Hyperlink"/>
          </w:rPr>
          <w:t>info@praktijk-severin.nl</w:t>
        </w:r>
      </w:hyperlink>
      <w:r w:rsidR="003900E0">
        <w:t>.</w:t>
      </w:r>
    </w:p>
    <w:p w:rsidR="00D139C3" w:rsidRDefault="00D139C3" w:rsidP="00D139C3">
      <w:pPr>
        <w:pStyle w:val="Lijstalinea"/>
        <w:numPr>
          <w:ilvl w:val="0"/>
          <w:numId w:val="2"/>
        </w:numPr>
        <w:spacing w:after="0"/>
      </w:pPr>
      <w:r>
        <w:t>Indien de cliënt in gebreke of in verzuim blijft met het nakomen van de betalingsverplichtingen, dan komen alle</w:t>
      </w:r>
      <w:r w:rsidR="003900E0">
        <w:t xml:space="preserve"> </w:t>
      </w:r>
      <w:r>
        <w:t>gerechtelijke en buitengerechtelijke kosten ter verkrijging van voldoening voor rekening van de cliënt.</w:t>
      </w:r>
    </w:p>
    <w:p w:rsidR="00D139C3" w:rsidRDefault="00D139C3" w:rsidP="003900E0">
      <w:pPr>
        <w:pStyle w:val="Lijstalinea"/>
        <w:spacing w:after="0"/>
        <w:ind w:left="360"/>
      </w:pPr>
    </w:p>
    <w:p w:rsidR="003900E0" w:rsidRDefault="003900E0" w:rsidP="003900E0">
      <w:pPr>
        <w:pStyle w:val="Lijstalinea"/>
        <w:spacing w:after="0"/>
        <w:ind w:left="360"/>
      </w:pPr>
    </w:p>
    <w:p w:rsidR="00D139C3" w:rsidRPr="003900E0" w:rsidRDefault="00D139C3" w:rsidP="003900E0">
      <w:pPr>
        <w:pStyle w:val="Lijstalinea"/>
        <w:numPr>
          <w:ilvl w:val="0"/>
          <w:numId w:val="1"/>
        </w:numPr>
        <w:spacing w:after="0"/>
        <w:rPr>
          <w:b/>
          <w:bCs/>
        </w:rPr>
      </w:pPr>
      <w:r w:rsidRPr="003900E0">
        <w:rPr>
          <w:b/>
          <w:bCs/>
        </w:rPr>
        <w:t>Tariefsverhoging</w:t>
      </w:r>
    </w:p>
    <w:p w:rsidR="00D139C3" w:rsidRDefault="00D139C3" w:rsidP="00D139C3">
      <w:pPr>
        <w:spacing w:after="0"/>
      </w:pPr>
      <w:r>
        <w:t>Elk kalenderjaar kan per 1 januari een tariefsverhoging plaatsvinden. Deze wordt uiterlijk 1 maand van te voren</w:t>
      </w:r>
      <w:r w:rsidR="003900E0">
        <w:t xml:space="preserve"> </w:t>
      </w:r>
      <w:r>
        <w:t>aangekondigd.</w:t>
      </w:r>
    </w:p>
    <w:p w:rsidR="003900E0" w:rsidRDefault="003900E0" w:rsidP="003900E0">
      <w:pPr>
        <w:pStyle w:val="Lijstalinea"/>
        <w:spacing w:after="0"/>
        <w:ind w:left="360"/>
      </w:pPr>
    </w:p>
    <w:p w:rsidR="00D139C3" w:rsidRPr="003900E0" w:rsidRDefault="00D139C3" w:rsidP="003900E0">
      <w:pPr>
        <w:pStyle w:val="Lijstalinea"/>
        <w:numPr>
          <w:ilvl w:val="0"/>
          <w:numId w:val="1"/>
        </w:numPr>
        <w:spacing w:after="0"/>
        <w:rPr>
          <w:b/>
          <w:bCs/>
        </w:rPr>
      </w:pPr>
      <w:r w:rsidRPr="003900E0">
        <w:rPr>
          <w:b/>
          <w:bCs/>
        </w:rPr>
        <w:t>Aansprakelijkheid</w:t>
      </w:r>
    </w:p>
    <w:p w:rsidR="00D139C3" w:rsidRDefault="00D139C3" w:rsidP="00D139C3">
      <w:pPr>
        <w:spacing w:after="0"/>
      </w:pPr>
      <w:r>
        <w:t xml:space="preserve">Aansprakelijkheid van Praktijk </w:t>
      </w:r>
      <w:r w:rsidR="003900E0">
        <w:t>voor systeemtherapie Severin</w:t>
      </w:r>
      <w:r>
        <w:t xml:space="preserve"> is beperkt tot de factuurwaarde van de geleverde diensten.</w:t>
      </w:r>
      <w:r w:rsidR="003900E0">
        <w:t xml:space="preserve"> </w:t>
      </w:r>
      <w:r>
        <w:t>Aansprakelijkheid voor indirecte / gevolgschade of emotionele schade is ten allen tijde uitgesloten.</w:t>
      </w:r>
    </w:p>
    <w:p w:rsidR="003900E0" w:rsidRDefault="003900E0" w:rsidP="003900E0">
      <w:pPr>
        <w:pStyle w:val="Lijstalinea"/>
        <w:spacing w:after="0"/>
        <w:ind w:left="360"/>
      </w:pPr>
    </w:p>
    <w:p w:rsidR="00D139C3" w:rsidRPr="003900E0" w:rsidRDefault="00D139C3" w:rsidP="003900E0">
      <w:pPr>
        <w:pStyle w:val="Lijstalinea"/>
        <w:numPr>
          <w:ilvl w:val="0"/>
          <w:numId w:val="1"/>
        </w:numPr>
        <w:spacing w:after="0"/>
        <w:rPr>
          <w:b/>
          <w:bCs/>
        </w:rPr>
      </w:pPr>
      <w:r w:rsidRPr="003900E0">
        <w:rPr>
          <w:b/>
          <w:bCs/>
        </w:rPr>
        <w:t>Verwerking persoonsgegevens</w:t>
      </w:r>
    </w:p>
    <w:p w:rsidR="00453FA6" w:rsidRPr="00D139C3" w:rsidRDefault="00D139C3" w:rsidP="00D139C3">
      <w:pPr>
        <w:spacing w:after="0"/>
      </w:pPr>
      <w:r>
        <w:t xml:space="preserve">Praktijk </w:t>
      </w:r>
      <w:r w:rsidR="003900E0">
        <w:t>voor systeemtherapie Severin</w:t>
      </w:r>
      <w:r>
        <w:t xml:space="preserve"> handelt overeenkomstig het </w:t>
      </w:r>
      <w:proofErr w:type="spellStart"/>
      <w:r>
        <w:t>Privacydocument</w:t>
      </w:r>
      <w:proofErr w:type="spellEnd"/>
      <w:r>
        <w:t xml:space="preserve"> van Praktijk </w:t>
      </w:r>
      <w:r w:rsidR="003900E0">
        <w:t>voor systeemtherapie Severin</w:t>
      </w:r>
      <w:r>
        <w:t xml:space="preserve"> en de Algemene Verordening</w:t>
      </w:r>
      <w:r w:rsidR="003900E0">
        <w:t xml:space="preserve"> </w:t>
      </w:r>
      <w:r>
        <w:t>Gegevensbescherming (AVG).</w:t>
      </w:r>
    </w:p>
    <w:sectPr w:rsidR="00453FA6" w:rsidRPr="00D139C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63A2" w:rsidRDefault="00E963A2" w:rsidP="00D139C3">
      <w:pPr>
        <w:spacing w:after="0" w:line="240" w:lineRule="auto"/>
      </w:pPr>
      <w:r>
        <w:separator/>
      </w:r>
    </w:p>
  </w:endnote>
  <w:endnote w:type="continuationSeparator" w:id="0">
    <w:p w:rsidR="00E963A2" w:rsidRDefault="00E963A2" w:rsidP="00D1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00E0" w:rsidRDefault="003900E0">
    <w:pPr>
      <w:pStyle w:val="Voettekst"/>
    </w:pPr>
    <w:r>
      <w:t>Algemene voorwaarden Praktijk voor systeemtherapie Severin, 22-02-2023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63A2" w:rsidRDefault="00E963A2" w:rsidP="00D139C3">
      <w:pPr>
        <w:spacing w:after="0" w:line="240" w:lineRule="auto"/>
      </w:pPr>
      <w:r>
        <w:separator/>
      </w:r>
    </w:p>
  </w:footnote>
  <w:footnote w:type="continuationSeparator" w:id="0">
    <w:p w:rsidR="00E963A2" w:rsidRDefault="00E963A2" w:rsidP="00D13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39C3" w:rsidRPr="001C27A3" w:rsidRDefault="00D139C3" w:rsidP="00D139C3">
    <w:pPr>
      <w:pStyle w:val="Koptekst"/>
      <w:tabs>
        <w:tab w:val="clear" w:pos="4536"/>
        <w:tab w:val="clear" w:pos="9072"/>
        <w:tab w:val="left" w:pos="7260"/>
      </w:tabs>
      <w:ind w:left="4248"/>
      <w:rPr>
        <w:rFonts w:ascii="Arial Rounded MT Bold" w:hAnsi="Arial Rounded MT Bold"/>
      </w:rPr>
    </w:pPr>
    <w:r w:rsidRPr="001C27A3">
      <w:rPr>
        <w:rFonts w:ascii="Arial Rounded MT Bold" w:hAnsi="Arial Rounded MT Bold"/>
      </w:rPr>
      <w:t>Praktijk voor systeemtherapie Severin</w:t>
    </w:r>
  </w:p>
  <w:p w:rsidR="00D139C3" w:rsidRPr="006C6592" w:rsidRDefault="00D139C3" w:rsidP="00D139C3">
    <w:pPr>
      <w:pStyle w:val="Koptekst"/>
      <w:tabs>
        <w:tab w:val="clear" w:pos="4536"/>
        <w:tab w:val="clear" w:pos="9072"/>
        <w:tab w:val="left" w:pos="7260"/>
      </w:tabs>
      <w:rPr>
        <w:sz w:val="16"/>
        <w:szCs w:val="16"/>
      </w:rPr>
    </w:pPr>
    <w:r>
      <w:t xml:space="preserve">                                                                               </w:t>
    </w:r>
    <w:r>
      <w:t xml:space="preserve">          </w:t>
    </w:r>
    <w:r w:rsidRPr="00840EC1">
      <w:rPr>
        <w:sz w:val="16"/>
        <w:szCs w:val="16"/>
      </w:rPr>
      <w:t>Relatietherapie – gezinstherapie – individuele therap</w:t>
    </w:r>
    <w:r>
      <w:rPr>
        <w:sz w:val="16"/>
        <w:szCs w:val="16"/>
      </w:rPr>
      <w:t>ie</w:t>
    </w:r>
  </w:p>
  <w:p w:rsidR="00D139C3" w:rsidRDefault="00D139C3" w:rsidP="00D139C3">
    <w:pPr>
      <w:pStyle w:val="Kop-envoettekst"/>
    </w:pPr>
    <w:r>
      <w:t xml:space="preserve">                                                                               </w:t>
    </w:r>
    <w:r>
      <w:rPr>
        <w:noProof/>
      </w:rPr>
      <w:drawing>
        <wp:inline distT="0" distB="0" distL="0" distR="0" wp14:anchorId="42AFD18D" wp14:editId="6E06E6DC">
          <wp:extent cx="1280160" cy="115062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0160" cy="1150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9C3" w:rsidRDefault="00D139C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716B5"/>
    <w:multiLevelType w:val="hybridMultilevel"/>
    <w:tmpl w:val="D89675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E0D7B"/>
    <w:multiLevelType w:val="hybridMultilevel"/>
    <w:tmpl w:val="B0D8B9C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1634700">
    <w:abstractNumId w:val="0"/>
  </w:num>
  <w:num w:numId="2" w16cid:durableId="2093117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9C3"/>
    <w:rsid w:val="000949A3"/>
    <w:rsid w:val="003900E0"/>
    <w:rsid w:val="00453FA6"/>
    <w:rsid w:val="00D139C3"/>
    <w:rsid w:val="00E963A2"/>
    <w:rsid w:val="00FB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2CE53"/>
  <w15:chartTrackingRefBased/>
  <w15:docId w15:val="{80DEB593-5580-435F-9D87-FB992711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13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139C3"/>
  </w:style>
  <w:style w:type="paragraph" w:styleId="Voettekst">
    <w:name w:val="footer"/>
    <w:basedOn w:val="Standaard"/>
    <w:link w:val="VoettekstChar"/>
    <w:uiPriority w:val="99"/>
    <w:unhideWhenUsed/>
    <w:rsid w:val="00D13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139C3"/>
  </w:style>
  <w:style w:type="paragraph" w:customStyle="1" w:styleId="Kop-envoettekst">
    <w:name w:val="Kop- en voettekst"/>
    <w:rsid w:val="00D139C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paragraph" w:styleId="Lijstalinea">
    <w:name w:val="List Paragraph"/>
    <w:basedOn w:val="Standaard"/>
    <w:uiPriority w:val="34"/>
    <w:qFormat/>
    <w:rsid w:val="00D139C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900E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90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praktijk-severi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</dc:creator>
  <cp:keywords/>
  <dc:description/>
  <cp:lastModifiedBy>Kristel</cp:lastModifiedBy>
  <cp:revision>1</cp:revision>
  <dcterms:created xsi:type="dcterms:W3CDTF">2023-02-22T10:26:00Z</dcterms:created>
  <dcterms:modified xsi:type="dcterms:W3CDTF">2023-02-22T10:49:00Z</dcterms:modified>
</cp:coreProperties>
</file>