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2D47" w14:textId="4D5FC9B3" w:rsidR="00594619" w:rsidRDefault="00594619">
      <w:r>
        <w:rPr>
          <w:noProof/>
        </w:rPr>
        <w:drawing>
          <wp:anchor distT="0" distB="0" distL="114300" distR="114300" simplePos="0" relativeHeight="251658240" behindDoc="1" locked="0" layoutInCell="1" allowOverlap="1" wp14:anchorId="1E164A52" wp14:editId="2700CD8E">
            <wp:simplePos x="0" y="0"/>
            <wp:positionH relativeFrom="column">
              <wp:posOffset>4280120</wp:posOffset>
            </wp:positionH>
            <wp:positionV relativeFrom="paragraph">
              <wp:posOffset>-318770</wp:posOffset>
            </wp:positionV>
            <wp:extent cx="1434245" cy="1238250"/>
            <wp:effectExtent l="0" t="0" r="0" b="0"/>
            <wp:wrapNone/>
            <wp:docPr id="405412636" name="Afbeelding 1" descr="Afbeelding met tekst, tekenfilm, clipart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412636" name="Afbeelding 1" descr="Afbeelding met tekst, tekenfilm, clipart, ontwerp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55" cy="1239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KLACHTENREGELING WAT TE DOEN BIJ ONVREDE </w:t>
      </w:r>
    </w:p>
    <w:p w14:paraId="060693E5" w14:textId="77777777" w:rsidR="00594619" w:rsidRDefault="00594619"/>
    <w:p w14:paraId="61F0ACA9" w14:textId="77777777" w:rsidR="00594619" w:rsidRDefault="00594619"/>
    <w:p w14:paraId="3C6FC60E" w14:textId="77777777" w:rsidR="00594619" w:rsidRDefault="00594619"/>
    <w:p w14:paraId="10394423" w14:textId="47F60C57" w:rsidR="00594619" w:rsidRDefault="00594619">
      <w:r>
        <w:t xml:space="preserve">Reikwijdte </w:t>
      </w:r>
      <w:r>
        <w:t>medewerkers</w:t>
      </w:r>
      <w:r>
        <w:t xml:space="preserve"> van leden van de Coöperatie Boer en Zorg</w:t>
      </w:r>
      <w:r>
        <w:t>.</w:t>
      </w:r>
    </w:p>
    <w:p w14:paraId="4AB52112" w14:textId="2A005D32" w:rsidR="00594619" w:rsidRDefault="00594619">
      <w:r>
        <w:t>We doen natuurlijk allemaal onze uiterste best, maar het kan voorkomen dat u te maken krijgt met onvrede, klachten of geschillen. Om ervoor te zorgen dat onvrede goed en snel aangepakt wordt, kunt u gebruik maken van vele mogelijkheden. U kunt zelf kiezen welke van de onderstaande mogelijkheden het beste bij u past.</w:t>
      </w:r>
    </w:p>
    <w:p w14:paraId="3AAB37F7" w14:textId="77777777" w:rsidR="00594619" w:rsidRDefault="00594619"/>
    <w:p w14:paraId="4102EA0E" w14:textId="77777777" w:rsidR="00594619" w:rsidRDefault="00594619">
      <w:r>
        <w:t xml:space="preserve"> 1. Ga in gesprek met de persoon waarover u niet tevreden bent. Probeer er samen uit te komen. </w:t>
      </w:r>
    </w:p>
    <w:p w14:paraId="6EA1A4C2" w14:textId="06A7607C" w:rsidR="00594619" w:rsidRDefault="00594619">
      <w:r>
        <w:t xml:space="preserve">2. Neem contact op met de </w:t>
      </w:r>
      <w:r>
        <w:t xml:space="preserve">medewerker </w:t>
      </w:r>
      <w:r>
        <w:t xml:space="preserve">vertrouwenspersoon verbonden aan uw </w:t>
      </w:r>
      <w:r>
        <w:t>werkgever</w:t>
      </w:r>
      <w:r>
        <w:t>. Uw</w:t>
      </w:r>
      <w:r>
        <w:t xml:space="preserve"> werkgever</w:t>
      </w:r>
      <w:r>
        <w:t xml:space="preserve"> heeft u geïnformeerd wie dat is. Hij of zij luistert naar uw verhaal en kijkt wat nodig is om uw probleem op te lossen. Hij of zij kan u als u dat wilt, helpen met het gesprek tussen u en de persoon waarover u niet tevreden bent. Of helpt u bij het indienen van een klacht. De vertrouwenspersoon werkt onafhankelijk en is er speciaal voor u. </w:t>
      </w:r>
    </w:p>
    <w:p w14:paraId="6E23895D" w14:textId="2AC268CE" w:rsidR="00594619" w:rsidRDefault="00594619">
      <w:r>
        <w:t>3</w:t>
      </w:r>
      <w:r>
        <w:t xml:space="preserve">. Neem contact op met de </w:t>
      </w:r>
      <w:r w:rsidRPr="00594619">
        <w:rPr>
          <w:b/>
          <w:bCs/>
        </w:rPr>
        <w:t xml:space="preserve">klachtenfunctionaris </w:t>
      </w:r>
      <w:r w:rsidRPr="00594619">
        <w:rPr>
          <w:b/>
          <w:bCs/>
        </w:rPr>
        <w:t>Anna Kempe</w:t>
      </w:r>
      <w:r>
        <w:t xml:space="preserve"> </w:t>
      </w:r>
      <w:r>
        <w:t xml:space="preserve">van de Coöperatie Boer en Zorg waar uw </w:t>
      </w:r>
      <w:r>
        <w:t>werkgever</w:t>
      </w:r>
      <w:r>
        <w:t xml:space="preserve"> bij is aangesloten. Zij is bereikbaar via e-mail: </w:t>
      </w:r>
      <w:r w:rsidRPr="00594619">
        <w:rPr>
          <w:b/>
          <w:bCs/>
        </w:rPr>
        <w:t>klachtenfunctionaris@boerenzorg.nl</w:t>
      </w:r>
      <w:r>
        <w:t xml:space="preserve">. Zij luistert naar uw verhaal en kan bij onvrede bemiddelen om een oplossing te vinden waar iedereen tevreden over is. Zij kan u ook ondersteunen, informatie en advies geven bijvoorbeeld over de verschillende mogelijkheden om een klacht in te dienen. </w:t>
      </w:r>
    </w:p>
    <w:p w14:paraId="60B4DD54" w14:textId="242C936A" w:rsidR="00594619" w:rsidRDefault="00594619">
      <w:r>
        <w:t>4</w:t>
      </w:r>
      <w:r>
        <w:t xml:space="preserve">. Als uw </w:t>
      </w:r>
      <w:r>
        <w:t>werkgever</w:t>
      </w:r>
      <w:r>
        <w:t xml:space="preserve"> het Kwaliteitskeurmerk van de Federatie Landbouw en Zorg ‘Kwaliteit laat je zien’ heeft, kunt u gebruik maken van de klachtenprocedure van de Federatie. U kunt een klacht indienen bij de Landelijke Klachtencommissie van de Federatie Landbouw en Zorg. Onze klachtenfunctionaris kan u daarbij ondersteunen en adviseren. De klachtenregeling kunt u vinden op https://www.iar.nl/klachtencommissie/ </w:t>
      </w:r>
      <w:proofErr w:type="spellStart"/>
      <w:r>
        <w:t>Versienr</w:t>
      </w:r>
      <w:proofErr w:type="spellEnd"/>
      <w:r>
        <w:t xml:space="preserve">: 2.0 Pagina 2 </w:t>
      </w:r>
    </w:p>
    <w:p w14:paraId="137E7A16" w14:textId="348BA3EB" w:rsidR="00594619" w:rsidRDefault="00594619">
      <w:r>
        <w:t>5</w:t>
      </w:r>
      <w:r>
        <w:t xml:space="preserve">. Als u de klacht bij </w:t>
      </w:r>
      <w:r>
        <w:t>uw werkgever</w:t>
      </w:r>
      <w:r>
        <w:t xml:space="preserve"> heeft ingediend en u bent niet tevreden over de uitkomst, kunt u ook gebruik maken van de Geschillencommissie Zorg Algemeen https://www.degeschillencommissiezorg.nl/over-ons/zorgcommissies/zorg-algemeen/. Meer informatie hierover kunt u opvragen bij de klachtenfunctionaris.</w:t>
      </w:r>
    </w:p>
    <w:p w14:paraId="04504B7F" w14:textId="4775C028" w:rsidR="003361FF" w:rsidRDefault="00594619">
      <w:r>
        <w:t xml:space="preserve"> </w:t>
      </w:r>
    </w:p>
    <w:sectPr w:rsidR="00336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19"/>
    <w:rsid w:val="002C5864"/>
    <w:rsid w:val="003361FF"/>
    <w:rsid w:val="0059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E641"/>
  <w15:chartTrackingRefBased/>
  <w15:docId w15:val="{733FA274-6773-462C-8199-C1131C4B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bloemendal</dc:creator>
  <cp:keywords/>
  <dc:description/>
  <cp:lastModifiedBy>michelle bloemendal</cp:lastModifiedBy>
  <cp:revision>1</cp:revision>
  <dcterms:created xsi:type="dcterms:W3CDTF">2023-09-12T14:37:00Z</dcterms:created>
  <dcterms:modified xsi:type="dcterms:W3CDTF">2023-09-12T14:46:00Z</dcterms:modified>
</cp:coreProperties>
</file>