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6223"/>
        <w:gridCol w:w="1557"/>
      </w:tblGrid>
      <w:tr w:rsidR="00446EC9" w:rsidRPr="00C5432B" w14:paraId="43E0E0B2" w14:textId="77777777" w:rsidTr="00446EC9">
        <w:trPr>
          <w:trHeight w:val="676"/>
        </w:trPr>
        <w:tc>
          <w:tcPr>
            <w:tcW w:w="1749" w:type="dxa"/>
            <w:tcBorders>
              <w:right w:val="single" w:sz="4" w:space="0" w:color="FFFFFF"/>
            </w:tcBorders>
            <w:vAlign w:val="center"/>
          </w:tcPr>
          <w:p w14:paraId="485A7F0F" w14:textId="77777777" w:rsidR="00446EC9" w:rsidRPr="00446EC9" w:rsidRDefault="00446EC9" w:rsidP="00A2522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E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令和７年度</w:t>
            </w:r>
          </w:p>
        </w:tc>
        <w:tc>
          <w:tcPr>
            <w:tcW w:w="622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2C92D60" w14:textId="77777777" w:rsidR="00446EC9" w:rsidRPr="00446EC9" w:rsidRDefault="00446EC9" w:rsidP="00A2522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46EC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鹿児島県高等学校教育研究会商業部会総会</w:t>
            </w:r>
          </w:p>
          <w:p w14:paraId="0ADEAE4B" w14:textId="77777777" w:rsidR="00446EC9" w:rsidRPr="00446EC9" w:rsidRDefault="00446EC9" w:rsidP="00A2522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46EC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鹿児島県高等学校商業教育研究協議会</w:t>
            </w:r>
          </w:p>
        </w:tc>
        <w:tc>
          <w:tcPr>
            <w:tcW w:w="1557" w:type="dxa"/>
            <w:tcBorders>
              <w:left w:val="single" w:sz="4" w:space="0" w:color="FFFFFF"/>
            </w:tcBorders>
            <w:vAlign w:val="center"/>
          </w:tcPr>
          <w:p w14:paraId="1BD134BC" w14:textId="77777777" w:rsidR="00446EC9" w:rsidRPr="00446EC9" w:rsidRDefault="00446EC9" w:rsidP="00A25220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EC9">
              <w:rPr>
                <w:rFonts w:ascii="ＭＳ ゴシック" w:eastAsia="ＭＳ ゴシック" w:hAnsi="ＭＳ ゴシック" w:hint="eastAsia"/>
                <w:szCs w:val="21"/>
              </w:rPr>
              <w:t>総会</w:t>
            </w:r>
          </w:p>
        </w:tc>
      </w:tr>
    </w:tbl>
    <w:p w14:paraId="54269D57" w14:textId="44C26EA7" w:rsidR="003703BC" w:rsidRDefault="00446EC9" w:rsidP="00446EC9">
      <w:pPr>
        <w:jc w:val="right"/>
      </w:pPr>
      <w:r w:rsidRPr="00C5432B">
        <w:rPr>
          <w:rFonts w:hint="eastAsia"/>
        </w:rPr>
        <w:t xml:space="preserve">　（　　　　　　　　　　　　）高等学校</w:t>
      </w:r>
    </w:p>
    <w:p w14:paraId="04E3BE18" w14:textId="7407402A" w:rsidR="00446EC9" w:rsidRDefault="00446EC9" w:rsidP="00446EC9">
      <w:pPr>
        <w:ind w:firstLine="210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A20F5" wp14:editId="7FC43BC0">
                <wp:simplePos x="0" y="0"/>
                <wp:positionH relativeFrom="column">
                  <wp:posOffset>432435</wp:posOffset>
                </wp:positionH>
                <wp:positionV relativeFrom="paragraph">
                  <wp:posOffset>116205</wp:posOffset>
                </wp:positionV>
                <wp:extent cx="5378450" cy="617855"/>
                <wp:effectExtent l="0" t="0" r="12700" b="10795"/>
                <wp:wrapNone/>
                <wp:docPr id="179194979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845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43F75" id="正方形/長方形 1" o:spid="_x0000_s1026" style="position:absolute;margin-left:34.05pt;margin-top:9.15pt;width:423.5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5122DFDD" w14:textId="5550894D" w:rsidR="00446EC9" w:rsidRPr="00446EC9" w:rsidRDefault="00446EC9" w:rsidP="00446EC9">
      <w:pPr>
        <w:ind w:firstLine="210"/>
        <w:jc w:val="center"/>
        <w:rPr>
          <w:rFonts w:ascii="ＭＳ ゴシック" w:eastAsia="ＭＳ ゴシック" w:hAnsi="ＭＳ ゴシック"/>
          <w:b/>
        </w:rPr>
      </w:pPr>
      <w:r w:rsidRPr="00680804">
        <w:rPr>
          <w:rFonts w:ascii="ＭＳ ゴシック" w:eastAsia="ＭＳ ゴシック" w:hAnsi="ＭＳ ゴシック" w:hint="eastAsia"/>
          <w:b/>
          <w:bCs/>
          <w:sz w:val="24"/>
          <w:szCs w:val="32"/>
        </w:rPr>
        <w:t>学習指導要領に</w:t>
      </w:r>
      <w:r>
        <w:rPr>
          <w:rFonts w:ascii="ＭＳ ゴシック" w:eastAsia="ＭＳ ゴシック" w:hAnsi="ＭＳ ゴシック" w:hint="eastAsia"/>
          <w:b/>
          <w:bCs/>
          <w:sz w:val="24"/>
          <w:szCs w:val="32"/>
        </w:rPr>
        <w:t>基づく魅力ある商業教育の実現に向けて</w:t>
      </w:r>
    </w:p>
    <w:p w14:paraId="41F3065D" w14:textId="53F7EE8E" w:rsidR="00446EC9" w:rsidRPr="00680804" w:rsidRDefault="00446EC9" w:rsidP="00446EC9">
      <w:pPr>
        <w:jc w:val="center"/>
        <w:rPr>
          <w:rFonts w:ascii="ＭＳ ゴシック" w:eastAsia="ＭＳ ゴシック" w:hAnsi="ＭＳ ゴシック"/>
          <w:b/>
          <w:bCs/>
          <w:sz w:val="24"/>
          <w:szCs w:val="32"/>
        </w:rPr>
      </w:pPr>
      <w:r w:rsidRPr="00680804">
        <w:rPr>
          <w:rFonts w:ascii="ＭＳ ゴシック" w:eastAsia="ＭＳ ゴシック" w:hAnsi="ＭＳ ゴシック" w:hint="eastAsia"/>
          <w:b/>
          <w:bCs/>
          <w:sz w:val="24"/>
          <w:szCs w:val="32"/>
        </w:rPr>
        <w:t>～</w:t>
      </w:r>
      <w:r>
        <w:rPr>
          <w:rFonts w:ascii="ＭＳ ゴシック" w:eastAsia="ＭＳ ゴシック" w:hAnsi="ＭＳ ゴシック" w:hint="eastAsia"/>
          <w:b/>
          <w:bCs/>
          <w:sz w:val="24"/>
          <w:szCs w:val="32"/>
        </w:rPr>
        <w:t>課題研究の学習内容と評価方法について</w:t>
      </w:r>
      <w:r w:rsidRPr="00680804">
        <w:rPr>
          <w:rFonts w:ascii="ＭＳ ゴシック" w:eastAsia="ＭＳ ゴシック" w:hAnsi="ＭＳ ゴシック" w:hint="eastAsia"/>
          <w:b/>
          <w:bCs/>
          <w:sz w:val="24"/>
          <w:szCs w:val="32"/>
        </w:rPr>
        <w:t>～</w:t>
      </w:r>
    </w:p>
    <w:p w14:paraId="2347F8E6" w14:textId="6735296A" w:rsidR="00446EC9" w:rsidRPr="00C5432B" w:rsidRDefault="00446EC9" w:rsidP="00446EC9">
      <w:pPr>
        <w:wordWrap w:val="0"/>
        <w:autoSpaceDE w:val="0"/>
        <w:autoSpaceDN w:val="0"/>
        <w:adjustRightInd w:val="0"/>
        <w:spacing w:line="271" w:lineRule="exact"/>
        <w:rPr>
          <w:rFonts w:ascii="ＭＳ 明朝" w:hAnsi="ＭＳ 明朝" w:cs="ＭＳ 明朝"/>
          <w:kern w:val="0"/>
          <w:szCs w:val="21"/>
        </w:rPr>
      </w:pPr>
      <w:r w:rsidRPr="00C5432B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1B24649A" w14:textId="7D82B820" w:rsidR="00446EC9" w:rsidRPr="00C5432B" w:rsidRDefault="00446EC9" w:rsidP="00446EC9">
      <w:pPr>
        <w:wordWrap w:val="0"/>
        <w:autoSpaceDE w:val="0"/>
        <w:autoSpaceDN w:val="0"/>
        <w:adjustRightInd w:val="0"/>
        <w:spacing w:line="271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C4BA3A1" wp14:editId="06CC3F93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086475" cy="7305675"/>
                <wp:effectExtent l="0" t="0" r="28575" b="28575"/>
                <wp:wrapNone/>
                <wp:docPr id="13408665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730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3F445" w14:textId="77B26218" w:rsidR="00446EC9" w:rsidRDefault="00446EC9">
                            <w:r>
                              <w:rPr>
                                <w:rFonts w:hint="eastAsia"/>
                              </w:rPr>
                              <w:t>【回答】</w:t>
                            </w:r>
                          </w:p>
                          <w:p w14:paraId="2EA9C217" w14:textId="77777777" w:rsidR="00446EC9" w:rsidRDefault="00446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BA3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05pt;margin-top:.85pt;width:479.25pt;height:575.25pt;z-index:25166028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" fillcolor="white [3201]" strokeweight=".5pt">
                <v:textbox>
                  <w:txbxContent>
                    <w:p w14:paraId="1E03F445" w14:textId="77B26218" w:rsidR="00446EC9" w:rsidRDefault="00446EC9">
                      <w:r>
                        <w:rPr>
                          <w:rFonts w:hint="eastAsia"/>
                        </w:rPr>
                        <w:t>【回答】</w:t>
                      </w:r>
                    </w:p>
                    <w:p w14:paraId="2EA9C217" w14:textId="77777777" w:rsidR="00446EC9" w:rsidRDefault="00446EC9"/>
                  </w:txbxContent>
                </v:textbox>
                <w10:wrap anchorx="margin"/>
              </v:shape>
            </w:pict>
          </mc:Fallback>
        </mc:AlternateContent>
      </w:r>
      <w:r w:rsidRPr="00C5432B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5E3421A3" w14:textId="4634BFCF" w:rsidR="00446EC9" w:rsidRPr="00C5432B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10FB652D" w14:textId="2A292CEC" w:rsidR="00446EC9" w:rsidRPr="00C5432B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17652599" w14:textId="77777777" w:rsidR="00446EC9" w:rsidRPr="00C5432B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1E60258B" w14:textId="77777777" w:rsidR="00446EC9" w:rsidRPr="00C5432B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698CF97E" w14:textId="77777777" w:rsidR="00446EC9" w:rsidRPr="00C5432B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604C5939" w14:textId="77777777" w:rsidR="00446EC9" w:rsidRPr="00C5432B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6C07C29C" w14:textId="77777777" w:rsidR="00446EC9" w:rsidRPr="00C5432B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00C1D1E3" w14:textId="77777777" w:rsidR="00446EC9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269DA4A5" w14:textId="77777777" w:rsidR="00446EC9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08C203BF" w14:textId="77777777" w:rsidR="00446EC9" w:rsidRPr="00C5432B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16165F0A" w14:textId="77777777" w:rsidR="00446EC9" w:rsidRPr="00C5432B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7348B7A4" w14:textId="77777777" w:rsidR="00446EC9" w:rsidRPr="00C5432B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47BA0F31" w14:textId="77777777" w:rsidR="00446EC9" w:rsidRPr="00C5432B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47E5AFBB" w14:textId="77777777" w:rsidR="00446EC9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5193661C" w14:textId="77777777" w:rsidR="00446EC9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1EC11D76" w14:textId="77777777" w:rsidR="00446EC9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7193F0CF" w14:textId="77777777" w:rsidR="00446EC9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538A3733" w14:textId="77777777" w:rsidR="00446EC9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78747F0F" w14:textId="77777777" w:rsidR="00446EC9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283B52FE" w14:textId="77777777" w:rsidR="00446EC9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06EBAD86" w14:textId="77777777" w:rsidR="00446EC9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1A6C9997" w14:textId="77777777" w:rsidR="00446EC9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534CFA44" w14:textId="77777777" w:rsidR="00446EC9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4B29D653" w14:textId="77777777" w:rsidR="00446EC9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1F0FFCE8" w14:textId="77777777" w:rsidR="00446EC9" w:rsidRDefault="00446EC9" w:rsidP="00446EC9">
      <w:pPr>
        <w:rPr>
          <w:rFonts w:ascii="ＭＳ 明朝"/>
          <w:snapToGrid w:val="0"/>
          <w:kern w:val="0"/>
          <w:szCs w:val="22"/>
        </w:rPr>
      </w:pPr>
    </w:p>
    <w:p w14:paraId="21D91931" w14:textId="19F5A5C8" w:rsidR="00446EC9" w:rsidRPr="000C62DC" w:rsidRDefault="00446EC9" w:rsidP="00446EC9">
      <w:pPr>
        <w:tabs>
          <w:tab w:val="left" w:pos="2985"/>
        </w:tabs>
        <w:rPr>
          <w:rFonts w:ascii="ＭＳ 明朝"/>
          <w:snapToGrid w:val="0"/>
          <w:kern w:val="0"/>
          <w:szCs w:val="22"/>
        </w:rPr>
      </w:pPr>
      <w:r>
        <w:rPr>
          <w:rFonts w:ascii="ＭＳ 明朝"/>
          <w:snapToGrid w:val="0"/>
          <w:kern w:val="0"/>
          <w:szCs w:val="22"/>
        </w:rPr>
        <w:tab/>
      </w:r>
    </w:p>
    <w:p w14:paraId="65A3344B" w14:textId="77777777" w:rsidR="00446EC9" w:rsidRPr="00446EC9" w:rsidRDefault="00446EC9" w:rsidP="00446EC9"/>
    <w:sectPr w:rsidR="00446EC9" w:rsidRPr="00446EC9" w:rsidSect="00446EC9">
      <w:headerReference w:type="default" r:id="rId6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CCDE8" w14:textId="77777777" w:rsidR="00446EC9" w:rsidRDefault="00446EC9" w:rsidP="00446EC9">
      <w:r>
        <w:separator/>
      </w:r>
    </w:p>
  </w:endnote>
  <w:endnote w:type="continuationSeparator" w:id="0">
    <w:p w14:paraId="2248CC93" w14:textId="77777777" w:rsidR="00446EC9" w:rsidRDefault="00446EC9" w:rsidP="0044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AFF86" w14:textId="77777777" w:rsidR="00446EC9" w:rsidRDefault="00446EC9" w:rsidP="00446EC9">
      <w:r>
        <w:separator/>
      </w:r>
    </w:p>
  </w:footnote>
  <w:footnote w:type="continuationSeparator" w:id="0">
    <w:p w14:paraId="7FDE1126" w14:textId="77777777" w:rsidR="00446EC9" w:rsidRDefault="00446EC9" w:rsidP="00446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F4073" w14:textId="650BD937" w:rsidR="00446EC9" w:rsidRPr="00446EC9" w:rsidRDefault="00446EC9">
    <w:pPr>
      <w:pStyle w:val="aa"/>
      <w:rPr>
        <w:rFonts w:ascii="ＭＳ ゴシック" w:eastAsia="ＭＳ ゴシック" w:hAnsi="ＭＳ ゴシック"/>
        <w:sz w:val="32"/>
        <w:szCs w:val="40"/>
      </w:rPr>
    </w:pPr>
    <w:r w:rsidRPr="00446EC9">
      <w:rPr>
        <w:rFonts w:ascii="ＭＳ ゴシック" w:eastAsia="ＭＳ ゴシック" w:hAnsi="ＭＳ ゴシック" w:hint="eastAsia"/>
        <w:sz w:val="32"/>
        <w:szCs w:val="40"/>
      </w:rPr>
      <w:t>別紙「協議題」</w:t>
    </w:r>
  </w:p>
  <w:p w14:paraId="438ECBE9" w14:textId="77777777" w:rsidR="00446EC9" w:rsidRDefault="00446EC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C9"/>
    <w:rsid w:val="002513E9"/>
    <w:rsid w:val="003703BC"/>
    <w:rsid w:val="00446EC9"/>
    <w:rsid w:val="007A2136"/>
    <w:rsid w:val="007D0E4F"/>
    <w:rsid w:val="008442B1"/>
    <w:rsid w:val="00B539A0"/>
    <w:rsid w:val="00C86336"/>
    <w:rsid w:val="00E05E8A"/>
    <w:rsid w:val="00F5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B0572"/>
  <w15:chartTrackingRefBased/>
  <w15:docId w15:val="{93E3D937-EA6E-4486-BA11-92837643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E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6E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E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E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E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E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E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E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6E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6E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6E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6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6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6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6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6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6E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6E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6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E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6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EC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446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EC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446E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6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446E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6EC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46E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6EC9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446E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6E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県商 鹿児島</dc:creator>
  <cp:keywords/>
  <dc:description/>
  <cp:lastModifiedBy>県商 鹿児島</cp:lastModifiedBy>
  <cp:revision>3</cp:revision>
  <cp:lastPrinted>2025-04-16T04:46:00Z</cp:lastPrinted>
  <dcterms:created xsi:type="dcterms:W3CDTF">2025-04-16T04:22:00Z</dcterms:created>
  <dcterms:modified xsi:type="dcterms:W3CDTF">2025-04-16T22:08:00Z</dcterms:modified>
</cp:coreProperties>
</file>