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3F" w:rsidRPr="00120F3F" w:rsidRDefault="00120F3F" w:rsidP="00120F3F">
      <w:pPr>
        <w:rPr>
          <w:rFonts w:ascii="Arial" w:hAnsi="Arial" w:cs="Arial"/>
          <w:sz w:val="24"/>
          <w:szCs w:val="24"/>
        </w:rPr>
      </w:pPr>
    </w:p>
    <w:p w:rsidR="00120F3F" w:rsidRPr="00120F3F" w:rsidRDefault="00120F3F" w:rsidP="00120F3F">
      <w:pPr>
        <w:rPr>
          <w:rFonts w:ascii="Arial" w:hAnsi="Arial" w:cs="Arial"/>
          <w:sz w:val="24"/>
          <w:szCs w:val="24"/>
        </w:rPr>
      </w:pPr>
      <w:r w:rsidRPr="00120F3F">
        <w:rPr>
          <w:rFonts w:ascii="Arial" w:hAnsi="Arial" w:cs="Arial"/>
          <w:sz w:val="24"/>
          <w:szCs w:val="24"/>
        </w:rPr>
        <w:t xml:space="preserve">Ergotherapie wird vom Arzt verordnet und von den Krankenkassen bezahlt. </w:t>
      </w:r>
    </w:p>
    <w:p w:rsidR="00120F3F" w:rsidRPr="00120F3F" w:rsidRDefault="00120F3F" w:rsidP="00120F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bieten darüber hinaus </w:t>
      </w:r>
      <w:r w:rsidRPr="00120F3F">
        <w:rPr>
          <w:rFonts w:ascii="Arial" w:hAnsi="Arial" w:cs="Arial"/>
          <w:sz w:val="24"/>
          <w:szCs w:val="24"/>
        </w:rPr>
        <w:t xml:space="preserve">noch </w:t>
      </w:r>
      <w:bookmarkStart w:id="0" w:name="_GoBack"/>
      <w:bookmarkEnd w:id="0"/>
      <w:r w:rsidRPr="00120F3F">
        <w:rPr>
          <w:rFonts w:ascii="Arial" w:hAnsi="Arial" w:cs="Arial"/>
          <w:sz w:val="24"/>
          <w:szCs w:val="24"/>
        </w:rPr>
        <w:t>Zusatzleistungen an.</w:t>
      </w:r>
    </w:p>
    <w:p w:rsidR="00120F3F" w:rsidRPr="00120F3F" w:rsidRDefault="00120F3F" w:rsidP="00120F3F">
      <w:pPr>
        <w:rPr>
          <w:rFonts w:ascii="Arial" w:hAnsi="Arial" w:cs="Arial"/>
          <w:b/>
          <w:sz w:val="24"/>
          <w:szCs w:val="24"/>
        </w:rPr>
      </w:pPr>
      <w:r w:rsidRPr="00120F3F">
        <w:rPr>
          <w:rFonts w:ascii="Arial" w:hAnsi="Arial" w:cs="Arial"/>
          <w:b/>
          <w:sz w:val="24"/>
          <w:szCs w:val="24"/>
        </w:rPr>
        <w:t xml:space="preserve">Diese sogenannten </w:t>
      </w:r>
      <w:proofErr w:type="spellStart"/>
      <w:r w:rsidRPr="00120F3F">
        <w:rPr>
          <w:rFonts w:ascii="Arial" w:hAnsi="Arial" w:cs="Arial"/>
          <w:b/>
          <w:sz w:val="24"/>
          <w:szCs w:val="24"/>
        </w:rPr>
        <w:t>IGeL</w:t>
      </w:r>
      <w:proofErr w:type="spellEnd"/>
      <w:r w:rsidRPr="00120F3F">
        <w:rPr>
          <w:rFonts w:ascii="Arial" w:hAnsi="Arial" w:cs="Arial"/>
          <w:b/>
          <w:sz w:val="24"/>
          <w:szCs w:val="24"/>
        </w:rPr>
        <w:t>-Leistungen (Individuel</w:t>
      </w:r>
      <w:r w:rsidRPr="00120F3F">
        <w:rPr>
          <w:rFonts w:ascii="Arial" w:hAnsi="Arial" w:cs="Arial"/>
          <w:b/>
          <w:sz w:val="24"/>
          <w:szCs w:val="24"/>
        </w:rPr>
        <w:t>le Gesundheitsleistungen).</w:t>
      </w:r>
    </w:p>
    <w:p w:rsidR="00120F3F" w:rsidRPr="00120F3F" w:rsidRDefault="00120F3F" w:rsidP="00120F3F">
      <w:pPr>
        <w:rPr>
          <w:rFonts w:ascii="Arial" w:hAnsi="Arial" w:cs="Arial"/>
          <w:sz w:val="24"/>
          <w:szCs w:val="24"/>
        </w:rPr>
      </w:pPr>
      <w:r w:rsidRPr="00120F3F">
        <w:rPr>
          <w:rFonts w:ascii="Arial" w:hAnsi="Arial" w:cs="Arial"/>
          <w:sz w:val="24"/>
          <w:szCs w:val="24"/>
        </w:rPr>
        <w:t xml:space="preserve">Die Kosten werden somit nicht von den Kassen übernommen, ich </w:t>
      </w:r>
      <w:r w:rsidRPr="00120F3F">
        <w:rPr>
          <w:rFonts w:ascii="Arial" w:hAnsi="Arial" w:cs="Arial"/>
          <w:sz w:val="24"/>
          <w:szCs w:val="24"/>
        </w:rPr>
        <w:t>bespreche</w:t>
      </w:r>
      <w:r w:rsidRPr="00120F3F">
        <w:rPr>
          <w:rFonts w:ascii="Arial" w:hAnsi="Arial" w:cs="Arial"/>
          <w:sz w:val="24"/>
          <w:szCs w:val="24"/>
        </w:rPr>
        <w:t xml:space="preserve"> es gerne</w:t>
      </w:r>
      <w:r w:rsidRPr="00120F3F">
        <w:rPr>
          <w:rFonts w:ascii="Arial" w:hAnsi="Arial" w:cs="Arial"/>
          <w:sz w:val="24"/>
          <w:szCs w:val="24"/>
        </w:rPr>
        <w:t xml:space="preserve"> mit Ihnen persönlich.</w:t>
      </w:r>
    </w:p>
    <w:p w:rsidR="00120F3F" w:rsidRPr="00120F3F" w:rsidRDefault="00120F3F" w:rsidP="00120F3F">
      <w:pPr>
        <w:rPr>
          <w:rFonts w:ascii="Arial" w:hAnsi="Arial" w:cs="Arial"/>
          <w:sz w:val="24"/>
          <w:szCs w:val="24"/>
        </w:rPr>
      </w:pPr>
    </w:p>
    <w:p w:rsidR="00120F3F" w:rsidRPr="00120F3F" w:rsidRDefault="00120F3F" w:rsidP="00120F3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0F3F">
        <w:rPr>
          <w:rFonts w:ascii="Arial" w:hAnsi="Arial" w:cs="Arial"/>
          <w:sz w:val="24"/>
          <w:szCs w:val="24"/>
        </w:rPr>
        <w:t>Beratung von Eltern, Angehörigen und Pflegekräften</w:t>
      </w:r>
    </w:p>
    <w:p w:rsidR="00120F3F" w:rsidRPr="00120F3F" w:rsidRDefault="00120F3F" w:rsidP="00120F3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0F3F">
        <w:rPr>
          <w:rFonts w:ascii="Arial" w:hAnsi="Arial" w:cs="Arial"/>
          <w:sz w:val="24"/>
          <w:szCs w:val="24"/>
        </w:rPr>
        <w:t>Speziell für Senioren bieten wir hilfreiche Informationen zur „Sturzprävention“ an</w:t>
      </w:r>
    </w:p>
    <w:p w:rsidR="00120F3F" w:rsidRPr="00120F3F" w:rsidRDefault="00120F3F" w:rsidP="00120F3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0F3F">
        <w:rPr>
          <w:rFonts w:ascii="Arial" w:hAnsi="Arial" w:cs="Arial"/>
          <w:sz w:val="24"/>
          <w:szCs w:val="24"/>
        </w:rPr>
        <w:t>Lernen von Entspannungstechniken bei Muskelverspannung, Schlafstörungen, Stresssymptome wie nächtliches Knirschen</w:t>
      </w:r>
    </w:p>
    <w:p w:rsidR="00120F3F" w:rsidRPr="00120F3F" w:rsidRDefault="00120F3F" w:rsidP="00120F3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0F3F">
        <w:rPr>
          <w:rFonts w:ascii="Arial" w:hAnsi="Arial" w:cs="Arial"/>
          <w:sz w:val="24"/>
          <w:szCs w:val="24"/>
        </w:rPr>
        <w:t>Rollstuhl- und Rollator</w:t>
      </w:r>
      <w:r w:rsidRPr="00120F3F">
        <w:rPr>
          <w:rFonts w:ascii="Arial" w:hAnsi="Arial" w:cs="Arial"/>
          <w:sz w:val="24"/>
          <w:szCs w:val="24"/>
        </w:rPr>
        <w:t>-T</w:t>
      </w:r>
      <w:r w:rsidRPr="00120F3F">
        <w:rPr>
          <w:rFonts w:ascii="Arial" w:hAnsi="Arial" w:cs="Arial"/>
          <w:sz w:val="24"/>
          <w:szCs w:val="24"/>
        </w:rPr>
        <w:t>raining</w:t>
      </w:r>
    </w:p>
    <w:p w:rsidR="00120F3F" w:rsidRPr="00120F3F" w:rsidRDefault="00120F3F" w:rsidP="00120F3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0F3F">
        <w:rPr>
          <w:rFonts w:ascii="Arial" w:hAnsi="Arial" w:cs="Arial"/>
          <w:sz w:val="24"/>
          <w:szCs w:val="24"/>
        </w:rPr>
        <w:t>Allgemeines Training zum fachgerechten Umgang mit ihren Hilfsmitteln</w:t>
      </w:r>
    </w:p>
    <w:p w:rsidR="00120F3F" w:rsidRPr="00120F3F" w:rsidRDefault="00120F3F" w:rsidP="00120F3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0F3F">
        <w:rPr>
          <w:rFonts w:ascii="Arial" w:hAnsi="Arial" w:cs="Arial"/>
          <w:sz w:val="24"/>
          <w:szCs w:val="24"/>
        </w:rPr>
        <w:t>Anleitung pflegender Angehöriger</w:t>
      </w:r>
    </w:p>
    <w:p w:rsidR="00EC5077" w:rsidRPr="00120F3F" w:rsidRDefault="00120F3F" w:rsidP="00120F3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20F3F">
        <w:rPr>
          <w:rFonts w:ascii="Arial" w:hAnsi="Arial" w:cs="Arial"/>
          <w:sz w:val="24"/>
          <w:szCs w:val="24"/>
        </w:rPr>
        <w:t>Lebenspraktisches Coaching bei Krise</w:t>
      </w:r>
    </w:p>
    <w:sectPr w:rsidR="00EC5077" w:rsidRPr="00120F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C772B"/>
    <w:multiLevelType w:val="hybridMultilevel"/>
    <w:tmpl w:val="12F24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B0"/>
    <w:rsid w:val="00120F3F"/>
    <w:rsid w:val="00331FB0"/>
    <w:rsid w:val="00EC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0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0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623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</dc:creator>
  <cp:keywords/>
  <dc:description/>
  <cp:lastModifiedBy>Jürgen</cp:lastModifiedBy>
  <cp:revision>2</cp:revision>
  <dcterms:created xsi:type="dcterms:W3CDTF">2025-06-14T07:47:00Z</dcterms:created>
  <dcterms:modified xsi:type="dcterms:W3CDTF">2025-06-14T07:53:00Z</dcterms:modified>
</cp:coreProperties>
</file>