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A792" w14:textId="2D6B7DA9" w:rsidR="00BE289C" w:rsidRPr="00470632" w:rsidRDefault="00BE289C" w:rsidP="00BE289C">
      <w:pPr>
        <w:spacing w:after="0" w:line="240" w:lineRule="auto"/>
        <w:jc w:val="center"/>
        <w:rPr>
          <w:rFonts w:ascii="Invention" w:hAnsi="Invention"/>
          <w:b/>
          <w:bCs/>
          <w:sz w:val="24"/>
          <w:szCs w:val="24"/>
          <w:lang w:val="en-US"/>
        </w:rPr>
      </w:pPr>
      <w:r w:rsidRPr="00BE289C">
        <w:rPr>
          <w:rFonts w:ascii="Invention" w:hAnsi="Invention"/>
          <w:b/>
          <w:bCs/>
          <w:sz w:val="24"/>
          <w:szCs w:val="24"/>
          <w:lang w:val="en-US"/>
        </w:rPr>
        <w:t>Terms and Conditions:</w:t>
      </w:r>
    </w:p>
    <w:p w14:paraId="6970178E" w14:textId="77777777" w:rsidR="00BE289C" w:rsidRPr="00470632" w:rsidRDefault="00BE289C" w:rsidP="00BE289C">
      <w:pPr>
        <w:spacing w:after="0" w:line="240" w:lineRule="auto"/>
        <w:jc w:val="center"/>
        <w:rPr>
          <w:rFonts w:ascii="Invention" w:hAnsi="Invention"/>
          <w:b/>
          <w:bCs/>
          <w:sz w:val="24"/>
          <w:szCs w:val="24"/>
          <w:lang w:val="en-US"/>
        </w:rPr>
      </w:pPr>
    </w:p>
    <w:p w14:paraId="28D7B441" w14:textId="77777777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BE289C">
        <w:rPr>
          <w:rFonts w:ascii="Invention" w:hAnsi="Invention"/>
          <w:b/>
          <w:bCs/>
          <w:sz w:val="24"/>
          <w:szCs w:val="24"/>
          <w:lang w:val="en-US"/>
        </w:rPr>
        <w:t>1.Subscription and Payments:</w:t>
      </w:r>
      <w:r w:rsidRPr="00BE289C">
        <w:rPr>
          <w:rFonts w:ascii="Invention" w:hAnsi="Invention"/>
          <w:sz w:val="24"/>
          <w:szCs w:val="24"/>
          <w:lang w:val="en-US"/>
        </w:rPr>
        <w:t xml:space="preserve">  The subscription is valid until the expiration date specified in the invoice. Payment must be made by the</w:t>
      </w:r>
      <w:r w:rsidRPr="00470632">
        <w:rPr>
          <w:rFonts w:ascii="Invention" w:hAnsi="Invention"/>
          <w:sz w:val="24"/>
          <w:szCs w:val="24"/>
          <w:lang w:val="en-US"/>
        </w:rPr>
        <w:t xml:space="preserve"> </w:t>
      </w:r>
      <w:r w:rsidRPr="00BE289C">
        <w:rPr>
          <w:rFonts w:ascii="Invention" w:hAnsi="Invention"/>
          <w:sz w:val="24"/>
          <w:szCs w:val="24"/>
          <w:lang w:val="en-US"/>
        </w:rPr>
        <w:t>due date. The subscription is active upon full payment. The number of classes included can be used until the expiration date indicated in</w:t>
      </w:r>
      <w:r w:rsidRPr="00BE289C">
        <w:rPr>
          <w:rFonts w:ascii="Invention" w:hAnsi="Invention"/>
          <w:sz w:val="24"/>
          <w:szCs w:val="24"/>
          <w:lang w:val="en-US"/>
        </w:rPr>
        <w:br/>
        <w:t>the invoice.</w:t>
      </w:r>
    </w:p>
    <w:p w14:paraId="65C1B391" w14:textId="77777777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BE289C">
        <w:rPr>
          <w:rFonts w:ascii="Invention" w:hAnsi="Invention"/>
          <w:sz w:val="24"/>
          <w:szCs w:val="24"/>
          <w:lang w:val="en-US"/>
        </w:rPr>
        <w:br/>
      </w:r>
      <w:r w:rsidRPr="00BE289C">
        <w:rPr>
          <w:rFonts w:ascii="Invention" w:hAnsi="Invention"/>
          <w:b/>
          <w:bCs/>
          <w:sz w:val="24"/>
          <w:szCs w:val="24"/>
          <w:lang w:val="en-US"/>
        </w:rPr>
        <w:t>2. Liability:</w:t>
      </w:r>
      <w:r w:rsidRPr="00BE289C">
        <w:rPr>
          <w:rFonts w:ascii="Invention" w:hAnsi="Invention"/>
          <w:sz w:val="24"/>
          <w:szCs w:val="24"/>
          <w:lang w:val="en-US"/>
        </w:rPr>
        <w:t xml:space="preserve"> The gym is not responsible for injuries, damages, or lost items. Users are responsible for their health during activities and</w:t>
      </w:r>
      <w:r w:rsidRPr="00470632">
        <w:rPr>
          <w:rFonts w:ascii="Invention" w:hAnsi="Invention"/>
          <w:sz w:val="24"/>
          <w:szCs w:val="24"/>
          <w:lang w:val="en-US"/>
        </w:rPr>
        <w:t xml:space="preserve"> </w:t>
      </w:r>
      <w:r w:rsidRPr="00BE289C">
        <w:rPr>
          <w:rFonts w:ascii="Invention" w:hAnsi="Invention"/>
          <w:sz w:val="24"/>
          <w:szCs w:val="24"/>
          <w:lang w:val="en-US"/>
        </w:rPr>
        <w:t>for their belongings.</w:t>
      </w:r>
    </w:p>
    <w:p w14:paraId="155BB7DF" w14:textId="77777777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BE289C">
        <w:rPr>
          <w:rFonts w:ascii="Invention" w:hAnsi="Invention"/>
          <w:sz w:val="24"/>
          <w:szCs w:val="24"/>
          <w:lang w:val="en-US"/>
        </w:rPr>
        <w:br/>
      </w:r>
      <w:r w:rsidRPr="00BE289C">
        <w:rPr>
          <w:rFonts w:ascii="Invention" w:hAnsi="Invention"/>
          <w:b/>
          <w:bCs/>
          <w:sz w:val="24"/>
          <w:szCs w:val="24"/>
          <w:lang w:val="en-US"/>
        </w:rPr>
        <w:t>3. Privacy:</w:t>
      </w:r>
      <w:r w:rsidRPr="00BE289C">
        <w:rPr>
          <w:rFonts w:ascii="Invention" w:hAnsi="Invention"/>
          <w:sz w:val="24"/>
          <w:szCs w:val="24"/>
          <w:lang w:val="en-US"/>
        </w:rPr>
        <w:t xml:space="preserve"> Personal data is handled per GDPR. Data is used for membership management and not shared with third parties without</w:t>
      </w:r>
      <w:r w:rsidRPr="00470632">
        <w:rPr>
          <w:rFonts w:ascii="Invention" w:hAnsi="Invention"/>
          <w:sz w:val="24"/>
          <w:szCs w:val="24"/>
          <w:lang w:val="en-US"/>
        </w:rPr>
        <w:t xml:space="preserve"> </w:t>
      </w:r>
      <w:r w:rsidRPr="00BE289C">
        <w:rPr>
          <w:rFonts w:ascii="Invention" w:hAnsi="Invention"/>
          <w:sz w:val="24"/>
          <w:szCs w:val="24"/>
          <w:lang w:val="en-US"/>
        </w:rPr>
        <w:t>consent.</w:t>
      </w:r>
    </w:p>
    <w:p w14:paraId="04DC52FC" w14:textId="77777777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BE289C">
        <w:rPr>
          <w:rFonts w:ascii="Invention" w:hAnsi="Invention"/>
          <w:sz w:val="24"/>
          <w:szCs w:val="24"/>
          <w:lang w:val="en-US"/>
        </w:rPr>
        <w:br/>
      </w:r>
      <w:r w:rsidRPr="00BE289C">
        <w:rPr>
          <w:rFonts w:ascii="Invention" w:hAnsi="Invention"/>
          <w:b/>
          <w:bCs/>
          <w:sz w:val="24"/>
          <w:szCs w:val="24"/>
          <w:lang w:val="en-US"/>
        </w:rPr>
        <w:t>4. Facility Use:</w:t>
      </w:r>
      <w:r w:rsidRPr="00BE289C">
        <w:rPr>
          <w:rFonts w:ascii="Invention" w:hAnsi="Invention"/>
          <w:sz w:val="24"/>
          <w:szCs w:val="24"/>
          <w:lang w:val="en-US"/>
        </w:rPr>
        <w:t xml:space="preserve"> Users must follow gym hours and staff instructions. Access to areas depends on membership type. Users must adhere</w:t>
      </w:r>
      <w:r w:rsidRPr="00470632">
        <w:rPr>
          <w:rFonts w:ascii="Invention" w:hAnsi="Invention"/>
          <w:sz w:val="24"/>
          <w:szCs w:val="24"/>
          <w:lang w:val="en-US"/>
        </w:rPr>
        <w:t xml:space="preserve"> </w:t>
      </w:r>
      <w:r w:rsidRPr="00BE289C">
        <w:rPr>
          <w:rFonts w:ascii="Invention" w:hAnsi="Invention"/>
          <w:sz w:val="24"/>
          <w:szCs w:val="24"/>
          <w:lang w:val="en-US"/>
        </w:rPr>
        <w:t>to scheduled times for dropping weights. The list of rules is posted at the entrance door.</w:t>
      </w:r>
    </w:p>
    <w:p w14:paraId="34A12676" w14:textId="77777777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BE289C">
        <w:rPr>
          <w:rFonts w:ascii="Invention" w:hAnsi="Invention"/>
          <w:sz w:val="24"/>
          <w:szCs w:val="24"/>
          <w:lang w:val="en-US"/>
        </w:rPr>
        <w:br/>
      </w:r>
      <w:r w:rsidRPr="00BE289C">
        <w:rPr>
          <w:rFonts w:ascii="Invention" w:hAnsi="Invention"/>
          <w:b/>
          <w:bCs/>
          <w:sz w:val="24"/>
          <w:szCs w:val="24"/>
          <w:lang w:val="en-US"/>
        </w:rPr>
        <w:t>5. Equipment Use:</w:t>
      </w:r>
      <w:r w:rsidRPr="00BE289C">
        <w:rPr>
          <w:rFonts w:ascii="Invention" w:hAnsi="Invention"/>
          <w:sz w:val="24"/>
          <w:szCs w:val="24"/>
          <w:lang w:val="en-US"/>
        </w:rPr>
        <w:t xml:space="preserve"> Gym equipment must be used appropriately. Any damage caused by improper use will be charged to the</w:t>
      </w:r>
      <w:r w:rsidRPr="00470632">
        <w:rPr>
          <w:rFonts w:ascii="Invention" w:hAnsi="Invention"/>
          <w:sz w:val="24"/>
          <w:szCs w:val="24"/>
          <w:lang w:val="en-US"/>
        </w:rPr>
        <w:t xml:space="preserve"> </w:t>
      </w:r>
      <w:r w:rsidRPr="00BE289C">
        <w:rPr>
          <w:rFonts w:ascii="Invention" w:hAnsi="Invention"/>
          <w:sz w:val="24"/>
          <w:szCs w:val="24"/>
          <w:lang w:val="en-US"/>
        </w:rPr>
        <w:t>responsible user. The list of rules is posted at the entrance door.</w:t>
      </w:r>
    </w:p>
    <w:p w14:paraId="1097772B" w14:textId="77777777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BE289C">
        <w:rPr>
          <w:rFonts w:ascii="Invention" w:hAnsi="Invention"/>
          <w:sz w:val="24"/>
          <w:szCs w:val="24"/>
          <w:lang w:val="en-US"/>
        </w:rPr>
        <w:br/>
      </w:r>
      <w:r w:rsidRPr="00BE289C">
        <w:rPr>
          <w:rFonts w:ascii="Invention" w:hAnsi="Invention"/>
          <w:b/>
          <w:bCs/>
          <w:sz w:val="24"/>
          <w:szCs w:val="24"/>
          <w:lang w:val="en-US"/>
        </w:rPr>
        <w:t>6. Locker Use:</w:t>
      </w:r>
      <w:r w:rsidRPr="00BE289C">
        <w:rPr>
          <w:rFonts w:ascii="Invention" w:hAnsi="Invention"/>
          <w:sz w:val="24"/>
          <w:szCs w:val="24"/>
          <w:lang w:val="en-US"/>
        </w:rPr>
        <w:t xml:space="preserve"> The use of lockers is limited to the time of your workout. Lockers must be emptied at the end of your session.</w:t>
      </w:r>
    </w:p>
    <w:p w14:paraId="0D26E67D" w14:textId="457A1FCF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BE289C">
        <w:rPr>
          <w:rFonts w:ascii="Invention" w:hAnsi="Invention"/>
          <w:sz w:val="24"/>
          <w:szCs w:val="24"/>
          <w:lang w:val="en-US"/>
        </w:rPr>
        <w:br/>
      </w:r>
      <w:r w:rsidRPr="00BE289C">
        <w:rPr>
          <w:rFonts w:ascii="Invention" w:hAnsi="Invention"/>
          <w:b/>
          <w:bCs/>
          <w:sz w:val="24"/>
          <w:szCs w:val="24"/>
          <w:lang w:val="en-US"/>
        </w:rPr>
        <w:t>7. Unlimited Membership Freeze:</w:t>
      </w:r>
      <w:r w:rsidRPr="00BE289C">
        <w:rPr>
          <w:rFonts w:ascii="Invention" w:hAnsi="Invention"/>
          <w:sz w:val="24"/>
          <w:szCs w:val="24"/>
          <w:lang w:val="en-US"/>
        </w:rPr>
        <w:t xml:space="preserve"> The Unlimited membership can be frozen for up to two weeks, one time only. Additionally, the</w:t>
      </w:r>
      <w:r w:rsidRPr="00470632">
        <w:rPr>
          <w:rFonts w:ascii="Invention" w:hAnsi="Invention"/>
          <w:sz w:val="24"/>
          <w:szCs w:val="24"/>
          <w:lang w:val="en-US"/>
        </w:rPr>
        <w:t xml:space="preserve"> </w:t>
      </w:r>
      <w:r w:rsidRPr="00BE289C">
        <w:rPr>
          <w:rFonts w:ascii="Invention" w:hAnsi="Invention"/>
          <w:sz w:val="24"/>
          <w:szCs w:val="24"/>
          <w:lang w:val="en-US"/>
        </w:rPr>
        <w:t>membership can be frozen for the duration specified in a medical certificate.</w:t>
      </w:r>
    </w:p>
    <w:p w14:paraId="751980F9" w14:textId="77777777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BE289C">
        <w:rPr>
          <w:rFonts w:ascii="Invention" w:hAnsi="Invention"/>
          <w:sz w:val="24"/>
          <w:szCs w:val="24"/>
          <w:lang w:val="en-US"/>
        </w:rPr>
        <w:br/>
      </w:r>
      <w:r w:rsidRPr="00BE289C">
        <w:rPr>
          <w:rFonts w:ascii="Invention" w:hAnsi="Invention"/>
          <w:b/>
          <w:bCs/>
          <w:sz w:val="24"/>
          <w:szCs w:val="24"/>
          <w:lang w:val="en-US"/>
        </w:rPr>
        <w:t>8. Parental Authorization:</w:t>
      </w:r>
      <w:r w:rsidRPr="00BE289C">
        <w:rPr>
          <w:rFonts w:ascii="Invention" w:hAnsi="Invention"/>
          <w:sz w:val="24"/>
          <w:szCs w:val="24"/>
          <w:lang w:val="en-US"/>
        </w:rPr>
        <w:t xml:space="preserve">  Children under 18 years old must have parental authorization to use the gym facilities and to participate in</w:t>
      </w:r>
      <w:r w:rsidRPr="00470632">
        <w:rPr>
          <w:rFonts w:ascii="Invention" w:hAnsi="Invention"/>
          <w:sz w:val="24"/>
          <w:szCs w:val="24"/>
          <w:lang w:val="en-US"/>
        </w:rPr>
        <w:t xml:space="preserve"> </w:t>
      </w:r>
      <w:r w:rsidRPr="00BE289C">
        <w:rPr>
          <w:rFonts w:ascii="Invention" w:hAnsi="Invention"/>
          <w:sz w:val="24"/>
          <w:szCs w:val="24"/>
          <w:lang w:val="en-US"/>
        </w:rPr>
        <w:t>classes.</w:t>
      </w:r>
    </w:p>
    <w:p w14:paraId="087C57AA" w14:textId="77777777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BE289C">
        <w:rPr>
          <w:rFonts w:ascii="Invention" w:hAnsi="Invention"/>
          <w:sz w:val="24"/>
          <w:szCs w:val="24"/>
          <w:lang w:val="en-US"/>
        </w:rPr>
        <w:br/>
      </w:r>
      <w:r w:rsidRPr="00BE289C">
        <w:rPr>
          <w:rFonts w:ascii="Invention" w:hAnsi="Invention"/>
          <w:b/>
          <w:bCs/>
          <w:sz w:val="24"/>
          <w:szCs w:val="24"/>
          <w:lang w:val="en-US"/>
        </w:rPr>
        <w:t>9. Booking, Rescheduling, Cancellation, and No Show of Classes:</w:t>
      </w:r>
      <w:r w:rsidRPr="00BE289C">
        <w:rPr>
          <w:rFonts w:ascii="Invention" w:hAnsi="Invention"/>
          <w:sz w:val="24"/>
          <w:szCs w:val="24"/>
          <w:lang w:val="en-US"/>
        </w:rPr>
        <w:t xml:space="preserve"> </w:t>
      </w:r>
    </w:p>
    <w:p w14:paraId="59CA72CE" w14:textId="77777777" w:rsidR="00BE289C" w:rsidRPr="00470632" w:rsidRDefault="00BE289C" w:rsidP="00BE289C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270" w:hanging="270"/>
        <w:rPr>
          <w:rFonts w:ascii="Invention" w:hAnsi="Invention"/>
          <w:sz w:val="24"/>
          <w:szCs w:val="24"/>
          <w:lang w:val="en-US"/>
        </w:rPr>
      </w:pPr>
      <w:r w:rsidRPr="00470632">
        <w:rPr>
          <w:rFonts w:ascii="Invention" w:hAnsi="Invention"/>
          <w:b/>
          <w:bCs/>
          <w:sz w:val="24"/>
          <w:szCs w:val="24"/>
          <w:lang w:val="en-US"/>
        </w:rPr>
        <w:t xml:space="preserve">Booking: </w:t>
      </w:r>
      <w:r w:rsidRPr="00470632">
        <w:rPr>
          <w:rFonts w:ascii="Invention" w:hAnsi="Invention"/>
          <w:sz w:val="24"/>
          <w:szCs w:val="24"/>
          <w:lang w:val="en-US"/>
        </w:rPr>
        <w:t>Classes can be booked up to one minute before the start time and up to 7 days in advance. For unlimited memberships, only one class/day can be joined.</w:t>
      </w:r>
    </w:p>
    <w:p w14:paraId="0E42F526" w14:textId="77777777" w:rsidR="009C73B1" w:rsidRDefault="00BE289C" w:rsidP="00BE289C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after="0" w:line="240" w:lineRule="auto"/>
        <w:ind w:left="270" w:hanging="270"/>
        <w:rPr>
          <w:rFonts w:ascii="Invention" w:hAnsi="Invention"/>
          <w:sz w:val="24"/>
          <w:szCs w:val="24"/>
          <w:lang w:val="en-US"/>
        </w:rPr>
      </w:pPr>
      <w:r w:rsidRPr="00BE289C">
        <w:rPr>
          <w:rFonts w:ascii="Invention" w:hAnsi="Invention"/>
          <w:b/>
          <w:bCs/>
          <w:sz w:val="24"/>
          <w:szCs w:val="24"/>
          <w:lang w:val="en-US"/>
        </w:rPr>
        <w:t>Rescheduling and Cancellation:</w:t>
      </w:r>
      <w:r w:rsidRPr="00BE289C">
        <w:rPr>
          <w:rFonts w:ascii="Invention" w:hAnsi="Invention"/>
          <w:sz w:val="24"/>
          <w:szCs w:val="24"/>
          <w:lang w:val="en-US"/>
        </w:rPr>
        <w:t xml:space="preserve"> </w:t>
      </w:r>
      <w:r w:rsidR="009C73B1" w:rsidRPr="009C73B1">
        <w:rPr>
          <w:rFonts w:ascii="Invention" w:hAnsi="Invention"/>
          <w:sz w:val="24"/>
          <w:szCs w:val="24"/>
          <w:lang w:val="en-US"/>
        </w:rPr>
        <w:t>Members may cancel or reschedule a class up to 12 hours before the scheduled start time</w:t>
      </w:r>
      <w:r w:rsidR="009C73B1">
        <w:rPr>
          <w:rFonts w:ascii="Invention" w:hAnsi="Invention"/>
          <w:sz w:val="24"/>
          <w:szCs w:val="24"/>
          <w:lang w:val="en-US"/>
        </w:rPr>
        <w:t xml:space="preserve"> </w:t>
      </w:r>
      <w:r w:rsidR="009C73B1" w:rsidRPr="009C73B1">
        <w:rPr>
          <w:rFonts w:ascii="Invention" w:hAnsi="Invention"/>
          <w:sz w:val="24"/>
          <w:szCs w:val="24"/>
          <w:lang w:val="en-US"/>
        </w:rPr>
        <w:t>without penalty.</w:t>
      </w:r>
    </w:p>
    <w:p w14:paraId="7940E01A" w14:textId="421BDE4B" w:rsidR="00BE289C" w:rsidRPr="009C73B1" w:rsidRDefault="009C73B1" w:rsidP="009C73B1">
      <w:pPr>
        <w:tabs>
          <w:tab w:val="left" w:pos="450"/>
        </w:tabs>
        <w:spacing w:after="0" w:line="240" w:lineRule="auto"/>
        <w:ind w:firstLine="270"/>
        <w:rPr>
          <w:rFonts w:ascii="Invention" w:hAnsi="Invention"/>
          <w:sz w:val="24"/>
          <w:szCs w:val="24"/>
          <w:lang w:val="en-US"/>
        </w:rPr>
      </w:pPr>
      <w:r w:rsidRPr="009C73B1">
        <w:rPr>
          <w:rFonts w:ascii="Invention" w:hAnsi="Invention"/>
          <w:b/>
          <w:bCs/>
          <w:sz w:val="24"/>
          <w:szCs w:val="24"/>
          <w:u w:val="single"/>
          <w:lang w:val="en-US"/>
        </w:rPr>
        <w:t>Within 12 hours, two options apply:</w:t>
      </w:r>
      <w:r w:rsidRPr="009C73B1">
        <w:rPr>
          <w:rFonts w:ascii="Invention" w:hAnsi="Invention"/>
          <w:sz w:val="24"/>
          <w:szCs w:val="24"/>
          <w:lang w:val="en-US"/>
        </w:rPr>
        <w:br/>
        <w:t>a) If the class is full and the member finds a confirmed replacement, no fee applies.</w:t>
      </w:r>
      <w:r w:rsidRPr="009C73B1">
        <w:rPr>
          <w:rFonts w:ascii="Invention" w:hAnsi="Invention"/>
          <w:sz w:val="24"/>
          <w:szCs w:val="24"/>
          <w:lang w:val="en-US"/>
        </w:rPr>
        <w:br/>
        <w:t>b) If no replacement is found, a CHF 15 fee will be charged, but the class credit will</w:t>
      </w:r>
      <w:r>
        <w:rPr>
          <w:rFonts w:ascii="Invention" w:hAnsi="Invention"/>
          <w:sz w:val="24"/>
          <w:szCs w:val="24"/>
          <w:lang w:val="en-US"/>
        </w:rPr>
        <w:t xml:space="preserve"> </w:t>
      </w:r>
      <w:r w:rsidRPr="009C73B1">
        <w:rPr>
          <w:rFonts w:ascii="Invention" w:hAnsi="Invention"/>
          <w:sz w:val="24"/>
          <w:szCs w:val="24"/>
          <w:lang w:val="en-US"/>
        </w:rPr>
        <w:t>be restored for future use.</w:t>
      </w:r>
      <w:r w:rsidR="00BE289C" w:rsidRPr="009C73B1">
        <w:rPr>
          <w:rFonts w:ascii="Invention" w:hAnsi="Invention"/>
          <w:sz w:val="24"/>
          <w:szCs w:val="24"/>
          <w:lang w:val="en-US"/>
        </w:rPr>
        <w:br/>
      </w:r>
    </w:p>
    <w:p w14:paraId="05C23E8C" w14:textId="77777777" w:rsidR="00BE289C" w:rsidRPr="00470632" w:rsidRDefault="00BE289C" w:rsidP="00BE289C">
      <w:pPr>
        <w:spacing w:after="0" w:line="240" w:lineRule="auto"/>
        <w:ind w:left="360" w:hanging="360"/>
        <w:rPr>
          <w:rFonts w:ascii="Invention" w:hAnsi="Invention"/>
          <w:sz w:val="24"/>
          <w:szCs w:val="24"/>
          <w:lang w:val="en-US"/>
        </w:rPr>
      </w:pPr>
      <w:r w:rsidRPr="00470632">
        <w:rPr>
          <w:rFonts w:ascii="Invention" w:hAnsi="Invention"/>
          <w:b/>
          <w:bCs/>
          <w:sz w:val="24"/>
          <w:szCs w:val="24"/>
          <w:lang w:val="en-US"/>
        </w:rPr>
        <w:t>10. Class Punctuality:</w:t>
      </w:r>
      <w:r w:rsidRPr="00470632">
        <w:rPr>
          <w:rFonts w:ascii="Invention" w:hAnsi="Invention"/>
          <w:sz w:val="24"/>
          <w:szCs w:val="24"/>
          <w:lang w:val="en-US"/>
        </w:rPr>
        <w:t xml:space="preserve"> Classes start promptly at the scheduled time. Members are expected to be ready before the class begins.</w:t>
      </w:r>
    </w:p>
    <w:p w14:paraId="67859EDF" w14:textId="330D330A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470632">
        <w:rPr>
          <w:rFonts w:ascii="Invention" w:hAnsi="Invention"/>
          <w:sz w:val="24"/>
          <w:szCs w:val="24"/>
          <w:lang w:val="en-US"/>
        </w:rPr>
        <w:br/>
      </w:r>
      <w:r w:rsidRPr="00470632">
        <w:rPr>
          <w:rFonts w:ascii="Invention" w:hAnsi="Invention"/>
          <w:b/>
          <w:bCs/>
          <w:sz w:val="24"/>
          <w:szCs w:val="24"/>
          <w:lang w:val="en-US"/>
        </w:rPr>
        <w:t>11. Hygiene Recommendations:</w:t>
      </w:r>
      <w:r w:rsidRPr="00470632">
        <w:rPr>
          <w:rFonts w:ascii="Invention" w:hAnsi="Invention"/>
          <w:sz w:val="24"/>
          <w:szCs w:val="24"/>
          <w:lang w:val="en-US"/>
        </w:rPr>
        <w:t xml:space="preserve"> Members are kindly reminded to maintain good </w:t>
      </w:r>
      <w:r w:rsidRPr="00470632">
        <w:rPr>
          <w:rFonts w:ascii="Invention" w:hAnsi="Invention"/>
          <w:sz w:val="24"/>
          <w:szCs w:val="24"/>
          <w:lang w:val="en-US"/>
        </w:rPr>
        <w:lastRenderedPageBreak/>
        <w:t>personal hygiene, including being mindful of body odor, to ensure a pleasant and comfortable environment for everyone.</w:t>
      </w:r>
    </w:p>
    <w:p w14:paraId="1FEFD1AF" w14:textId="50F89F60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470632">
        <w:rPr>
          <w:rFonts w:ascii="Invention" w:hAnsi="Invention"/>
          <w:sz w:val="24"/>
          <w:szCs w:val="24"/>
          <w:lang w:val="en-US"/>
        </w:rPr>
        <w:br/>
      </w:r>
      <w:r w:rsidRPr="00470632">
        <w:rPr>
          <w:rFonts w:ascii="Invention" w:hAnsi="Invention"/>
          <w:b/>
          <w:bCs/>
          <w:sz w:val="24"/>
          <w:szCs w:val="24"/>
          <w:lang w:val="en-US"/>
        </w:rPr>
        <w:t>12. Indoor Shoes Requirement:</w:t>
      </w:r>
      <w:r w:rsidRPr="00470632">
        <w:rPr>
          <w:rFonts w:ascii="Invention" w:hAnsi="Invention"/>
          <w:sz w:val="24"/>
          <w:szCs w:val="24"/>
          <w:lang w:val="en-US"/>
        </w:rPr>
        <w:t xml:space="preserve"> For hygiene and safety, members must wear indoor-only shoes when training inside the gym</w:t>
      </w:r>
    </w:p>
    <w:p w14:paraId="2E1EEA2F" w14:textId="66ACA420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470632">
        <w:rPr>
          <w:rFonts w:ascii="Invention" w:hAnsi="Invention"/>
          <w:sz w:val="24"/>
          <w:szCs w:val="24"/>
          <w:lang w:val="en-US"/>
        </w:rPr>
        <w:br/>
      </w:r>
      <w:r w:rsidRPr="00470632">
        <w:rPr>
          <w:rFonts w:ascii="Invention" w:hAnsi="Invention"/>
          <w:b/>
          <w:bCs/>
          <w:sz w:val="24"/>
          <w:szCs w:val="24"/>
          <w:lang w:val="en-US"/>
        </w:rPr>
        <w:t>13. Access to the Gym:</w:t>
      </w:r>
      <w:r w:rsidRPr="00470632">
        <w:rPr>
          <w:rFonts w:ascii="Invention" w:hAnsi="Invention"/>
          <w:sz w:val="24"/>
          <w:szCs w:val="24"/>
          <w:lang w:val="en-US"/>
        </w:rPr>
        <w:t xml:space="preserve"> Access to the gym is permitted only to registered members, those with an active subscription, or individuals authorized by the management.</w:t>
      </w:r>
    </w:p>
    <w:p w14:paraId="563F61C6" w14:textId="41A5323B" w:rsidR="00BE289C" w:rsidRPr="00470632" w:rsidRDefault="00BE289C" w:rsidP="00BE289C">
      <w:pPr>
        <w:spacing w:after="0" w:line="240" w:lineRule="auto"/>
        <w:ind w:hanging="360"/>
        <w:rPr>
          <w:rFonts w:ascii="Invention" w:hAnsi="Invention"/>
          <w:sz w:val="24"/>
          <w:szCs w:val="24"/>
          <w:lang w:val="en-US"/>
        </w:rPr>
      </w:pPr>
      <w:r w:rsidRPr="00470632">
        <w:rPr>
          <w:rFonts w:ascii="Invention" w:hAnsi="Invention"/>
          <w:sz w:val="24"/>
          <w:szCs w:val="24"/>
          <w:lang w:val="en-US"/>
        </w:rPr>
        <w:br/>
      </w:r>
      <w:r w:rsidRPr="00470632">
        <w:rPr>
          <w:rFonts w:ascii="Invention" w:hAnsi="Invention"/>
          <w:b/>
          <w:bCs/>
          <w:sz w:val="24"/>
          <w:szCs w:val="24"/>
          <w:lang w:val="en-US"/>
        </w:rPr>
        <w:t xml:space="preserve">14. Lost and Found: </w:t>
      </w:r>
      <w:r w:rsidRPr="00470632">
        <w:rPr>
          <w:rFonts w:ascii="Invention" w:hAnsi="Invention"/>
          <w:sz w:val="24"/>
          <w:szCs w:val="24"/>
          <w:lang w:val="en-US"/>
        </w:rPr>
        <w:t>The gym is not responsible for lost items. Items found in the gym will be kept for a maximum of 30 days before</w:t>
      </w:r>
      <w:r w:rsidR="00470632" w:rsidRPr="00470632">
        <w:rPr>
          <w:rFonts w:ascii="Invention" w:hAnsi="Invention"/>
          <w:sz w:val="24"/>
          <w:szCs w:val="24"/>
          <w:lang w:val="en-US"/>
        </w:rPr>
        <w:t xml:space="preserve"> </w:t>
      </w:r>
      <w:r w:rsidRPr="00470632">
        <w:rPr>
          <w:rFonts w:ascii="Invention" w:hAnsi="Invention"/>
          <w:sz w:val="24"/>
          <w:szCs w:val="24"/>
          <w:lang w:val="en-US"/>
        </w:rPr>
        <w:t>disposal.</w:t>
      </w:r>
    </w:p>
    <w:p w14:paraId="21D630C8" w14:textId="2DE7A391" w:rsidR="00BE289C" w:rsidRPr="00470632" w:rsidRDefault="00BE289C" w:rsidP="00BE289C">
      <w:pPr>
        <w:spacing w:after="0" w:line="240" w:lineRule="auto"/>
        <w:ind w:hanging="360"/>
        <w:rPr>
          <w:rFonts w:ascii="Invention" w:hAnsi="Invention"/>
          <w:sz w:val="24"/>
          <w:szCs w:val="24"/>
          <w:lang w:val="en-US"/>
        </w:rPr>
      </w:pPr>
      <w:r w:rsidRPr="00470632">
        <w:rPr>
          <w:rFonts w:ascii="Invention" w:hAnsi="Invention"/>
          <w:sz w:val="24"/>
          <w:szCs w:val="24"/>
          <w:lang w:val="en-US"/>
        </w:rPr>
        <w:br/>
      </w:r>
      <w:r w:rsidRPr="00470632">
        <w:rPr>
          <w:rFonts w:ascii="Invention" w:hAnsi="Invention"/>
          <w:b/>
          <w:bCs/>
          <w:sz w:val="24"/>
          <w:szCs w:val="24"/>
          <w:lang w:val="en-US"/>
        </w:rPr>
        <w:t>15. Contract Modifications:</w:t>
      </w:r>
      <w:r w:rsidRPr="00470632">
        <w:rPr>
          <w:rFonts w:ascii="Invention" w:hAnsi="Invention"/>
          <w:sz w:val="24"/>
          <w:szCs w:val="24"/>
          <w:lang w:val="en-US"/>
        </w:rPr>
        <w:t xml:space="preserve"> The gym reserves the right to modify the terms and conditions of the contract. Members will be informed of</w:t>
      </w:r>
      <w:r w:rsidR="00470632" w:rsidRPr="00470632">
        <w:rPr>
          <w:rFonts w:ascii="Invention" w:hAnsi="Invention"/>
          <w:sz w:val="24"/>
          <w:szCs w:val="24"/>
          <w:lang w:val="en-US"/>
        </w:rPr>
        <w:t xml:space="preserve"> </w:t>
      </w:r>
      <w:r w:rsidRPr="00470632">
        <w:rPr>
          <w:rFonts w:ascii="Invention" w:hAnsi="Invention"/>
          <w:sz w:val="24"/>
          <w:szCs w:val="24"/>
          <w:lang w:val="en-US"/>
        </w:rPr>
        <w:t>any changes.</w:t>
      </w:r>
    </w:p>
    <w:p w14:paraId="4B76CEC6" w14:textId="7EB93293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470632">
        <w:rPr>
          <w:rFonts w:ascii="Invention" w:hAnsi="Invention"/>
          <w:sz w:val="24"/>
          <w:szCs w:val="24"/>
          <w:lang w:val="en-US"/>
        </w:rPr>
        <w:br/>
      </w:r>
      <w:r w:rsidRPr="00470632">
        <w:rPr>
          <w:rFonts w:ascii="Invention" w:hAnsi="Invention"/>
          <w:b/>
          <w:bCs/>
          <w:sz w:val="24"/>
          <w:szCs w:val="24"/>
          <w:lang w:val="en-US"/>
        </w:rPr>
        <w:t>16. Use of Devices During Classes:</w:t>
      </w:r>
      <w:r w:rsidRPr="00470632">
        <w:rPr>
          <w:rFonts w:ascii="Invention" w:hAnsi="Invention"/>
          <w:sz w:val="24"/>
          <w:szCs w:val="24"/>
          <w:lang w:val="en-US"/>
        </w:rPr>
        <w:t xml:space="preserve">  The use of smartphones, cameras, or video recording devices is permitted during classes for recording workouts.</w:t>
      </w:r>
    </w:p>
    <w:p w14:paraId="444D5182" w14:textId="490B2427" w:rsidR="00BE289C" w:rsidRPr="00470632" w:rsidRDefault="00BE289C" w:rsidP="00BE289C">
      <w:pPr>
        <w:spacing w:after="0" w:line="240" w:lineRule="auto"/>
        <w:rPr>
          <w:rFonts w:ascii="Invention" w:hAnsi="Invention"/>
          <w:sz w:val="24"/>
          <w:szCs w:val="24"/>
          <w:lang w:val="en-US"/>
        </w:rPr>
      </w:pPr>
      <w:r w:rsidRPr="00470632">
        <w:rPr>
          <w:rFonts w:ascii="Invention" w:hAnsi="Invention"/>
          <w:sz w:val="24"/>
          <w:szCs w:val="24"/>
          <w:lang w:val="en-US"/>
        </w:rPr>
        <w:br/>
      </w:r>
      <w:r w:rsidRPr="00470632">
        <w:rPr>
          <w:rFonts w:ascii="Invention" w:hAnsi="Invention"/>
          <w:b/>
          <w:bCs/>
          <w:sz w:val="24"/>
          <w:szCs w:val="24"/>
          <w:lang w:val="en-US"/>
        </w:rPr>
        <w:t>17. Acceptance of Terms:</w:t>
      </w:r>
      <w:r w:rsidRPr="00470632">
        <w:rPr>
          <w:rFonts w:ascii="Invention" w:hAnsi="Invention"/>
          <w:sz w:val="24"/>
          <w:szCs w:val="24"/>
          <w:lang w:val="en-US"/>
        </w:rPr>
        <w:t xml:space="preserve"> By paying this invoice, you agree to all the terms and conditions outlined above</w:t>
      </w:r>
    </w:p>
    <w:p w14:paraId="3F28C858" w14:textId="653CAE48" w:rsidR="00B15A8D" w:rsidRPr="00470632" w:rsidRDefault="00BE289C" w:rsidP="00BE289C">
      <w:pPr>
        <w:spacing w:after="0" w:line="240" w:lineRule="auto"/>
        <w:ind w:left="360" w:hanging="360"/>
        <w:rPr>
          <w:rFonts w:ascii="Invention" w:hAnsi="Invention"/>
          <w:sz w:val="24"/>
          <w:szCs w:val="24"/>
          <w:lang w:val="en-US"/>
        </w:rPr>
      </w:pPr>
      <w:r w:rsidRPr="00470632">
        <w:rPr>
          <w:rFonts w:ascii="Invention" w:hAnsi="Invention"/>
          <w:sz w:val="24"/>
          <w:szCs w:val="24"/>
          <w:lang w:val="en-US"/>
        </w:rPr>
        <w:t> </w:t>
      </w:r>
    </w:p>
    <w:sectPr w:rsidR="00B15A8D" w:rsidRPr="00470632" w:rsidSect="00BE289C">
      <w:pgSz w:w="11906" w:h="16838"/>
      <w:pgMar w:top="54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vention">
    <w:panose1 w:val="020B0503020008020204"/>
    <w:charset w:val="00"/>
    <w:family w:val="swiss"/>
    <w:pitch w:val="variable"/>
    <w:sig w:usb0="A000006F" w:usb1="4000004B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5283"/>
    <w:multiLevelType w:val="hybridMultilevel"/>
    <w:tmpl w:val="72F808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9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9C"/>
    <w:rsid w:val="00183E33"/>
    <w:rsid w:val="001E32CD"/>
    <w:rsid w:val="00470632"/>
    <w:rsid w:val="005736ED"/>
    <w:rsid w:val="009B3CE0"/>
    <w:rsid w:val="009C73B1"/>
    <w:rsid w:val="00B15A8D"/>
    <w:rsid w:val="00BE289C"/>
    <w:rsid w:val="00C85495"/>
    <w:rsid w:val="00CD6FEC"/>
    <w:rsid w:val="00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35F8B"/>
  <w15:chartTrackingRefBased/>
  <w15:docId w15:val="{62E343C1-F5EA-4269-A462-5445382E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Giannakopoulou, Efi</dc:creator>
  <cp:keywords/>
  <dc:description/>
  <cp:lastModifiedBy>Giannakopoulou, Efi</cp:lastModifiedBy>
  <cp:revision>2</cp:revision>
  <dcterms:created xsi:type="dcterms:W3CDTF">2025-05-07T18:13:00Z</dcterms:created>
  <dcterms:modified xsi:type="dcterms:W3CDTF">2025-05-08T13:24:00Z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2025-05-07T18:25:45Z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1b491fbb-45e4-4882-9c31-e58cc6d3f6f3</vt:lpwstr>
  </property>
  <property fmtid="{D5CDD505-2E9C-101B-9397-08002B2CF9AE}" pid="8" name="MSIP_Label_e81acc0d-dcc4-4dc9-a2c5-be70b05a2fe6_ContentBits">
    <vt:lpwstr>0</vt:lpwstr>
  </property>
</Properties>
</file>