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CE4" w:rsidRPr="00D96CE4" w:rsidRDefault="00D96CE4" w:rsidP="00D96CE4">
      <w:pPr>
        <w:spacing w:before="72"/>
        <w:ind w:right="17"/>
        <w:jc w:val="center"/>
        <w:rPr>
          <w:rFonts w:ascii="Arial" w:hAnsi="Arial" w:cs="Arial"/>
          <w:b/>
          <w:sz w:val="26"/>
          <w:szCs w:val="26"/>
        </w:rPr>
      </w:pPr>
      <w:r w:rsidRPr="00D96CE4">
        <w:rPr>
          <w:rFonts w:ascii="Arial" w:hAnsi="Arial" w:cs="Arial"/>
          <w:b/>
          <w:spacing w:val="-2"/>
          <w:sz w:val="26"/>
          <w:szCs w:val="26"/>
        </w:rPr>
        <w:t>HOPE’87</w:t>
      </w:r>
    </w:p>
    <w:p w:rsidR="00D96CE4" w:rsidRDefault="00D96CE4" w:rsidP="00D96CE4">
      <w:pPr>
        <w:spacing w:before="9"/>
        <w:ind w:left="4" w:right="17"/>
        <w:jc w:val="center"/>
        <w:rPr>
          <w:rFonts w:ascii="Arial" w:hAnsi="Arial" w:cs="Arial"/>
          <w:b/>
          <w:spacing w:val="-2"/>
          <w:sz w:val="26"/>
          <w:szCs w:val="26"/>
        </w:rPr>
      </w:pPr>
      <w:r w:rsidRPr="00D96CE4">
        <w:rPr>
          <w:rFonts w:ascii="Arial" w:hAnsi="Arial" w:cs="Arial"/>
          <w:b/>
          <w:spacing w:val="-2"/>
          <w:sz w:val="26"/>
          <w:szCs w:val="26"/>
        </w:rPr>
        <w:t>Tätigkeitskonzept (</w:t>
      </w:r>
      <w:proofErr w:type="spellStart"/>
      <w:r w:rsidRPr="00D96CE4">
        <w:rPr>
          <w:rFonts w:ascii="Arial" w:hAnsi="Arial" w:cs="Arial"/>
          <w:b/>
          <w:spacing w:val="-2"/>
          <w:sz w:val="26"/>
          <w:szCs w:val="26"/>
        </w:rPr>
        <w:t>Longterm</w:t>
      </w:r>
      <w:proofErr w:type="spellEnd"/>
      <w:r w:rsidRPr="00D96CE4">
        <w:rPr>
          <w:rFonts w:ascii="Arial" w:hAnsi="Arial" w:cs="Arial"/>
          <w:b/>
          <w:spacing w:val="6"/>
          <w:sz w:val="26"/>
          <w:szCs w:val="26"/>
        </w:rPr>
        <w:t xml:space="preserve"> </w:t>
      </w:r>
      <w:proofErr w:type="spellStart"/>
      <w:r w:rsidRPr="00D96CE4">
        <w:rPr>
          <w:rFonts w:ascii="Arial" w:hAnsi="Arial" w:cs="Arial"/>
          <w:b/>
          <w:spacing w:val="-2"/>
          <w:sz w:val="26"/>
          <w:szCs w:val="26"/>
        </w:rPr>
        <w:t>Strategy</w:t>
      </w:r>
      <w:proofErr w:type="spellEnd"/>
      <w:r w:rsidRPr="00D96CE4">
        <w:rPr>
          <w:rFonts w:ascii="Arial" w:hAnsi="Arial" w:cs="Arial"/>
          <w:b/>
          <w:spacing w:val="-2"/>
          <w:sz w:val="26"/>
          <w:szCs w:val="26"/>
        </w:rPr>
        <w:t>)</w:t>
      </w:r>
    </w:p>
    <w:p w:rsidR="00D96CE4" w:rsidRPr="00D96CE4" w:rsidRDefault="00D96CE4" w:rsidP="00D96CE4">
      <w:pPr>
        <w:spacing w:before="9"/>
        <w:ind w:left="4" w:right="17"/>
        <w:jc w:val="both"/>
        <w:rPr>
          <w:rFonts w:ascii="Arial" w:hAnsi="Arial" w:cs="Arial"/>
          <w:b/>
          <w:spacing w:val="-2"/>
          <w:sz w:val="26"/>
          <w:szCs w:val="26"/>
        </w:rPr>
      </w:pPr>
      <w:r w:rsidRPr="00D96CE4">
        <w:rPr>
          <w:rFonts w:ascii="Arial" w:hAnsi="Arial" w:cs="Arial"/>
          <w:b/>
          <w:sz w:val="26"/>
          <w:szCs w:val="26"/>
        </w:rPr>
        <w:t>Dieses Grundkonzept ist als „</w:t>
      </w:r>
      <w:proofErr w:type="spellStart"/>
      <w:r w:rsidRPr="00D96CE4">
        <w:rPr>
          <w:rFonts w:ascii="Arial" w:hAnsi="Arial" w:cs="Arial"/>
          <w:b/>
          <w:sz w:val="26"/>
          <w:szCs w:val="26"/>
        </w:rPr>
        <w:t>work</w:t>
      </w:r>
      <w:proofErr w:type="spellEnd"/>
      <w:r w:rsidRPr="00D96CE4">
        <w:rPr>
          <w:rFonts w:ascii="Arial" w:hAnsi="Arial" w:cs="Arial"/>
          <w:b/>
          <w:sz w:val="26"/>
          <w:szCs w:val="26"/>
        </w:rPr>
        <w:t xml:space="preserve"> in </w:t>
      </w:r>
      <w:proofErr w:type="spellStart"/>
      <w:r w:rsidRPr="00D96CE4">
        <w:rPr>
          <w:rFonts w:ascii="Arial" w:hAnsi="Arial" w:cs="Arial"/>
          <w:b/>
          <w:sz w:val="26"/>
          <w:szCs w:val="26"/>
        </w:rPr>
        <w:t>progress</w:t>
      </w:r>
      <w:proofErr w:type="spellEnd"/>
      <w:r w:rsidRPr="00D96CE4">
        <w:rPr>
          <w:rFonts w:ascii="Arial" w:hAnsi="Arial" w:cs="Arial"/>
          <w:b/>
          <w:sz w:val="26"/>
          <w:szCs w:val="26"/>
        </w:rPr>
        <w:t>“ und als lebendiges und konstant abänderbares Dokument zu betrachten. Es ist der Vollversammlung alle 3 Jahre zur Kenntnisnahme vorzulegen.</w:t>
      </w:r>
    </w:p>
    <w:p w:rsidR="00D96CE4" w:rsidRDefault="00D96CE4" w:rsidP="00D96CE4">
      <w:pPr>
        <w:spacing w:before="291"/>
        <w:ind w:left="4" w:right="17"/>
        <w:jc w:val="center"/>
        <w:rPr>
          <w:rFonts w:ascii="Arial" w:hAnsi="Arial" w:cs="Arial"/>
          <w:b/>
          <w:sz w:val="26"/>
          <w:szCs w:val="26"/>
        </w:rPr>
      </w:pPr>
      <w:r w:rsidRPr="00D96CE4">
        <w:rPr>
          <w:rFonts w:ascii="Arial" w:hAnsi="Arial" w:cs="Arial"/>
          <w:b/>
          <w:spacing w:val="-2"/>
          <w:sz w:val="26"/>
          <w:szCs w:val="26"/>
        </w:rPr>
        <w:t>Fortschreibung:</w:t>
      </w:r>
      <w:r w:rsidRPr="00D96CE4">
        <w:rPr>
          <w:rFonts w:ascii="Arial" w:hAnsi="Arial" w:cs="Arial"/>
          <w:b/>
          <w:spacing w:val="-4"/>
          <w:sz w:val="26"/>
          <w:szCs w:val="26"/>
        </w:rPr>
        <w:t xml:space="preserve"> </w:t>
      </w:r>
      <w:r w:rsidRPr="00D96CE4">
        <w:rPr>
          <w:rFonts w:ascii="Arial" w:hAnsi="Arial" w:cs="Arial"/>
          <w:b/>
          <w:spacing w:val="-2"/>
          <w:sz w:val="26"/>
          <w:szCs w:val="26"/>
        </w:rPr>
        <w:t>Dezember</w:t>
      </w:r>
      <w:r w:rsidRPr="00D96CE4">
        <w:rPr>
          <w:rFonts w:ascii="Arial" w:hAnsi="Arial" w:cs="Arial"/>
          <w:b/>
          <w:spacing w:val="9"/>
          <w:sz w:val="26"/>
          <w:szCs w:val="26"/>
        </w:rPr>
        <w:t xml:space="preserve"> </w:t>
      </w:r>
      <w:r w:rsidRPr="00D96CE4">
        <w:rPr>
          <w:rFonts w:ascii="Arial" w:hAnsi="Arial" w:cs="Arial"/>
          <w:b/>
          <w:spacing w:val="-4"/>
          <w:sz w:val="26"/>
          <w:szCs w:val="26"/>
        </w:rPr>
        <w:t>202</w:t>
      </w:r>
      <w:r w:rsidR="00C941B2">
        <w:rPr>
          <w:rFonts w:ascii="Arial" w:hAnsi="Arial" w:cs="Arial"/>
          <w:b/>
          <w:spacing w:val="-4"/>
          <w:sz w:val="26"/>
          <w:szCs w:val="26"/>
        </w:rPr>
        <w:t>4</w:t>
      </w:r>
    </w:p>
    <w:p w:rsidR="00D96CE4" w:rsidRPr="00D96CE4" w:rsidRDefault="00D96CE4" w:rsidP="00D96CE4">
      <w:pPr>
        <w:pStyle w:val="Listenabsatz"/>
        <w:numPr>
          <w:ilvl w:val="0"/>
          <w:numId w:val="4"/>
        </w:numPr>
        <w:spacing w:before="291"/>
        <w:ind w:right="17"/>
        <w:jc w:val="both"/>
        <w:rPr>
          <w:b/>
          <w:sz w:val="26"/>
          <w:szCs w:val="26"/>
        </w:rPr>
      </w:pPr>
      <w:r w:rsidRPr="00D96CE4">
        <w:rPr>
          <w:b/>
          <w:sz w:val="26"/>
          <w:szCs w:val="26"/>
        </w:rPr>
        <w:t>Leitbild</w:t>
      </w:r>
      <w:r w:rsidRPr="00D96CE4">
        <w:rPr>
          <w:b/>
          <w:spacing w:val="-14"/>
          <w:sz w:val="26"/>
          <w:szCs w:val="26"/>
        </w:rPr>
        <w:t xml:space="preserve"> </w:t>
      </w:r>
      <w:r w:rsidRPr="00D96CE4">
        <w:rPr>
          <w:b/>
          <w:sz w:val="26"/>
          <w:szCs w:val="26"/>
        </w:rPr>
        <w:t>(</w:t>
      </w:r>
      <w:proofErr w:type="spellStart"/>
      <w:r w:rsidRPr="00D96CE4">
        <w:rPr>
          <w:b/>
          <w:sz w:val="26"/>
          <w:szCs w:val="26"/>
        </w:rPr>
        <w:t>mission</w:t>
      </w:r>
      <w:proofErr w:type="spellEnd"/>
      <w:r w:rsidRPr="00D96CE4">
        <w:rPr>
          <w:b/>
          <w:spacing w:val="-13"/>
          <w:sz w:val="26"/>
          <w:szCs w:val="26"/>
        </w:rPr>
        <w:t xml:space="preserve"> </w:t>
      </w:r>
      <w:proofErr w:type="spellStart"/>
      <w:r w:rsidRPr="00D96CE4">
        <w:rPr>
          <w:b/>
          <w:spacing w:val="-2"/>
          <w:sz w:val="26"/>
          <w:szCs w:val="26"/>
        </w:rPr>
        <w:t>statement</w:t>
      </w:r>
      <w:proofErr w:type="spellEnd"/>
      <w:r w:rsidRPr="00D96CE4">
        <w:rPr>
          <w:b/>
          <w:spacing w:val="-2"/>
          <w:sz w:val="26"/>
          <w:szCs w:val="26"/>
        </w:rPr>
        <w:t>)</w:t>
      </w:r>
    </w:p>
    <w:p w:rsidR="00D96CE4" w:rsidRPr="00D96CE4" w:rsidRDefault="00D96CE4" w:rsidP="00D96CE4">
      <w:pPr>
        <w:spacing w:before="291"/>
        <w:ind w:left="4" w:right="17"/>
        <w:jc w:val="both"/>
        <w:rPr>
          <w:rFonts w:ascii="Arial" w:hAnsi="Arial" w:cs="Arial"/>
          <w:spacing w:val="-2"/>
          <w:sz w:val="26"/>
          <w:szCs w:val="26"/>
        </w:rPr>
      </w:pPr>
      <w:r w:rsidRPr="00D96CE4">
        <w:rPr>
          <w:rFonts w:ascii="Arial" w:hAnsi="Arial" w:cs="Arial"/>
          <w:sz w:val="26"/>
          <w:szCs w:val="26"/>
        </w:rPr>
        <w:t xml:space="preserve">HOPE’87 ist eine österreichische Initiative, die junge Menschen insbesondere in Afrika, Asien, Lateinamerika sowie in Mittel- und Osteuropa in den Bereichen Bildung, Berufsbildung, Handwerk, </w:t>
      </w:r>
      <w:r w:rsidRPr="00D96CE4">
        <w:rPr>
          <w:rFonts w:ascii="Arial" w:hAnsi="Arial" w:cs="Arial"/>
          <w:spacing w:val="-2"/>
          <w:sz w:val="26"/>
          <w:szCs w:val="26"/>
        </w:rPr>
        <w:t>Landwirtschaft</w:t>
      </w:r>
      <w:r w:rsidRPr="00D96CE4">
        <w:rPr>
          <w:rFonts w:ascii="Arial" w:hAnsi="Arial" w:cs="Arial"/>
          <w:spacing w:val="8"/>
          <w:sz w:val="26"/>
          <w:szCs w:val="26"/>
        </w:rPr>
        <w:t xml:space="preserve"> </w:t>
      </w:r>
      <w:r w:rsidRPr="00D96CE4">
        <w:rPr>
          <w:rFonts w:ascii="Arial" w:hAnsi="Arial" w:cs="Arial"/>
          <w:spacing w:val="-2"/>
          <w:sz w:val="26"/>
          <w:szCs w:val="26"/>
        </w:rPr>
        <w:t>und</w:t>
      </w:r>
      <w:r w:rsidRPr="00D96CE4">
        <w:rPr>
          <w:rFonts w:ascii="Arial" w:hAnsi="Arial" w:cs="Arial"/>
          <w:spacing w:val="9"/>
          <w:sz w:val="26"/>
          <w:szCs w:val="26"/>
        </w:rPr>
        <w:t xml:space="preserve"> </w:t>
      </w:r>
      <w:r w:rsidRPr="00D96CE4">
        <w:rPr>
          <w:rFonts w:ascii="Arial" w:hAnsi="Arial" w:cs="Arial"/>
          <w:spacing w:val="-2"/>
          <w:sz w:val="26"/>
          <w:szCs w:val="26"/>
        </w:rPr>
        <w:t>Ressourcenschutz</w:t>
      </w:r>
      <w:r w:rsidRPr="00D96CE4">
        <w:rPr>
          <w:rFonts w:ascii="Arial" w:hAnsi="Arial" w:cs="Arial"/>
          <w:sz w:val="26"/>
          <w:szCs w:val="26"/>
        </w:rPr>
        <w:t xml:space="preserve"> </w:t>
      </w:r>
      <w:r w:rsidRPr="00D96CE4">
        <w:rPr>
          <w:rFonts w:ascii="Arial" w:hAnsi="Arial" w:cs="Arial"/>
          <w:spacing w:val="-2"/>
          <w:sz w:val="26"/>
          <w:szCs w:val="26"/>
        </w:rPr>
        <w:t>technisch</w:t>
      </w:r>
      <w:r w:rsidRPr="00D96CE4">
        <w:rPr>
          <w:rFonts w:ascii="Arial" w:hAnsi="Arial" w:cs="Arial"/>
          <w:spacing w:val="8"/>
          <w:sz w:val="26"/>
          <w:szCs w:val="26"/>
        </w:rPr>
        <w:t xml:space="preserve"> </w:t>
      </w:r>
      <w:r w:rsidRPr="00D96CE4">
        <w:rPr>
          <w:rFonts w:ascii="Arial" w:hAnsi="Arial" w:cs="Arial"/>
          <w:spacing w:val="-2"/>
          <w:sz w:val="26"/>
          <w:szCs w:val="26"/>
        </w:rPr>
        <w:t>und</w:t>
      </w:r>
      <w:r w:rsidRPr="00D96CE4">
        <w:rPr>
          <w:rFonts w:ascii="Arial" w:hAnsi="Arial" w:cs="Arial"/>
          <w:spacing w:val="5"/>
          <w:sz w:val="26"/>
          <w:szCs w:val="26"/>
        </w:rPr>
        <w:t xml:space="preserve"> </w:t>
      </w:r>
      <w:r w:rsidRPr="00D96CE4">
        <w:rPr>
          <w:rFonts w:ascii="Arial" w:hAnsi="Arial" w:cs="Arial"/>
          <w:spacing w:val="-2"/>
          <w:sz w:val="26"/>
          <w:szCs w:val="26"/>
        </w:rPr>
        <w:t>finanziell</w:t>
      </w:r>
      <w:r w:rsidRPr="00D96CE4">
        <w:rPr>
          <w:rFonts w:ascii="Arial" w:hAnsi="Arial" w:cs="Arial"/>
          <w:spacing w:val="9"/>
          <w:sz w:val="26"/>
          <w:szCs w:val="26"/>
        </w:rPr>
        <w:t xml:space="preserve"> </w:t>
      </w:r>
      <w:r w:rsidRPr="00D96CE4">
        <w:rPr>
          <w:rFonts w:ascii="Arial" w:hAnsi="Arial" w:cs="Arial"/>
          <w:spacing w:val="-2"/>
          <w:sz w:val="26"/>
          <w:szCs w:val="26"/>
        </w:rPr>
        <w:t>unterstützt.</w:t>
      </w:r>
    </w:p>
    <w:p w:rsidR="00D96CE4" w:rsidRPr="00D96CE4" w:rsidRDefault="00D96CE4" w:rsidP="00D96CE4">
      <w:pPr>
        <w:spacing w:before="291"/>
        <w:ind w:left="4" w:right="17"/>
        <w:jc w:val="both"/>
        <w:rPr>
          <w:rFonts w:ascii="Arial" w:hAnsi="Arial" w:cs="Arial"/>
          <w:sz w:val="26"/>
          <w:szCs w:val="26"/>
        </w:rPr>
      </w:pPr>
      <w:r w:rsidRPr="00D96CE4">
        <w:rPr>
          <w:rFonts w:ascii="Arial" w:hAnsi="Arial" w:cs="Arial"/>
          <w:sz w:val="26"/>
          <w:szCs w:val="26"/>
        </w:rPr>
        <w:t>Die</w:t>
      </w:r>
      <w:r w:rsidRPr="00D96CE4">
        <w:rPr>
          <w:rFonts w:ascii="Arial" w:hAnsi="Arial" w:cs="Arial"/>
          <w:spacing w:val="56"/>
          <w:w w:val="150"/>
          <w:sz w:val="26"/>
          <w:szCs w:val="26"/>
        </w:rPr>
        <w:t xml:space="preserve"> </w:t>
      </w:r>
      <w:r w:rsidRPr="00D96CE4">
        <w:rPr>
          <w:rFonts w:ascii="Arial" w:hAnsi="Arial" w:cs="Arial"/>
          <w:sz w:val="26"/>
          <w:szCs w:val="26"/>
        </w:rPr>
        <w:t>Gründung</w:t>
      </w:r>
      <w:r w:rsidRPr="00D96CE4">
        <w:rPr>
          <w:rFonts w:ascii="Arial" w:hAnsi="Arial" w:cs="Arial"/>
          <w:spacing w:val="56"/>
          <w:w w:val="150"/>
          <w:sz w:val="26"/>
          <w:szCs w:val="26"/>
        </w:rPr>
        <w:t xml:space="preserve"> </w:t>
      </w:r>
      <w:r w:rsidRPr="00D96CE4">
        <w:rPr>
          <w:rFonts w:ascii="Arial" w:hAnsi="Arial" w:cs="Arial"/>
          <w:sz w:val="26"/>
          <w:szCs w:val="26"/>
        </w:rPr>
        <w:t>von</w:t>
      </w:r>
      <w:r w:rsidRPr="00D96CE4">
        <w:rPr>
          <w:rFonts w:ascii="Arial" w:hAnsi="Arial" w:cs="Arial"/>
          <w:spacing w:val="57"/>
          <w:w w:val="150"/>
          <w:sz w:val="26"/>
          <w:szCs w:val="26"/>
        </w:rPr>
        <w:t xml:space="preserve"> </w:t>
      </w:r>
      <w:r w:rsidRPr="00D96CE4">
        <w:rPr>
          <w:rFonts w:ascii="Arial" w:hAnsi="Arial" w:cs="Arial"/>
          <w:sz w:val="26"/>
          <w:szCs w:val="26"/>
        </w:rPr>
        <w:t>HOPE’87</w:t>
      </w:r>
      <w:r w:rsidRPr="00D96CE4">
        <w:rPr>
          <w:rFonts w:ascii="Arial" w:hAnsi="Arial" w:cs="Arial"/>
          <w:spacing w:val="65"/>
          <w:w w:val="150"/>
          <w:sz w:val="26"/>
          <w:szCs w:val="26"/>
        </w:rPr>
        <w:t xml:space="preserve"> </w:t>
      </w:r>
      <w:r w:rsidRPr="00D96CE4">
        <w:rPr>
          <w:rFonts w:ascii="Arial" w:hAnsi="Arial" w:cs="Arial"/>
          <w:sz w:val="26"/>
          <w:szCs w:val="26"/>
        </w:rPr>
        <w:t>basiert</w:t>
      </w:r>
      <w:r w:rsidRPr="00D96CE4">
        <w:rPr>
          <w:rFonts w:ascii="Arial" w:hAnsi="Arial" w:cs="Arial"/>
          <w:spacing w:val="65"/>
          <w:w w:val="150"/>
          <w:sz w:val="26"/>
          <w:szCs w:val="26"/>
        </w:rPr>
        <w:t xml:space="preserve"> </w:t>
      </w:r>
      <w:r w:rsidRPr="00D96CE4">
        <w:rPr>
          <w:rFonts w:ascii="Arial" w:hAnsi="Arial" w:cs="Arial"/>
          <w:sz w:val="26"/>
          <w:szCs w:val="26"/>
        </w:rPr>
        <w:t>auf</w:t>
      </w:r>
      <w:r w:rsidRPr="00D96CE4">
        <w:rPr>
          <w:rFonts w:ascii="Arial" w:hAnsi="Arial" w:cs="Arial"/>
          <w:spacing w:val="57"/>
          <w:w w:val="150"/>
          <w:sz w:val="26"/>
          <w:szCs w:val="26"/>
        </w:rPr>
        <w:t xml:space="preserve"> </w:t>
      </w:r>
      <w:r w:rsidRPr="00D96CE4">
        <w:rPr>
          <w:rFonts w:ascii="Arial" w:hAnsi="Arial" w:cs="Arial"/>
          <w:sz w:val="26"/>
          <w:szCs w:val="26"/>
        </w:rPr>
        <w:t>der</w:t>
      </w:r>
      <w:r w:rsidRPr="00D96CE4">
        <w:rPr>
          <w:rFonts w:ascii="Arial" w:hAnsi="Arial" w:cs="Arial"/>
          <w:spacing w:val="56"/>
          <w:w w:val="150"/>
          <w:sz w:val="26"/>
          <w:szCs w:val="26"/>
        </w:rPr>
        <w:t xml:space="preserve"> </w:t>
      </w:r>
      <w:r w:rsidRPr="00D96CE4">
        <w:rPr>
          <w:rFonts w:ascii="Arial" w:hAnsi="Arial" w:cs="Arial"/>
          <w:sz w:val="26"/>
          <w:szCs w:val="26"/>
        </w:rPr>
        <w:t>UN</w:t>
      </w:r>
      <w:r w:rsidRPr="00D96CE4">
        <w:rPr>
          <w:rFonts w:ascii="Arial" w:hAnsi="Arial" w:cs="Arial"/>
          <w:spacing w:val="58"/>
          <w:w w:val="150"/>
          <w:sz w:val="26"/>
          <w:szCs w:val="26"/>
        </w:rPr>
        <w:t xml:space="preserve"> </w:t>
      </w:r>
      <w:r w:rsidRPr="00D96CE4">
        <w:rPr>
          <w:rFonts w:ascii="Arial" w:hAnsi="Arial" w:cs="Arial"/>
          <w:sz w:val="26"/>
          <w:szCs w:val="26"/>
        </w:rPr>
        <w:t>Resolution</w:t>
      </w:r>
      <w:r w:rsidRPr="00D96CE4">
        <w:rPr>
          <w:rFonts w:ascii="Arial" w:hAnsi="Arial" w:cs="Arial"/>
          <w:spacing w:val="61"/>
          <w:w w:val="150"/>
          <w:sz w:val="26"/>
          <w:szCs w:val="26"/>
        </w:rPr>
        <w:t xml:space="preserve"> </w:t>
      </w:r>
      <w:r w:rsidRPr="00D96CE4">
        <w:rPr>
          <w:rFonts w:ascii="Arial" w:hAnsi="Arial" w:cs="Arial"/>
          <w:spacing w:val="-2"/>
          <w:sz w:val="26"/>
          <w:szCs w:val="26"/>
        </w:rPr>
        <w:t xml:space="preserve">40/16 </w:t>
      </w:r>
      <w:r w:rsidRPr="00D96CE4">
        <w:rPr>
          <w:rFonts w:ascii="Arial" w:hAnsi="Arial" w:cs="Arial"/>
          <w:sz w:val="26"/>
          <w:szCs w:val="26"/>
        </w:rPr>
        <w:t>„</w:t>
      </w:r>
      <w:proofErr w:type="spellStart"/>
      <w:r w:rsidRPr="00D96CE4">
        <w:rPr>
          <w:rFonts w:ascii="Arial" w:hAnsi="Arial" w:cs="Arial"/>
          <w:sz w:val="26"/>
          <w:szCs w:val="26"/>
        </w:rPr>
        <w:t>Opportunities</w:t>
      </w:r>
      <w:proofErr w:type="spellEnd"/>
      <w:r w:rsidRPr="00D96CE4">
        <w:rPr>
          <w:rFonts w:ascii="Arial" w:hAnsi="Arial" w:cs="Arial"/>
          <w:sz w:val="26"/>
          <w:szCs w:val="26"/>
        </w:rPr>
        <w:t xml:space="preserve"> </w:t>
      </w:r>
      <w:proofErr w:type="spellStart"/>
      <w:r w:rsidRPr="00D96CE4">
        <w:rPr>
          <w:rFonts w:ascii="Arial" w:hAnsi="Arial" w:cs="Arial"/>
          <w:sz w:val="26"/>
          <w:szCs w:val="26"/>
        </w:rPr>
        <w:t>for</w:t>
      </w:r>
      <w:proofErr w:type="spellEnd"/>
      <w:r w:rsidRPr="00D96CE4">
        <w:rPr>
          <w:rFonts w:ascii="Arial" w:hAnsi="Arial" w:cs="Arial"/>
          <w:sz w:val="26"/>
          <w:szCs w:val="26"/>
        </w:rPr>
        <w:t xml:space="preserve"> Youth“, die von der UN-Generalversammlung aus Anlass des Internationalen Jugendjahres der Vereinten Nationen (1985) beschlossen wurde.</w:t>
      </w:r>
    </w:p>
    <w:p w:rsidR="00D96CE4" w:rsidRPr="00D96CE4" w:rsidRDefault="00D96CE4" w:rsidP="00D96CE4">
      <w:pPr>
        <w:spacing w:before="291"/>
        <w:ind w:left="4" w:right="17"/>
        <w:jc w:val="both"/>
        <w:rPr>
          <w:rFonts w:ascii="Arial" w:hAnsi="Arial" w:cs="Arial"/>
          <w:sz w:val="26"/>
          <w:szCs w:val="26"/>
        </w:rPr>
      </w:pPr>
      <w:r w:rsidRPr="00D96CE4">
        <w:rPr>
          <w:rFonts w:ascii="Arial" w:hAnsi="Arial" w:cs="Arial"/>
          <w:sz w:val="26"/>
          <w:szCs w:val="26"/>
        </w:rPr>
        <w:t>Ein zusätzlicher Fokus liegt auf humanitären Projekten in „</w:t>
      </w:r>
      <w:proofErr w:type="spellStart"/>
      <w:r w:rsidRPr="00D96CE4">
        <w:rPr>
          <w:rFonts w:ascii="Arial" w:hAnsi="Arial" w:cs="Arial"/>
          <w:sz w:val="26"/>
          <w:szCs w:val="26"/>
        </w:rPr>
        <w:t>Disaster</w:t>
      </w:r>
      <w:proofErr w:type="spellEnd"/>
      <w:r w:rsidRPr="00D96CE4">
        <w:rPr>
          <w:rFonts w:ascii="Arial" w:hAnsi="Arial" w:cs="Arial"/>
          <w:sz w:val="26"/>
          <w:szCs w:val="26"/>
        </w:rPr>
        <w:t xml:space="preserve"> </w:t>
      </w:r>
      <w:proofErr w:type="spellStart"/>
      <w:r w:rsidRPr="00D96CE4">
        <w:rPr>
          <w:rFonts w:ascii="Arial" w:hAnsi="Arial" w:cs="Arial"/>
          <w:sz w:val="26"/>
          <w:szCs w:val="26"/>
        </w:rPr>
        <w:t>and</w:t>
      </w:r>
      <w:proofErr w:type="spellEnd"/>
      <w:r w:rsidRPr="00D96CE4">
        <w:rPr>
          <w:rFonts w:ascii="Arial" w:hAnsi="Arial" w:cs="Arial"/>
          <w:sz w:val="26"/>
          <w:szCs w:val="26"/>
        </w:rPr>
        <w:t xml:space="preserve"> Post-</w:t>
      </w:r>
      <w:proofErr w:type="spellStart"/>
      <w:r w:rsidRPr="00D96CE4">
        <w:rPr>
          <w:rFonts w:ascii="Arial" w:hAnsi="Arial" w:cs="Arial"/>
          <w:sz w:val="26"/>
          <w:szCs w:val="26"/>
        </w:rPr>
        <w:t>Disaster</w:t>
      </w:r>
      <w:proofErr w:type="spellEnd"/>
      <w:r w:rsidRPr="00D96CE4">
        <w:rPr>
          <w:rFonts w:ascii="Arial" w:hAnsi="Arial" w:cs="Arial"/>
          <w:spacing w:val="-15"/>
          <w:sz w:val="26"/>
          <w:szCs w:val="26"/>
        </w:rPr>
        <w:t xml:space="preserve"> </w:t>
      </w:r>
      <w:r w:rsidRPr="00D96CE4">
        <w:rPr>
          <w:rFonts w:ascii="Arial" w:hAnsi="Arial" w:cs="Arial"/>
          <w:sz w:val="26"/>
          <w:szCs w:val="26"/>
        </w:rPr>
        <w:t>Areas“,</w:t>
      </w:r>
      <w:r w:rsidRPr="00D96CE4">
        <w:rPr>
          <w:rFonts w:ascii="Arial" w:hAnsi="Arial" w:cs="Arial"/>
          <w:spacing w:val="-13"/>
          <w:sz w:val="26"/>
          <w:szCs w:val="26"/>
        </w:rPr>
        <w:t xml:space="preserve"> </w:t>
      </w:r>
      <w:r w:rsidRPr="00D96CE4">
        <w:rPr>
          <w:rFonts w:ascii="Arial" w:hAnsi="Arial" w:cs="Arial"/>
          <w:sz w:val="26"/>
          <w:szCs w:val="26"/>
        </w:rPr>
        <w:t>wobei</w:t>
      </w:r>
      <w:r w:rsidRPr="00D96CE4">
        <w:rPr>
          <w:rFonts w:ascii="Arial" w:hAnsi="Arial" w:cs="Arial"/>
          <w:spacing w:val="-8"/>
          <w:sz w:val="26"/>
          <w:szCs w:val="26"/>
        </w:rPr>
        <w:t xml:space="preserve"> </w:t>
      </w:r>
      <w:r w:rsidRPr="00D96CE4">
        <w:rPr>
          <w:rFonts w:ascii="Arial" w:hAnsi="Arial" w:cs="Arial"/>
          <w:sz w:val="26"/>
          <w:szCs w:val="26"/>
        </w:rPr>
        <w:t>nicht</w:t>
      </w:r>
      <w:r w:rsidRPr="00D96CE4">
        <w:rPr>
          <w:rFonts w:ascii="Arial" w:hAnsi="Arial" w:cs="Arial"/>
          <w:spacing w:val="-9"/>
          <w:sz w:val="26"/>
          <w:szCs w:val="26"/>
        </w:rPr>
        <w:t xml:space="preserve"> </w:t>
      </w:r>
      <w:r w:rsidRPr="00D96CE4">
        <w:rPr>
          <w:rFonts w:ascii="Arial" w:hAnsi="Arial" w:cs="Arial"/>
          <w:sz w:val="26"/>
          <w:szCs w:val="26"/>
        </w:rPr>
        <w:t>nur</w:t>
      </w:r>
      <w:r w:rsidRPr="00D96CE4">
        <w:rPr>
          <w:rFonts w:ascii="Arial" w:hAnsi="Arial" w:cs="Arial"/>
          <w:spacing w:val="-15"/>
          <w:sz w:val="26"/>
          <w:szCs w:val="26"/>
        </w:rPr>
        <w:t xml:space="preserve"> </w:t>
      </w:r>
      <w:r w:rsidRPr="00D96CE4">
        <w:rPr>
          <w:rFonts w:ascii="Arial" w:hAnsi="Arial" w:cs="Arial"/>
          <w:sz w:val="26"/>
          <w:szCs w:val="26"/>
        </w:rPr>
        <w:t>existenziell</w:t>
      </w:r>
      <w:r w:rsidRPr="00D96CE4">
        <w:rPr>
          <w:rFonts w:ascii="Arial" w:hAnsi="Arial" w:cs="Arial"/>
          <w:spacing w:val="-13"/>
          <w:sz w:val="26"/>
          <w:szCs w:val="26"/>
        </w:rPr>
        <w:t xml:space="preserve"> </w:t>
      </w:r>
      <w:r w:rsidRPr="00D96CE4">
        <w:rPr>
          <w:rFonts w:ascii="Arial" w:hAnsi="Arial" w:cs="Arial"/>
          <w:sz w:val="26"/>
          <w:szCs w:val="26"/>
        </w:rPr>
        <w:t>notwendige</w:t>
      </w:r>
      <w:r w:rsidRPr="00D96CE4">
        <w:rPr>
          <w:rFonts w:ascii="Arial" w:hAnsi="Arial" w:cs="Arial"/>
          <w:spacing w:val="-10"/>
          <w:sz w:val="26"/>
          <w:szCs w:val="26"/>
        </w:rPr>
        <w:t xml:space="preserve"> </w:t>
      </w:r>
      <w:r w:rsidRPr="00D96CE4">
        <w:rPr>
          <w:rFonts w:ascii="Arial" w:hAnsi="Arial" w:cs="Arial"/>
          <w:sz w:val="26"/>
          <w:szCs w:val="26"/>
        </w:rPr>
        <w:t>Güter</w:t>
      </w:r>
      <w:r w:rsidRPr="00D96CE4">
        <w:rPr>
          <w:rFonts w:ascii="Arial" w:hAnsi="Arial" w:cs="Arial"/>
          <w:spacing w:val="-15"/>
          <w:sz w:val="26"/>
          <w:szCs w:val="26"/>
        </w:rPr>
        <w:t xml:space="preserve"> </w:t>
      </w:r>
      <w:r w:rsidRPr="00D96CE4">
        <w:rPr>
          <w:rFonts w:ascii="Arial" w:hAnsi="Arial" w:cs="Arial"/>
          <w:sz w:val="26"/>
          <w:szCs w:val="26"/>
        </w:rPr>
        <w:t>sowie Medikamente</w:t>
      </w:r>
      <w:r w:rsidRPr="00D96CE4">
        <w:rPr>
          <w:rFonts w:ascii="Arial" w:hAnsi="Arial" w:cs="Arial"/>
          <w:spacing w:val="-17"/>
          <w:sz w:val="26"/>
          <w:szCs w:val="26"/>
        </w:rPr>
        <w:t xml:space="preserve"> </w:t>
      </w:r>
      <w:r w:rsidRPr="00D96CE4">
        <w:rPr>
          <w:rFonts w:ascii="Arial" w:hAnsi="Arial" w:cs="Arial"/>
          <w:sz w:val="26"/>
          <w:szCs w:val="26"/>
        </w:rPr>
        <w:t>und</w:t>
      </w:r>
      <w:r w:rsidRPr="00D96CE4">
        <w:rPr>
          <w:rFonts w:ascii="Arial" w:hAnsi="Arial" w:cs="Arial"/>
          <w:spacing w:val="-17"/>
          <w:sz w:val="26"/>
          <w:szCs w:val="26"/>
        </w:rPr>
        <w:t xml:space="preserve"> </w:t>
      </w:r>
      <w:r w:rsidRPr="00D96CE4">
        <w:rPr>
          <w:rFonts w:ascii="Arial" w:hAnsi="Arial" w:cs="Arial"/>
          <w:sz w:val="26"/>
          <w:szCs w:val="26"/>
        </w:rPr>
        <w:t>medizinische</w:t>
      </w:r>
      <w:r w:rsidRPr="00D96CE4">
        <w:rPr>
          <w:rFonts w:ascii="Arial" w:hAnsi="Arial" w:cs="Arial"/>
          <w:spacing w:val="-14"/>
          <w:sz w:val="26"/>
          <w:szCs w:val="26"/>
        </w:rPr>
        <w:t xml:space="preserve"> </w:t>
      </w:r>
      <w:r w:rsidRPr="00D96CE4">
        <w:rPr>
          <w:rFonts w:ascii="Arial" w:hAnsi="Arial" w:cs="Arial"/>
          <w:sz w:val="26"/>
          <w:szCs w:val="26"/>
        </w:rPr>
        <w:t>Betreuung</w:t>
      </w:r>
      <w:r w:rsidRPr="00D96CE4">
        <w:rPr>
          <w:rFonts w:ascii="Arial" w:hAnsi="Arial" w:cs="Arial"/>
          <w:spacing w:val="-17"/>
          <w:sz w:val="26"/>
          <w:szCs w:val="26"/>
        </w:rPr>
        <w:t xml:space="preserve"> </w:t>
      </w:r>
      <w:r w:rsidRPr="00D96CE4">
        <w:rPr>
          <w:rFonts w:ascii="Arial" w:hAnsi="Arial" w:cs="Arial"/>
          <w:sz w:val="26"/>
          <w:szCs w:val="26"/>
        </w:rPr>
        <w:t>zur</w:t>
      </w:r>
      <w:r w:rsidRPr="00D96CE4">
        <w:rPr>
          <w:rFonts w:ascii="Arial" w:hAnsi="Arial" w:cs="Arial"/>
          <w:spacing w:val="-16"/>
          <w:sz w:val="26"/>
          <w:szCs w:val="26"/>
        </w:rPr>
        <w:t xml:space="preserve"> </w:t>
      </w:r>
      <w:r w:rsidRPr="00D96CE4">
        <w:rPr>
          <w:rFonts w:ascii="Arial" w:hAnsi="Arial" w:cs="Arial"/>
          <w:sz w:val="26"/>
          <w:szCs w:val="26"/>
        </w:rPr>
        <w:t>Verfügung</w:t>
      </w:r>
      <w:r w:rsidRPr="00D96CE4">
        <w:rPr>
          <w:rFonts w:ascii="Arial" w:hAnsi="Arial" w:cs="Arial"/>
          <w:spacing w:val="-17"/>
          <w:sz w:val="26"/>
          <w:szCs w:val="26"/>
        </w:rPr>
        <w:t xml:space="preserve"> </w:t>
      </w:r>
      <w:r w:rsidRPr="00D96CE4">
        <w:rPr>
          <w:rFonts w:ascii="Arial" w:hAnsi="Arial" w:cs="Arial"/>
          <w:sz w:val="26"/>
          <w:szCs w:val="26"/>
        </w:rPr>
        <w:t>gestellt</w:t>
      </w:r>
      <w:r w:rsidRPr="00D96CE4">
        <w:rPr>
          <w:rFonts w:ascii="Arial" w:hAnsi="Arial" w:cs="Arial"/>
          <w:spacing w:val="-16"/>
          <w:sz w:val="26"/>
          <w:szCs w:val="26"/>
        </w:rPr>
        <w:t xml:space="preserve"> </w:t>
      </w:r>
      <w:r w:rsidRPr="00D96CE4">
        <w:rPr>
          <w:rFonts w:ascii="Arial" w:hAnsi="Arial" w:cs="Arial"/>
          <w:sz w:val="26"/>
          <w:szCs w:val="26"/>
        </w:rPr>
        <w:t>werden, sondern diese Aktivitäten immer mit weitergehenden Maßnahmen zur raschen Wiederherstellung der lokalen Infrastruktur kombiniert werden. Hierbei nehmen auch Aktivitäten zur Nahrungsmittelsicherheit breiten Raum ein.</w:t>
      </w:r>
    </w:p>
    <w:p w:rsidR="00D96CE4" w:rsidRPr="00D96CE4" w:rsidRDefault="00D96CE4" w:rsidP="00D96CE4">
      <w:pPr>
        <w:spacing w:before="291"/>
        <w:ind w:left="4" w:right="17"/>
        <w:jc w:val="both"/>
        <w:rPr>
          <w:rFonts w:ascii="Arial" w:hAnsi="Arial" w:cs="Arial"/>
          <w:b/>
          <w:sz w:val="26"/>
          <w:szCs w:val="26"/>
        </w:rPr>
      </w:pPr>
      <w:r w:rsidRPr="00D96CE4">
        <w:rPr>
          <w:rFonts w:ascii="Arial" w:hAnsi="Arial" w:cs="Arial"/>
          <w:sz w:val="26"/>
          <w:szCs w:val="26"/>
          <w:u w:val="single"/>
        </w:rPr>
        <w:t>Die</w:t>
      </w:r>
      <w:r w:rsidRPr="00D96CE4">
        <w:rPr>
          <w:rFonts w:ascii="Arial" w:hAnsi="Arial" w:cs="Arial"/>
          <w:spacing w:val="-11"/>
          <w:sz w:val="26"/>
          <w:szCs w:val="26"/>
          <w:u w:val="single"/>
        </w:rPr>
        <w:t xml:space="preserve"> </w:t>
      </w:r>
      <w:r w:rsidRPr="00D96CE4">
        <w:rPr>
          <w:rFonts w:ascii="Arial" w:hAnsi="Arial" w:cs="Arial"/>
          <w:sz w:val="26"/>
          <w:szCs w:val="26"/>
          <w:u w:val="single"/>
        </w:rPr>
        <w:t>Arbeit</w:t>
      </w:r>
      <w:r w:rsidRPr="00D96CE4">
        <w:rPr>
          <w:rFonts w:ascii="Arial" w:hAnsi="Arial" w:cs="Arial"/>
          <w:spacing w:val="-6"/>
          <w:sz w:val="26"/>
          <w:szCs w:val="26"/>
          <w:u w:val="single"/>
        </w:rPr>
        <w:t xml:space="preserve"> </w:t>
      </w:r>
      <w:r w:rsidRPr="00D96CE4">
        <w:rPr>
          <w:rFonts w:ascii="Arial" w:hAnsi="Arial" w:cs="Arial"/>
          <w:sz w:val="26"/>
          <w:szCs w:val="26"/>
          <w:u w:val="single"/>
        </w:rPr>
        <w:t>von</w:t>
      </w:r>
      <w:r w:rsidRPr="00D96CE4">
        <w:rPr>
          <w:rFonts w:ascii="Arial" w:hAnsi="Arial" w:cs="Arial"/>
          <w:spacing w:val="-2"/>
          <w:sz w:val="26"/>
          <w:szCs w:val="26"/>
          <w:u w:val="single"/>
        </w:rPr>
        <w:t xml:space="preserve"> </w:t>
      </w:r>
      <w:r w:rsidRPr="00D96CE4">
        <w:rPr>
          <w:rFonts w:ascii="Arial" w:hAnsi="Arial" w:cs="Arial"/>
          <w:sz w:val="26"/>
          <w:szCs w:val="26"/>
          <w:u w:val="single"/>
        </w:rPr>
        <w:t>HOPE’87</w:t>
      </w:r>
      <w:r w:rsidRPr="00D96CE4">
        <w:rPr>
          <w:rFonts w:ascii="Arial" w:hAnsi="Arial" w:cs="Arial"/>
          <w:spacing w:val="-11"/>
          <w:sz w:val="26"/>
          <w:szCs w:val="26"/>
          <w:u w:val="single"/>
        </w:rPr>
        <w:t xml:space="preserve"> </w:t>
      </w:r>
      <w:r w:rsidRPr="00D96CE4">
        <w:rPr>
          <w:rFonts w:ascii="Arial" w:hAnsi="Arial" w:cs="Arial"/>
          <w:sz w:val="26"/>
          <w:szCs w:val="26"/>
          <w:u w:val="single"/>
        </w:rPr>
        <w:t>widmet</w:t>
      </w:r>
      <w:r w:rsidRPr="00D96CE4">
        <w:rPr>
          <w:rFonts w:ascii="Arial" w:hAnsi="Arial" w:cs="Arial"/>
          <w:spacing w:val="-10"/>
          <w:sz w:val="26"/>
          <w:szCs w:val="26"/>
          <w:u w:val="single"/>
        </w:rPr>
        <w:t xml:space="preserve"> </w:t>
      </w:r>
      <w:r w:rsidRPr="00D96CE4">
        <w:rPr>
          <w:rFonts w:ascii="Arial" w:hAnsi="Arial" w:cs="Arial"/>
          <w:sz w:val="26"/>
          <w:szCs w:val="26"/>
          <w:u w:val="single"/>
        </w:rPr>
        <w:t>sich</w:t>
      </w:r>
      <w:r w:rsidRPr="00D96CE4">
        <w:rPr>
          <w:rFonts w:ascii="Arial" w:hAnsi="Arial" w:cs="Arial"/>
          <w:spacing w:val="-11"/>
          <w:sz w:val="26"/>
          <w:szCs w:val="26"/>
          <w:u w:val="single"/>
        </w:rPr>
        <w:t xml:space="preserve"> </w:t>
      </w:r>
      <w:r w:rsidRPr="00D96CE4">
        <w:rPr>
          <w:rFonts w:ascii="Arial" w:hAnsi="Arial" w:cs="Arial"/>
          <w:sz w:val="26"/>
          <w:szCs w:val="26"/>
          <w:u w:val="single"/>
        </w:rPr>
        <w:t>vor</w:t>
      </w:r>
      <w:r w:rsidRPr="00D96CE4">
        <w:rPr>
          <w:rFonts w:ascii="Arial" w:hAnsi="Arial" w:cs="Arial"/>
          <w:spacing w:val="-7"/>
          <w:sz w:val="26"/>
          <w:szCs w:val="26"/>
          <w:u w:val="single"/>
        </w:rPr>
        <w:t xml:space="preserve"> </w:t>
      </w:r>
      <w:r w:rsidRPr="00D96CE4">
        <w:rPr>
          <w:rFonts w:ascii="Arial" w:hAnsi="Arial" w:cs="Arial"/>
          <w:spacing w:val="-2"/>
          <w:sz w:val="26"/>
          <w:szCs w:val="26"/>
          <w:u w:val="single"/>
        </w:rPr>
        <w:t>allem:</w:t>
      </w:r>
    </w:p>
    <w:p w:rsidR="00D96CE4" w:rsidRPr="00D96CE4" w:rsidRDefault="00D96CE4" w:rsidP="00D96CE4">
      <w:pPr>
        <w:pStyle w:val="Listenabsatz"/>
        <w:numPr>
          <w:ilvl w:val="1"/>
          <w:numId w:val="2"/>
        </w:numPr>
        <w:tabs>
          <w:tab w:val="left" w:pos="789"/>
        </w:tabs>
        <w:spacing w:before="0"/>
        <w:ind w:left="674" w:right="602"/>
        <w:jc w:val="both"/>
        <w:rPr>
          <w:sz w:val="26"/>
          <w:szCs w:val="26"/>
        </w:rPr>
      </w:pPr>
      <w:r w:rsidRPr="00D96CE4">
        <w:rPr>
          <w:sz w:val="26"/>
          <w:szCs w:val="26"/>
        </w:rPr>
        <w:t>der</w:t>
      </w:r>
      <w:r w:rsidRPr="00D96CE4">
        <w:rPr>
          <w:spacing w:val="-1"/>
          <w:sz w:val="26"/>
          <w:szCs w:val="26"/>
        </w:rPr>
        <w:t xml:space="preserve"> </w:t>
      </w:r>
      <w:r w:rsidRPr="00D96CE4">
        <w:rPr>
          <w:sz w:val="26"/>
          <w:szCs w:val="26"/>
        </w:rPr>
        <w:t>Verringerung</w:t>
      </w:r>
      <w:r w:rsidRPr="00D96CE4">
        <w:rPr>
          <w:spacing w:val="-5"/>
          <w:sz w:val="26"/>
          <w:szCs w:val="26"/>
        </w:rPr>
        <w:t xml:space="preserve"> </w:t>
      </w:r>
      <w:r w:rsidRPr="00D96CE4">
        <w:rPr>
          <w:sz w:val="26"/>
          <w:szCs w:val="26"/>
        </w:rPr>
        <w:t>der</w:t>
      </w:r>
      <w:r w:rsidRPr="00D96CE4">
        <w:rPr>
          <w:spacing w:val="-6"/>
          <w:sz w:val="26"/>
          <w:szCs w:val="26"/>
        </w:rPr>
        <w:t xml:space="preserve"> </w:t>
      </w:r>
      <w:r w:rsidRPr="00D96CE4">
        <w:rPr>
          <w:sz w:val="26"/>
          <w:szCs w:val="26"/>
        </w:rPr>
        <w:t>Armut und</w:t>
      </w:r>
      <w:r w:rsidRPr="00D96CE4">
        <w:rPr>
          <w:spacing w:val="-1"/>
          <w:sz w:val="26"/>
          <w:szCs w:val="26"/>
        </w:rPr>
        <w:t xml:space="preserve"> </w:t>
      </w:r>
      <w:r w:rsidRPr="00D96CE4">
        <w:rPr>
          <w:sz w:val="26"/>
          <w:szCs w:val="26"/>
        </w:rPr>
        <w:t>der</w:t>
      </w:r>
      <w:r w:rsidRPr="00D96CE4">
        <w:rPr>
          <w:spacing w:val="-6"/>
          <w:sz w:val="26"/>
          <w:szCs w:val="26"/>
        </w:rPr>
        <w:t xml:space="preserve"> </w:t>
      </w:r>
      <w:r w:rsidRPr="00D96CE4">
        <w:rPr>
          <w:sz w:val="26"/>
          <w:szCs w:val="26"/>
        </w:rPr>
        <w:t>Unterstützung</w:t>
      </w:r>
      <w:r w:rsidRPr="00D96CE4">
        <w:rPr>
          <w:spacing w:val="-5"/>
          <w:sz w:val="26"/>
          <w:szCs w:val="26"/>
        </w:rPr>
        <w:t xml:space="preserve"> </w:t>
      </w:r>
      <w:r w:rsidRPr="00D96CE4">
        <w:rPr>
          <w:sz w:val="26"/>
          <w:szCs w:val="26"/>
        </w:rPr>
        <w:t>der</w:t>
      </w:r>
      <w:r w:rsidRPr="00D96CE4">
        <w:rPr>
          <w:spacing w:val="-6"/>
          <w:sz w:val="26"/>
          <w:szCs w:val="26"/>
        </w:rPr>
        <w:t xml:space="preserve"> </w:t>
      </w:r>
      <w:r w:rsidRPr="00D96CE4">
        <w:rPr>
          <w:sz w:val="26"/>
          <w:szCs w:val="26"/>
        </w:rPr>
        <w:t xml:space="preserve">sozialen </w:t>
      </w:r>
      <w:r w:rsidRPr="00D96CE4">
        <w:rPr>
          <w:spacing w:val="-2"/>
          <w:sz w:val="26"/>
          <w:szCs w:val="26"/>
        </w:rPr>
        <w:t>Sicherheit</w:t>
      </w:r>
    </w:p>
    <w:p w:rsidR="00D96CE4" w:rsidRPr="00D96CE4" w:rsidRDefault="00D96CE4" w:rsidP="00D96CE4">
      <w:pPr>
        <w:pStyle w:val="Listenabsatz"/>
        <w:numPr>
          <w:ilvl w:val="1"/>
          <w:numId w:val="2"/>
        </w:numPr>
        <w:tabs>
          <w:tab w:val="left" w:pos="789"/>
        </w:tabs>
        <w:ind w:left="674"/>
        <w:jc w:val="both"/>
        <w:rPr>
          <w:sz w:val="26"/>
          <w:szCs w:val="26"/>
        </w:rPr>
      </w:pPr>
      <w:r w:rsidRPr="00D96CE4">
        <w:rPr>
          <w:sz w:val="26"/>
          <w:szCs w:val="26"/>
        </w:rPr>
        <w:t>der</w:t>
      </w:r>
      <w:r w:rsidRPr="00D96CE4">
        <w:rPr>
          <w:spacing w:val="-13"/>
          <w:sz w:val="26"/>
          <w:szCs w:val="26"/>
        </w:rPr>
        <w:t xml:space="preserve"> </w:t>
      </w:r>
      <w:r w:rsidRPr="00D96CE4">
        <w:rPr>
          <w:sz w:val="26"/>
          <w:szCs w:val="26"/>
        </w:rPr>
        <w:t>Verbesserung</w:t>
      </w:r>
      <w:r w:rsidRPr="00D96CE4">
        <w:rPr>
          <w:spacing w:val="-17"/>
          <w:sz w:val="26"/>
          <w:szCs w:val="26"/>
        </w:rPr>
        <w:t xml:space="preserve"> </w:t>
      </w:r>
      <w:r w:rsidRPr="00D96CE4">
        <w:rPr>
          <w:sz w:val="26"/>
          <w:szCs w:val="26"/>
        </w:rPr>
        <w:t>der</w:t>
      </w:r>
      <w:r w:rsidRPr="00D96CE4">
        <w:rPr>
          <w:spacing w:val="-12"/>
          <w:sz w:val="26"/>
          <w:szCs w:val="26"/>
        </w:rPr>
        <w:t xml:space="preserve"> </w:t>
      </w:r>
      <w:r w:rsidRPr="00D96CE4">
        <w:rPr>
          <w:sz w:val="26"/>
          <w:szCs w:val="26"/>
        </w:rPr>
        <w:t>Lebensqualität</w:t>
      </w:r>
      <w:r w:rsidRPr="00D96CE4">
        <w:rPr>
          <w:spacing w:val="-17"/>
          <w:sz w:val="26"/>
          <w:szCs w:val="26"/>
        </w:rPr>
        <w:t xml:space="preserve"> </w:t>
      </w:r>
      <w:r w:rsidRPr="00D96CE4">
        <w:rPr>
          <w:sz w:val="26"/>
          <w:szCs w:val="26"/>
        </w:rPr>
        <w:t>und</w:t>
      </w:r>
      <w:r w:rsidRPr="00D96CE4">
        <w:rPr>
          <w:spacing w:val="-13"/>
          <w:sz w:val="26"/>
          <w:szCs w:val="26"/>
        </w:rPr>
        <w:t xml:space="preserve"> </w:t>
      </w:r>
      <w:r w:rsidRPr="00D96CE4">
        <w:rPr>
          <w:sz w:val="26"/>
          <w:szCs w:val="26"/>
        </w:rPr>
        <w:t>des</w:t>
      </w:r>
      <w:r w:rsidRPr="00D96CE4">
        <w:rPr>
          <w:spacing w:val="-11"/>
          <w:sz w:val="26"/>
          <w:szCs w:val="26"/>
        </w:rPr>
        <w:t xml:space="preserve"> </w:t>
      </w:r>
      <w:r w:rsidRPr="00D96CE4">
        <w:rPr>
          <w:spacing w:val="-2"/>
          <w:sz w:val="26"/>
          <w:szCs w:val="26"/>
        </w:rPr>
        <w:t>Lebensstandards</w:t>
      </w:r>
    </w:p>
    <w:p w:rsidR="00D96CE4" w:rsidRPr="00D96CE4" w:rsidRDefault="00D96CE4" w:rsidP="00D96CE4">
      <w:pPr>
        <w:pStyle w:val="Listenabsatz"/>
        <w:numPr>
          <w:ilvl w:val="1"/>
          <w:numId w:val="2"/>
        </w:numPr>
        <w:tabs>
          <w:tab w:val="left" w:pos="789"/>
        </w:tabs>
        <w:ind w:left="674"/>
        <w:jc w:val="both"/>
        <w:rPr>
          <w:sz w:val="26"/>
          <w:szCs w:val="26"/>
        </w:rPr>
      </w:pPr>
      <w:r w:rsidRPr="00D96CE4">
        <w:rPr>
          <w:sz w:val="26"/>
          <w:szCs w:val="26"/>
        </w:rPr>
        <w:t>dem</w:t>
      </w:r>
      <w:r w:rsidRPr="00D96CE4">
        <w:rPr>
          <w:spacing w:val="-10"/>
          <w:sz w:val="26"/>
          <w:szCs w:val="26"/>
        </w:rPr>
        <w:t xml:space="preserve"> </w:t>
      </w:r>
      <w:r w:rsidRPr="00D96CE4">
        <w:rPr>
          <w:sz w:val="26"/>
          <w:szCs w:val="26"/>
        </w:rPr>
        <w:t>Erhalt</w:t>
      </w:r>
      <w:r w:rsidRPr="00D96CE4">
        <w:rPr>
          <w:spacing w:val="-4"/>
          <w:sz w:val="26"/>
          <w:szCs w:val="26"/>
        </w:rPr>
        <w:t xml:space="preserve"> </w:t>
      </w:r>
      <w:r w:rsidRPr="00D96CE4">
        <w:rPr>
          <w:sz w:val="26"/>
          <w:szCs w:val="26"/>
        </w:rPr>
        <w:t>der</w:t>
      </w:r>
      <w:r w:rsidRPr="00D96CE4">
        <w:rPr>
          <w:spacing w:val="-13"/>
          <w:sz w:val="26"/>
          <w:szCs w:val="26"/>
        </w:rPr>
        <w:t xml:space="preserve"> </w:t>
      </w:r>
      <w:r w:rsidRPr="00D96CE4">
        <w:rPr>
          <w:spacing w:val="-2"/>
          <w:sz w:val="26"/>
          <w:szCs w:val="26"/>
        </w:rPr>
        <w:t>Umwelt</w:t>
      </w:r>
    </w:p>
    <w:p w:rsidR="00D96CE4" w:rsidRPr="00D96CE4" w:rsidRDefault="00D96CE4" w:rsidP="00D96CE4">
      <w:pPr>
        <w:pStyle w:val="Listenabsatz"/>
        <w:numPr>
          <w:ilvl w:val="1"/>
          <w:numId w:val="2"/>
        </w:numPr>
        <w:tabs>
          <w:tab w:val="left" w:pos="789"/>
        </w:tabs>
        <w:ind w:left="674" w:right="370"/>
        <w:jc w:val="both"/>
        <w:rPr>
          <w:sz w:val="26"/>
          <w:szCs w:val="26"/>
        </w:rPr>
      </w:pPr>
      <w:r w:rsidRPr="00D96CE4">
        <w:rPr>
          <w:sz w:val="26"/>
          <w:szCs w:val="26"/>
        </w:rPr>
        <w:t>der</w:t>
      </w:r>
      <w:r w:rsidRPr="00D96CE4">
        <w:rPr>
          <w:spacing w:val="-3"/>
          <w:sz w:val="26"/>
          <w:szCs w:val="26"/>
        </w:rPr>
        <w:t xml:space="preserve"> </w:t>
      </w:r>
      <w:r w:rsidRPr="00D96CE4">
        <w:rPr>
          <w:sz w:val="26"/>
          <w:szCs w:val="26"/>
        </w:rPr>
        <w:t>Erhöhung</w:t>
      </w:r>
      <w:r w:rsidRPr="00D96CE4">
        <w:rPr>
          <w:spacing w:val="-3"/>
          <w:sz w:val="26"/>
          <w:szCs w:val="26"/>
        </w:rPr>
        <w:t xml:space="preserve"> </w:t>
      </w:r>
      <w:r w:rsidRPr="00D96CE4">
        <w:rPr>
          <w:sz w:val="26"/>
          <w:szCs w:val="26"/>
        </w:rPr>
        <w:t>der</w:t>
      </w:r>
      <w:r w:rsidRPr="00D96CE4">
        <w:rPr>
          <w:spacing w:val="-7"/>
          <w:sz w:val="26"/>
          <w:szCs w:val="26"/>
        </w:rPr>
        <w:t xml:space="preserve"> </w:t>
      </w:r>
      <w:r w:rsidRPr="00D96CE4">
        <w:rPr>
          <w:sz w:val="26"/>
          <w:szCs w:val="26"/>
        </w:rPr>
        <w:t>Beschäftigungsmöglichkeiten</w:t>
      </w:r>
      <w:r w:rsidRPr="00D96CE4">
        <w:rPr>
          <w:spacing w:val="-3"/>
          <w:sz w:val="26"/>
          <w:szCs w:val="26"/>
        </w:rPr>
        <w:t xml:space="preserve"> </w:t>
      </w:r>
      <w:r w:rsidRPr="00D96CE4">
        <w:rPr>
          <w:sz w:val="26"/>
          <w:szCs w:val="26"/>
        </w:rPr>
        <w:t>und</w:t>
      </w:r>
      <w:r w:rsidRPr="00D96CE4">
        <w:rPr>
          <w:spacing w:val="-6"/>
          <w:sz w:val="26"/>
          <w:szCs w:val="26"/>
        </w:rPr>
        <w:t xml:space="preserve"> </w:t>
      </w:r>
      <w:r w:rsidRPr="00D96CE4">
        <w:rPr>
          <w:sz w:val="26"/>
          <w:szCs w:val="26"/>
        </w:rPr>
        <w:t>der</w:t>
      </w:r>
      <w:r w:rsidRPr="00D96CE4">
        <w:rPr>
          <w:spacing w:val="-7"/>
          <w:sz w:val="26"/>
          <w:szCs w:val="26"/>
        </w:rPr>
        <w:t xml:space="preserve"> </w:t>
      </w:r>
      <w:r w:rsidRPr="00D96CE4">
        <w:rPr>
          <w:sz w:val="26"/>
          <w:szCs w:val="26"/>
        </w:rPr>
        <w:t>Senkung der Arbeitslosigkeit</w:t>
      </w:r>
    </w:p>
    <w:p w:rsidR="00D96CE4" w:rsidRPr="00D96CE4" w:rsidRDefault="00D96CE4" w:rsidP="00D96CE4">
      <w:pPr>
        <w:pStyle w:val="Listenabsatz"/>
        <w:numPr>
          <w:ilvl w:val="1"/>
          <w:numId w:val="2"/>
        </w:numPr>
        <w:tabs>
          <w:tab w:val="left" w:pos="789"/>
        </w:tabs>
        <w:ind w:left="674" w:right="389"/>
        <w:jc w:val="both"/>
        <w:rPr>
          <w:sz w:val="26"/>
          <w:szCs w:val="26"/>
        </w:rPr>
      </w:pPr>
      <w:r w:rsidRPr="00D96CE4">
        <w:rPr>
          <w:sz w:val="26"/>
          <w:szCs w:val="26"/>
        </w:rPr>
        <w:t>dem</w:t>
      </w:r>
      <w:r w:rsidRPr="00D96CE4">
        <w:rPr>
          <w:spacing w:val="-7"/>
          <w:sz w:val="26"/>
          <w:szCs w:val="26"/>
        </w:rPr>
        <w:t xml:space="preserve"> </w:t>
      </w:r>
      <w:r w:rsidRPr="00D96CE4">
        <w:rPr>
          <w:sz w:val="26"/>
          <w:szCs w:val="26"/>
        </w:rPr>
        <w:t>Kampf</w:t>
      </w:r>
      <w:r w:rsidRPr="00D96CE4">
        <w:rPr>
          <w:spacing w:val="-6"/>
          <w:sz w:val="26"/>
          <w:szCs w:val="26"/>
        </w:rPr>
        <w:t xml:space="preserve"> </w:t>
      </w:r>
      <w:r w:rsidRPr="00D96CE4">
        <w:rPr>
          <w:sz w:val="26"/>
          <w:szCs w:val="26"/>
        </w:rPr>
        <w:t>gegen</w:t>
      </w:r>
      <w:r w:rsidRPr="00D96CE4">
        <w:rPr>
          <w:spacing w:val="-11"/>
          <w:sz w:val="26"/>
          <w:szCs w:val="26"/>
        </w:rPr>
        <w:t xml:space="preserve"> </w:t>
      </w:r>
      <w:r w:rsidRPr="00D96CE4">
        <w:rPr>
          <w:sz w:val="26"/>
          <w:szCs w:val="26"/>
        </w:rPr>
        <w:t>den</w:t>
      </w:r>
      <w:r w:rsidRPr="00D96CE4">
        <w:rPr>
          <w:spacing w:val="-11"/>
          <w:sz w:val="26"/>
          <w:szCs w:val="26"/>
        </w:rPr>
        <w:t xml:space="preserve"> </w:t>
      </w:r>
      <w:r w:rsidRPr="00D96CE4">
        <w:rPr>
          <w:sz w:val="26"/>
          <w:szCs w:val="26"/>
        </w:rPr>
        <w:t>Analphabetismus</w:t>
      </w:r>
      <w:r w:rsidRPr="00D96CE4">
        <w:rPr>
          <w:spacing w:val="-10"/>
          <w:sz w:val="26"/>
          <w:szCs w:val="26"/>
        </w:rPr>
        <w:t xml:space="preserve"> </w:t>
      </w:r>
      <w:r w:rsidRPr="00D96CE4">
        <w:rPr>
          <w:sz w:val="26"/>
          <w:szCs w:val="26"/>
        </w:rPr>
        <w:t>und</w:t>
      </w:r>
      <w:r w:rsidRPr="00D96CE4">
        <w:rPr>
          <w:spacing w:val="-6"/>
          <w:sz w:val="26"/>
          <w:szCs w:val="26"/>
        </w:rPr>
        <w:t xml:space="preserve"> </w:t>
      </w:r>
      <w:r w:rsidRPr="00D96CE4">
        <w:rPr>
          <w:sz w:val="26"/>
          <w:szCs w:val="26"/>
        </w:rPr>
        <w:t>für</w:t>
      </w:r>
      <w:r w:rsidRPr="00D96CE4">
        <w:rPr>
          <w:spacing w:val="-2"/>
          <w:sz w:val="26"/>
          <w:szCs w:val="26"/>
        </w:rPr>
        <w:t xml:space="preserve"> </w:t>
      </w:r>
      <w:r w:rsidRPr="00D96CE4">
        <w:rPr>
          <w:sz w:val="26"/>
          <w:szCs w:val="26"/>
        </w:rPr>
        <w:t>den</w:t>
      </w:r>
      <w:r w:rsidRPr="00D96CE4">
        <w:rPr>
          <w:spacing w:val="-11"/>
          <w:sz w:val="26"/>
          <w:szCs w:val="26"/>
        </w:rPr>
        <w:t xml:space="preserve"> </w:t>
      </w:r>
      <w:r w:rsidRPr="00D96CE4">
        <w:rPr>
          <w:sz w:val="26"/>
          <w:szCs w:val="26"/>
        </w:rPr>
        <w:t>Ausbau</w:t>
      </w:r>
      <w:r w:rsidRPr="00D96CE4">
        <w:rPr>
          <w:spacing w:val="-2"/>
          <w:sz w:val="26"/>
          <w:szCs w:val="26"/>
        </w:rPr>
        <w:t xml:space="preserve"> </w:t>
      </w:r>
      <w:r w:rsidRPr="00D96CE4">
        <w:rPr>
          <w:sz w:val="26"/>
          <w:szCs w:val="26"/>
        </w:rPr>
        <w:t xml:space="preserve">des </w:t>
      </w:r>
      <w:r w:rsidRPr="00D96CE4">
        <w:rPr>
          <w:spacing w:val="-2"/>
          <w:sz w:val="26"/>
          <w:szCs w:val="26"/>
        </w:rPr>
        <w:t>Bildungssystems</w:t>
      </w:r>
    </w:p>
    <w:p w:rsidR="00D96CE4" w:rsidRPr="00D96CE4" w:rsidRDefault="00D96CE4" w:rsidP="00D96CE4">
      <w:pPr>
        <w:pStyle w:val="Listenabsatz"/>
        <w:numPr>
          <w:ilvl w:val="1"/>
          <w:numId w:val="2"/>
        </w:numPr>
        <w:tabs>
          <w:tab w:val="left" w:pos="789"/>
        </w:tabs>
        <w:spacing w:before="19"/>
        <w:ind w:left="674"/>
        <w:jc w:val="both"/>
        <w:rPr>
          <w:sz w:val="26"/>
          <w:szCs w:val="26"/>
        </w:rPr>
      </w:pPr>
      <w:r w:rsidRPr="00D96CE4">
        <w:rPr>
          <w:sz w:val="26"/>
          <w:szCs w:val="26"/>
        </w:rPr>
        <w:t>der</w:t>
      </w:r>
      <w:r w:rsidRPr="00D96CE4">
        <w:rPr>
          <w:spacing w:val="-10"/>
          <w:sz w:val="26"/>
          <w:szCs w:val="26"/>
        </w:rPr>
        <w:t xml:space="preserve"> </w:t>
      </w:r>
      <w:r w:rsidRPr="00D96CE4">
        <w:rPr>
          <w:sz w:val="26"/>
          <w:szCs w:val="26"/>
        </w:rPr>
        <w:t>Konsolidierung</w:t>
      </w:r>
      <w:r w:rsidRPr="00D96CE4">
        <w:rPr>
          <w:spacing w:val="-13"/>
          <w:sz w:val="26"/>
          <w:szCs w:val="26"/>
        </w:rPr>
        <w:t xml:space="preserve"> </w:t>
      </w:r>
      <w:r w:rsidRPr="00D96CE4">
        <w:rPr>
          <w:sz w:val="26"/>
          <w:szCs w:val="26"/>
        </w:rPr>
        <w:t>der</w:t>
      </w:r>
      <w:r w:rsidRPr="00D96CE4">
        <w:rPr>
          <w:spacing w:val="-13"/>
          <w:sz w:val="26"/>
          <w:szCs w:val="26"/>
        </w:rPr>
        <w:t xml:space="preserve"> </w:t>
      </w:r>
      <w:r w:rsidRPr="00D96CE4">
        <w:rPr>
          <w:sz w:val="26"/>
          <w:szCs w:val="26"/>
        </w:rPr>
        <w:t>Rolle</w:t>
      </w:r>
      <w:r w:rsidRPr="00D96CE4">
        <w:rPr>
          <w:spacing w:val="-13"/>
          <w:sz w:val="26"/>
          <w:szCs w:val="26"/>
        </w:rPr>
        <w:t xml:space="preserve"> </w:t>
      </w:r>
      <w:r w:rsidRPr="00D96CE4">
        <w:rPr>
          <w:sz w:val="26"/>
          <w:szCs w:val="26"/>
        </w:rPr>
        <w:t>der</w:t>
      </w:r>
      <w:r w:rsidRPr="00D96CE4">
        <w:rPr>
          <w:spacing w:val="-10"/>
          <w:sz w:val="26"/>
          <w:szCs w:val="26"/>
        </w:rPr>
        <w:t xml:space="preserve"> </w:t>
      </w:r>
      <w:r w:rsidRPr="00D96CE4">
        <w:rPr>
          <w:spacing w:val="-2"/>
          <w:sz w:val="26"/>
          <w:szCs w:val="26"/>
        </w:rPr>
        <w:t>Institutionen</w:t>
      </w:r>
    </w:p>
    <w:p w:rsidR="00D96CE4" w:rsidRPr="00D96CE4" w:rsidRDefault="00D96CE4" w:rsidP="00D96CE4">
      <w:pPr>
        <w:pStyle w:val="Listenabsatz"/>
        <w:numPr>
          <w:ilvl w:val="1"/>
          <w:numId w:val="2"/>
        </w:numPr>
        <w:tabs>
          <w:tab w:val="left" w:pos="789"/>
        </w:tabs>
        <w:ind w:left="674" w:right="1209"/>
        <w:jc w:val="both"/>
        <w:rPr>
          <w:sz w:val="26"/>
          <w:szCs w:val="26"/>
        </w:rPr>
      </w:pPr>
      <w:r w:rsidRPr="00D96CE4">
        <w:rPr>
          <w:sz w:val="26"/>
          <w:szCs w:val="26"/>
        </w:rPr>
        <w:t>der</w:t>
      </w:r>
      <w:r w:rsidRPr="00D96CE4">
        <w:rPr>
          <w:spacing w:val="-3"/>
          <w:sz w:val="26"/>
          <w:szCs w:val="26"/>
        </w:rPr>
        <w:t xml:space="preserve"> </w:t>
      </w:r>
      <w:r w:rsidRPr="00D96CE4">
        <w:rPr>
          <w:sz w:val="26"/>
          <w:szCs w:val="26"/>
        </w:rPr>
        <w:t>Förderung</w:t>
      </w:r>
      <w:r w:rsidRPr="00D96CE4">
        <w:rPr>
          <w:spacing w:val="-7"/>
          <w:sz w:val="26"/>
          <w:szCs w:val="26"/>
        </w:rPr>
        <w:t xml:space="preserve"> </w:t>
      </w:r>
      <w:r w:rsidRPr="00D96CE4">
        <w:rPr>
          <w:sz w:val="26"/>
          <w:szCs w:val="26"/>
        </w:rPr>
        <w:t>des</w:t>
      </w:r>
      <w:r w:rsidRPr="00D96CE4">
        <w:rPr>
          <w:spacing w:val="-6"/>
          <w:sz w:val="26"/>
          <w:szCs w:val="26"/>
        </w:rPr>
        <w:t xml:space="preserve"> </w:t>
      </w:r>
      <w:r w:rsidRPr="00D96CE4">
        <w:rPr>
          <w:sz w:val="26"/>
          <w:szCs w:val="26"/>
        </w:rPr>
        <w:t>Schutzes</w:t>
      </w:r>
      <w:r w:rsidRPr="00D96CE4">
        <w:rPr>
          <w:spacing w:val="-2"/>
          <w:sz w:val="26"/>
          <w:szCs w:val="26"/>
        </w:rPr>
        <w:t xml:space="preserve"> </w:t>
      </w:r>
      <w:r w:rsidRPr="00D96CE4">
        <w:rPr>
          <w:sz w:val="26"/>
          <w:szCs w:val="26"/>
        </w:rPr>
        <w:t>der</w:t>
      </w:r>
      <w:r w:rsidRPr="00D96CE4">
        <w:rPr>
          <w:spacing w:val="-3"/>
          <w:sz w:val="26"/>
          <w:szCs w:val="26"/>
        </w:rPr>
        <w:t xml:space="preserve"> </w:t>
      </w:r>
      <w:r w:rsidRPr="00D96CE4">
        <w:rPr>
          <w:sz w:val="26"/>
          <w:szCs w:val="26"/>
        </w:rPr>
        <w:t>Menschenrechte</w:t>
      </w:r>
      <w:r w:rsidRPr="00D96CE4">
        <w:rPr>
          <w:spacing w:val="-7"/>
          <w:sz w:val="26"/>
          <w:szCs w:val="26"/>
        </w:rPr>
        <w:t xml:space="preserve"> </w:t>
      </w:r>
      <w:r w:rsidRPr="00D96CE4">
        <w:rPr>
          <w:sz w:val="26"/>
          <w:szCs w:val="26"/>
        </w:rPr>
        <w:t>und</w:t>
      </w:r>
      <w:r w:rsidRPr="00D96CE4">
        <w:rPr>
          <w:spacing w:val="-3"/>
          <w:sz w:val="26"/>
          <w:szCs w:val="26"/>
        </w:rPr>
        <w:t xml:space="preserve"> </w:t>
      </w:r>
      <w:r w:rsidRPr="00D96CE4">
        <w:rPr>
          <w:sz w:val="26"/>
          <w:szCs w:val="26"/>
        </w:rPr>
        <w:t xml:space="preserve">der </w:t>
      </w:r>
      <w:r w:rsidRPr="00D96CE4">
        <w:rPr>
          <w:spacing w:val="-2"/>
          <w:sz w:val="26"/>
          <w:szCs w:val="26"/>
        </w:rPr>
        <w:t>Grundfreiheiten</w:t>
      </w:r>
    </w:p>
    <w:p w:rsidR="00D96CE4" w:rsidRPr="00D96CE4" w:rsidRDefault="00D96CE4" w:rsidP="00D96CE4">
      <w:pPr>
        <w:ind w:left="245"/>
        <w:jc w:val="both"/>
        <w:rPr>
          <w:rFonts w:ascii="Arial" w:hAnsi="Arial" w:cs="Arial"/>
          <w:sz w:val="26"/>
          <w:szCs w:val="26"/>
        </w:rPr>
        <w:sectPr w:rsidR="00D96CE4" w:rsidRPr="00D96CE4" w:rsidSect="00D96CE4">
          <w:pgSz w:w="11910" w:h="16840"/>
          <w:pgMar w:top="1800" w:right="1600" w:bottom="280" w:left="1620" w:header="720" w:footer="720" w:gutter="0"/>
          <w:cols w:space="720"/>
        </w:sectPr>
      </w:pPr>
    </w:p>
    <w:p w:rsidR="00D96CE4" w:rsidRPr="00D96CE4" w:rsidRDefault="00D96CE4" w:rsidP="00D96CE4">
      <w:pPr>
        <w:pStyle w:val="Listenabsatz"/>
        <w:numPr>
          <w:ilvl w:val="1"/>
          <w:numId w:val="2"/>
        </w:numPr>
        <w:tabs>
          <w:tab w:val="left" w:pos="789"/>
        </w:tabs>
        <w:spacing w:before="79"/>
        <w:ind w:left="1034"/>
        <w:jc w:val="both"/>
        <w:rPr>
          <w:sz w:val="26"/>
          <w:szCs w:val="26"/>
        </w:rPr>
      </w:pPr>
      <w:r w:rsidRPr="00D96CE4">
        <w:rPr>
          <w:sz w:val="26"/>
          <w:szCs w:val="26"/>
        </w:rPr>
        <w:lastRenderedPageBreak/>
        <w:t>der</w:t>
      </w:r>
      <w:r w:rsidRPr="00D96CE4">
        <w:rPr>
          <w:spacing w:val="-11"/>
          <w:sz w:val="26"/>
          <w:szCs w:val="26"/>
        </w:rPr>
        <w:t xml:space="preserve"> </w:t>
      </w:r>
      <w:r w:rsidRPr="00D96CE4">
        <w:rPr>
          <w:sz w:val="26"/>
          <w:szCs w:val="26"/>
        </w:rPr>
        <w:t>Verstärkung</w:t>
      </w:r>
      <w:r w:rsidRPr="00D96CE4">
        <w:rPr>
          <w:spacing w:val="-10"/>
          <w:sz w:val="26"/>
          <w:szCs w:val="26"/>
        </w:rPr>
        <w:t xml:space="preserve"> </w:t>
      </w:r>
      <w:r w:rsidRPr="00D96CE4">
        <w:rPr>
          <w:sz w:val="26"/>
          <w:szCs w:val="26"/>
        </w:rPr>
        <w:t>der</w:t>
      </w:r>
      <w:r w:rsidRPr="00D96CE4">
        <w:rPr>
          <w:spacing w:val="-11"/>
          <w:sz w:val="26"/>
          <w:szCs w:val="26"/>
        </w:rPr>
        <w:t xml:space="preserve"> </w:t>
      </w:r>
      <w:r w:rsidRPr="00D96CE4">
        <w:rPr>
          <w:sz w:val="26"/>
          <w:szCs w:val="26"/>
        </w:rPr>
        <w:t>Teilhabe</w:t>
      </w:r>
      <w:r w:rsidRPr="00D96CE4">
        <w:rPr>
          <w:spacing w:val="-10"/>
          <w:sz w:val="26"/>
          <w:szCs w:val="26"/>
        </w:rPr>
        <w:t xml:space="preserve"> </w:t>
      </w:r>
      <w:r w:rsidRPr="00D96CE4">
        <w:rPr>
          <w:sz w:val="26"/>
          <w:szCs w:val="26"/>
        </w:rPr>
        <w:t>am</w:t>
      </w:r>
      <w:r w:rsidRPr="00D96CE4">
        <w:rPr>
          <w:spacing w:val="-15"/>
          <w:sz w:val="26"/>
          <w:szCs w:val="26"/>
        </w:rPr>
        <w:t xml:space="preserve"> </w:t>
      </w:r>
      <w:r w:rsidRPr="00D96CE4">
        <w:rPr>
          <w:sz w:val="26"/>
          <w:szCs w:val="26"/>
        </w:rPr>
        <w:t>politischen</w:t>
      </w:r>
      <w:r w:rsidRPr="00D96CE4">
        <w:rPr>
          <w:spacing w:val="-10"/>
          <w:sz w:val="26"/>
          <w:szCs w:val="26"/>
        </w:rPr>
        <w:t xml:space="preserve"> </w:t>
      </w:r>
      <w:r w:rsidRPr="00D96CE4">
        <w:rPr>
          <w:spacing w:val="-2"/>
          <w:sz w:val="26"/>
          <w:szCs w:val="26"/>
        </w:rPr>
        <w:t>Leben</w:t>
      </w:r>
    </w:p>
    <w:p w:rsidR="00D96CE4" w:rsidRPr="00D96CE4" w:rsidRDefault="00D96CE4" w:rsidP="00D96CE4">
      <w:pPr>
        <w:pStyle w:val="Listenabsatz"/>
        <w:numPr>
          <w:ilvl w:val="1"/>
          <w:numId w:val="2"/>
        </w:numPr>
        <w:tabs>
          <w:tab w:val="left" w:pos="789"/>
        </w:tabs>
        <w:ind w:left="1034"/>
        <w:jc w:val="both"/>
        <w:rPr>
          <w:sz w:val="26"/>
          <w:szCs w:val="26"/>
        </w:rPr>
      </w:pPr>
      <w:r w:rsidRPr="00D96CE4">
        <w:rPr>
          <w:sz w:val="26"/>
          <w:szCs w:val="26"/>
        </w:rPr>
        <w:t>der</w:t>
      </w:r>
      <w:r w:rsidRPr="00D96CE4">
        <w:rPr>
          <w:spacing w:val="-17"/>
          <w:sz w:val="26"/>
          <w:szCs w:val="26"/>
        </w:rPr>
        <w:t xml:space="preserve"> </w:t>
      </w:r>
      <w:r w:rsidRPr="00D96CE4">
        <w:rPr>
          <w:sz w:val="26"/>
          <w:szCs w:val="26"/>
        </w:rPr>
        <w:t>Verbesserung</w:t>
      </w:r>
      <w:r w:rsidRPr="00D96CE4">
        <w:rPr>
          <w:spacing w:val="-16"/>
          <w:sz w:val="26"/>
          <w:szCs w:val="26"/>
        </w:rPr>
        <w:t xml:space="preserve"> </w:t>
      </w:r>
      <w:r w:rsidRPr="00D96CE4">
        <w:rPr>
          <w:sz w:val="26"/>
          <w:szCs w:val="26"/>
        </w:rPr>
        <w:t>der</w:t>
      </w:r>
      <w:r w:rsidRPr="00D96CE4">
        <w:rPr>
          <w:spacing w:val="-12"/>
          <w:sz w:val="26"/>
          <w:szCs w:val="26"/>
        </w:rPr>
        <w:t xml:space="preserve"> </w:t>
      </w:r>
      <w:r w:rsidRPr="00D96CE4">
        <w:rPr>
          <w:sz w:val="26"/>
          <w:szCs w:val="26"/>
        </w:rPr>
        <w:t>personellen</w:t>
      </w:r>
      <w:r w:rsidRPr="00D96CE4">
        <w:rPr>
          <w:spacing w:val="-16"/>
          <w:sz w:val="26"/>
          <w:szCs w:val="26"/>
        </w:rPr>
        <w:t xml:space="preserve"> </w:t>
      </w:r>
      <w:r w:rsidRPr="00D96CE4">
        <w:rPr>
          <w:sz w:val="26"/>
          <w:szCs w:val="26"/>
        </w:rPr>
        <w:t>und</w:t>
      </w:r>
      <w:r w:rsidRPr="00D96CE4">
        <w:rPr>
          <w:spacing w:val="-12"/>
          <w:sz w:val="26"/>
          <w:szCs w:val="26"/>
        </w:rPr>
        <w:t xml:space="preserve"> </w:t>
      </w:r>
      <w:r w:rsidRPr="00D96CE4">
        <w:rPr>
          <w:sz w:val="26"/>
          <w:szCs w:val="26"/>
        </w:rPr>
        <w:t>institutionellen</w:t>
      </w:r>
      <w:r w:rsidRPr="00D96CE4">
        <w:rPr>
          <w:spacing w:val="-18"/>
          <w:sz w:val="26"/>
          <w:szCs w:val="26"/>
        </w:rPr>
        <w:t xml:space="preserve"> </w:t>
      </w:r>
      <w:r w:rsidRPr="00D96CE4">
        <w:rPr>
          <w:spacing w:val="-2"/>
          <w:sz w:val="26"/>
          <w:szCs w:val="26"/>
        </w:rPr>
        <w:t>Kapazitäten</w:t>
      </w:r>
    </w:p>
    <w:p w:rsidR="00D96CE4" w:rsidRPr="00D96CE4" w:rsidRDefault="00D96CE4" w:rsidP="00D96CE4">
      <w:pPr>
        <w:pStyle w:val="Listenabsatz"/>
        <w:numPr>
          <w:ilvl w:val="1"/>
          <w:numId w:val="2"/>
        </w:numPr>
        <w:tabs>
          <w:tab w:val="left" w:pos="789"/>
        </w:tabs>
        <w:ind w:left="1034"/>
        <w:jc w:val="both"/>
        <w:rPr>
          <w:sz w:val="26"/>
          <w:szCs w:val="26"/>
        </w:rPr>
      </w:pPr>
      <w:r w:rsidRPr="00D96CE4">
        <w:rPr>
          <w:sz w:val="26"/>
          <w:szCs w:val="26"/>
        </w:rPr>
        <w:t>der</w:t>
      </w:r>
      <w:r w:rsidRPr="00D96CE4">
        <w:rPr>
          <w:spacing w:val="-10"/>
          <w:sz w:val="26"/>
          <w:szCs w:val="26"/>
        </w:rPr>
        <w:t xml:space="preserve"> </w:t>
      </w:r>
      <w:r w:rsidRPr="00D96CE4">
        <w:rPr>
          <w:sz w:val="26"/>
          <w:szCs w:val="26"/>
        </w:rPr>
        <w:t>Verbesserung</w:t>
      </w:r>
      <w:r w:rsidRPr="00D96CE4">
        <w:rPr>
          <w:spacing w:val="-12"/>
          <w:sz w:val="26"/>
          <w:szCs w:val="26"/>
        </w:rPr>
        <w:t xml:space="preserve"> </w:t>
      </w:r>
      <w:r w:rsidRPr="00D96CE4">
        <w:rPr>
          <w:sz w:val="26"/>
          <w:szCs w:val="26"/>
        </w:rPr>
        <w:t>der</w:t>
      </w:r>
      <w:r w:rsidRPr="00D96CE4">
        <w:rPr>
          <w:spacing w:val="-9"/>
          <w:sz w:val="26"/>
          <w:szCs w:val="26"/>
        </w:rPr>
        <w:t xml:space="preserve"> </w:t>
      </w:r>
      <w:r w:rsidRPr="00D96CE4">
        <w:rPr>
          <w:sz w:val="26"/>
          <w:szCs w:val="26"/>
        </w:rPr>
        <w:t>Teilnahme</w:t>
      </w:r>
      <w:r w:rsidRPr="00D96CE4">
        <w:rPr>
          <w:spacing w:val="-12"/>
          <w:sz w:val="26"/>
          <w:szCs w:val="26"/>
        </w:rPr>
        <w:t xml:space="preserve"> </w:t>
      </w:r>
      <w:r w:rsidRPr="00D96CE4">
        <w:rPr>
          <w:sz w:val="26"/>
          <w:szCs w:val="26"/>
        </w:rPr>
        <w:t>von</w:t>
      </w:r>
      <w:r w:rsidRPr="00D96CE4">
        <w:rPr>
          <w:spacing w:val="-8"/>
          <w:sz w:val="26"/>
          <w:szCs w:val="26"/>
        </w:rPr>
        <w:t xml:space="preserve"> </w:t>
      </w:r>
      <w:r w:rsidRPr="00D96CE4">
        <w:rPr>
          <w:sz w:val="26"/>
          <w:szCs w:val="26"/>
        </w:rPr>
        <w:t>Frauen</w:t>
      </w:r>
      <w:r w:rsidRPr="00D96CE4">
        <w:rPr>
          <w:spacing w:val="-9"/>
          <w:sz w:val="26"/>
          <w:szCs w:val="26"/>
        </w:rPr>
        <w:t xml:space="preserve"> </w:t>
      </w:r>
      <w:r w:rsidRPr="00D96CE4">
        <w:rPr>
          <w:sz w:val="26"/>
          <w:szCs w:val="26"/>
        </w:rPr>
        <w:t>an</w:t>
      </w:r>
      <w:r w:rsidRPr="00D96CE4">
        <w:rPr>
          <w:spacing w:val="-8"/>
          <w:sz w:val="26"/>
          <w:szCs w:val="26"/>
        </w:rPr>
        <w:t xml:space="preserve"> </w:t>
      </w:r>
      <w:r w:rsidRPr="00D96CE4">
        <w:rPr>
          <w:sz w:val="26"/>
          <w:szCs w:val="26"/>
        </w:rPr>
        <w:t>der</w:t>
      </w:r>
      <w:r w:rsidRPr="00D96CE4">
        <w:rPr>
          <w:spacing w:val="-12"/>
          <w:sz w:val="26"/>
          <w:szCs w:val="26"/>
        </w:rPr>
        <w:t xml:space="preserve"> </w:t>
      </w:r>
      <w:r w:rsidRPr="00D96CE4">
        <w:rPr>
          <w:spacing w:val="-2"/>
          <w:sz w:val="26"/>
          <w:szCs w:val="26"/>
        </w:rPr>
        <w:t>Entwicklung</w:t>
      </w:r>
    </w:p>
    <w:p w:rsidR="00D96CE4" w:rsidRPr="00D96CE4" w:rsidRDefault="00D96CE4" w:rsidP="00D96CE4">
      <w:pPr>
        <w:pStyle w:val="Listenabsatz"/>
        <w:numPr>
          <w:ilvl w:val="1"/>
          <w:numId w:val="2"/>
        </w:numPr>
        <w:tabs>
          <w:tab w:val="left" w:pos="789"/>
        </w:tabs>
        <w:ind w:left="1034"/>
        <w:jc w:val="both"/>
        <w:rPr>
          <w:sz w:val="26"/>
          <w:szCs w:val="26"/>
        </w:rPr>
      </w:pPr>
      <w:r w:rsidRPr="00D96CE4">
        <w:rPr>
          <w:sz w:val="26"/>
          <w:szCs w:val="26"/>
        </w:rPr>
        <w:t>der</w:t>
      </w:r>
      <w:r w:rsidRPr="00D96CE4">
        <w:rPr>
          <w:spacing w:val="-8"/>
          <w:sz w:val="26"/>
          <w:szCs w:val="26"/>
        </w:rPr>
        <w:t xml:space="preserve"> </w:t>
      </w:r>
      <w:r w:rsidRPr="00D96CE4">
        <w:rPr>
          <w:sz w:val="26"/>
          <w:szCs w:val="26"/>
        </w:rPr>
        <w:t>humanitären</w:t>
      </w:r>
      <w:r w:rsidRPr="00D96CE4">
        <w:rPr>
          <w:spacing w:val="-12"/>
          <w:sz w:val="26"/>
          <w:szCs w:val="26"/>
        </w:rPr>
        <w:t xml:space="preserve"> </w:t>
      </w:r>
      <w:r w:rsidRPr="00D96CE4">
        <w:rPr>
          <w:spacing w:val="-4"/>
          <w:sz w:val="26"/>
          <w:szCs w:val="26"/>
        </w:rPr>
        <w:t>Hilfe</w:t>
      </w:r>
    </w:p>
    <w:p w:rsidR="00D96CE4" w:rsidRPr="00D96CE4" w:rsidRDefault="00D96CE4" w:rsidP="00D96CE4">
      <w:pPr>
        <w:pStyle w:val="Listenabsatz"/>
        <w:tabs>
          <w:tab w:val="left" w:pos="789"/>
        </w:tabs>
        <w:ind w:left="1034" w:firstLine="0"/>
        <w:jc w:val="both"/>
        <w:rPr>
          <w:sz w:val="26"/>
          <w:szCs w:val="26"/>
        </w:rPr>
      </w:pPr>
    </w:p>
    <w:p w:rsidR="00D96CE4" w:rsidRPr="00D96CE4" w:rsidRDefault="00D96CE4" w:rsidP="00D96CE4">
      <w:pPr>
        <w:pStyle w:val="Listenabsatz"/>
        <w:numPr>
          <w:ilvl w:val="0"/>
          <w:numId w:val="4"/>
        </w:numPr>
        <w:tabs>
          <w:tab w:val="left" w:pos="789"/>
        </w:tabs>
        <w:jc w:val="both"/>
        <w:rPr>
          <w:sz w:val="26"/>
          <w:szCs w:val="26"/>
        </w:rPr>
      </w:pPr>
      <w:r w:rsidRPr="00D96CE4">
        <w:rPr>
          <w:b/>
          <w:spacing w:val="-2"/>
          <w:sz w:val="26"/>
          <w:szCs w:val="26"/>
        </w:rPr>
        <w:t>Oberziel</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Unterstützung</w:t>
      </w:r>
      <w:r w:rsidRPr="00D96CE4">
        <w:rPr>
          <w:rFonts w:ascii="Arial" w:hAnsi="Arial" w:cs="Arial"/>
          <w:spacing w:val="-4"/>
          <w:sz w:val="26"/>
          <w:szCs w:val="26"/>
        </w:rPr>
        <w:t xml:space="preserve"> </w:t>
      </w:r>
      <w:r w:rsidRPr="00D96CE4">
        <w:rPr>
          <w:rFonts w:ascii="Arial" w:hAnsi="Arial" w:cs="Arial"/>
          <w:sz w:val="26"/>
          <w:szCs w:val="26"/>
        </w:rPr>
        <w:t>der</w:t>
      </w:r>
      <w:r w:rsidRPr="00D96CE4">
        <w:rPr>
          <w:rFonts w:ascii="Arial" w:hAnsi="Arial" w:cs="Arial"/>
          <w:spacing w:val="-8"/>
          <w:sz w:val="26"/>
          <w:szCs w:val="26"/>
        </w:rPr>
        <w:t xml:space="preserve"> </w:t>
      </w:r>
      <w:r w:rsidRPr="00D96CE4">
        <w:rPr>
          <w:rFonts w:ascii="Arial" w:hAnsi="Arial" w:cs="Arial"/>
          <w:sz w:val="26"/>
          <w:szCs w:val="26"/>
        </w:rPr>
        <w:t>Sustainable</w:t>
      </w:r>
      <w:r w:rsidRPr="00D96CE4">
        <w:rPr>
          <w:rFonts w:ascii="Arial" w:hAnsi="Arial" w:cs="Arial"/>
          <w:spacing w:val="-7"/>
          <w:sz w:val="26"/>
          <w:szCs w:val="26"/>
        </w:rPr>
        <w:t xml:space="preserve"> </w:t>
      </w:r>
      <w:r w:rsidRPr="00D96CE4">
        <w:rPr>
          <w:rFonts w:ascii="Arial" w:hAnsi="Arial" w:cs="Arial"/>
          <w:sz w:val="26"/>
          <w:szCs w:val="26"/>
        </w:rPr>
        <w:t>Development</w:t>
      </w:r>
      <w:r w:rsidRPr="00D96CE4">
        <w:rPr>
          <w:rFonts w:ascii="Arial" w:hAnsi="Arial" w:cs="Arial"/>
          <w:spacing w:val="-7"/>
          <w:sz w:val="26"/>
          <w:szCs w:val="26"/>
        </w:rPr>
        <w:t xml:space="preserve"> </w:t>
      </w:r>
      <w:r w:rsidRPr="00D96CE4">
        <w:rPr>
          <w:rFonts w:ascii="Arial" w:hAnsi="Arial" w:cs="Arial"/>
          <w:sz w:val="26"/>
          <w:szCs w:val="26"/>
        </w:rPr>
        <w:t>Goals</w:t>
      </w:r>
      <w:r w:rsidRPr="00D96CE4">
        <w:rPr>
          <w:rFonts w:ascii="Arial" w:hAnsi="Arial" w:cs="Arial"/>
          <w:spacing w:val="-3"/>
          <w:sz w:val="26"/>
          <w:szCs w:val="26"/>
        </w:rPr>
        <w:t xml:space="preserve"> </w:t>
      </w:r>
      <w:r w:rsidRPr="00D96CE4">
        <w:rPr>
          <w:rFonts w:ascii="Arial" w:hAnsi="Arial" w:cs="Arial"/>
          <w:sz w:val="26"/>
          <w:szCs w:val="26"/>
        </w:rPr>
        <w:t>unter Berücksichtigung des Mandats von HOPE’87.</w:t>
      </w:r>
    </w:p>
    <w:p w:rsidR="00D96CE4" w:rsidRPr="00D96CE4" w:rsidRDefault="00D96CE4" w:rsidP="00D96CE4">
      <w:pPr>
        <w:pStyle w:val="Listenabsatz"/>
        <w:numPr>
          <w:ilvl w:val="0"/>
          <w:numId w:val="4"/>
        </w:numPr>
        <w:tabs>
          <w:tab w:val="left" w:pos="789"/>
        </w:tabs>
        <w:jc w:val="both"/>
        <w:rPr>
          <w:sz w:val="26"/>
          <w:szCs w:val="26"/>
        </w:rPr>
      </w:pPr>
      <w:r w:rsidRPr="00D96CE4">
        <w:rPr>
          <w:b/>
          <w:spacing w:val="-2"/>
          <w:sz w:val="26"/>
          <w:szCs w:val="26"/>
        </w:rPr>
        <w:t>Rationale</w:t>
      </w:r>
    </w:p>
    <w:p w:rsidR="00D96CE4" w:rsidRPr="00D96CE4" w:rsidRDefault="00D96CE4" w:rsidP="00D96CE4">
      <w:pPr>
        <w:tabs>
          <w:tab w:val="left" w:pos="789"/>
        </w:tabs>
        <w:ind w:left="4"/>
        <w:jc w:val="both"/>
        <w:rPr>
          <w:rFonts w:ascii="Arial" w:hAnsi="Arial" w:cs="Arial"/>
          <w:sz w:val="26"/>
          <w:szCs w:val="26"/>
        </w:rPr>
      </w:pPr>
      <w:r w:rsidRPr="00D96CE4">
        <w:rPr>
          <w:rFonts w:ascii="Arial" w:hAnsi="Arial" w:cs="Arial"/>
          <w:sz w:val="26"/>
          <w:szCs w:val="26"/>
        </w:rPr>
        <w:t>Die Fähigkeit überlebensnotwendige Grundkompetenzen zu erlangen ist in vielen Ländern der Welt, vor dem Hintergrund sozio-ökonomischer, ökologischer</w:t>
      </w:r>
      <w:r w:rsidRPr="00D96CE4">
        <w:rPr>
          <w:rFonts w:ascii="Arial" w:hAnsi="Arial" w:cs="Arial"/>
          <w:spacing w:val="-7"/>
          <w:sz w:val="26"/>
          <w:szCs w:val="26"/>
        </w:rPr>
        <w:t xml:space="preserve"> </w:t>
      </w:r>
      <w:r w:rsidRPr="00D96CE4">
        <w:rPr>
          <w:rFonts w:ascii="Arial" w:hAnsi="Arial" w:cs="Arial"/>
          <w:sz w:val="26"/>
          <w:szCs w:val="26"/>
        </w:rPr>
        <w:t>oder</w:t>
      </w:r>
      <w:r w:rsidRPr="00D96CE4">
        <w:rPr>
          <w:rFonts w:ascii="Arial" w:hAnsi="Arial" w:cs="Arial"/>
          <w:spacing w:val="-11"/>
          <w:sz w:val="26"/>
          <w:szCs w:val="26"/>
        </w:rPr>
        <w:t xml:space="preserve"> </w:t>
      </w:r>
      <w:r w:rsidRPr="00D96CE4">
        <w:rPr>
          <w:rFonts w:ascii="Arial" w:hAnsi="Arial" w:cs="Arial"/>
          <w:sz w:val="26"/>
          <w:szCs w:val="26"/>
        </w:rPr>
        <w:t>politischer</w:t>
      </w:r>
      <w:r w:rsidRPr="00D96CE4">
        <w:rPr>
          <w:rFonts w:ascii="Arial" w:hAnsi="Arial" w:cs="Arial"/>
          <w:spacing w:val="-11"/>
          <w:sz w:val="26"/>
          <w:szCs w:val="26"/>
        </w:rPr>
        <w:t xml:space="preserve"> </w:t>
      </w:r>
      <w:r w:rsidRPr="00D96CE4">
        <w:rPr>
          <w:rFonts w:ascii="Arial" w:hAnsi="Arial" w:cs="Arial"/>
          <w:sz w:val="26"/>
          <w:szCs w:val="26"/>
        </w:rPr>
        <w:t>Destabilisierung,</w:t>
      </w:r>
      <w:r w:rsidRPr="00D96CE4">
        <w:rPr>
          <w:rFonts w:ascii="Arial" w:hAnsi="Arial" w:cs="Arial"/>
          <w:spacing w:val="-6"/>
          <w:sz w:val="26"/>
          <w:szCs w:val="26"/>
        </w:rPr>
        <w:t xml:space="preserve"> </w:t>
      </w:r>
      <w:r w:rsidRPr="00D96CE4">
        <w:rPr>
          <w:rFonts w:ascii="Arial" w:hAnsi="Arial" w:cs="Arial"/>
          <w:sz w:val="26"/>
          <w:szCs w:val="26"/>
        </w:rPr>
        <w:t>bis</w:t>
      </w:r>
      <w:r w:rsidRPr="00D96CE4">
        <w:rPr>
          <w:rFonts w:ascii="Arial" w:hAnsi="Arial" w:cs="Arial"/>
          <w:spacing w:val="-10"/>
          <w:sz w:val="26"/>
          <w:szCs w:val="26"/>
        </w:rPr>
        <w:t xml:space="preserve"> </w:t>
      </w:r>
      <w:r w:rsidRPr="00D96CE4">
        <w:rPr>
          <w:rFonts w:ascii="Arial" w:hAnsi="Arial" w:cs="Arial"/>
          <w:sz w:val="26"/>
          <w:szCs w:val="26"/>
        </w:rPr>
        <w:t>zum</w:t>
      </w:r>
      <w:r w:rsidRPr="00D96CE4">
        <w:rPr>
          <w:rFonts w:ascii="Arial" w:hAnsi="Arial" w:cs="Arial"/>
          <w:spacing w:val="-7"/>
          <w:sz w:val="26"/>
          <w:szCs w:val="26"/>
        </w:rPr>
        <w:t xml:space="preserve"> </w:t>
      </w:r>
      <w:r w:rsidRPr="00D96CE4">
        <w:rPr>
          <w:rFonts w:ascii="Arial" w:hAnsi="Arial" w:cs="Arial"/>
          <w:sz w:val="26"/>
          <w:szCs w:val="26"/>
        </w:rPr>
        <w:t>heutigen</w:t>
      </w:r>
      <w:r w:rsidRPr="00D96CE4">
        <w:rPr>
          <w:rFonts w:ascii="Arial" w:hAnsi="Arial" w:cs="Arial"/>
          <w:spacing w:val="-6"/>
          <w:sz w:val="26"/>
          <w:szCs w:val="26"/>
        </w:rPr>
        <w:t xml:space="preserve"> </w:t>
      </w:r>
      <w:r w:rsidRPr="00D96CE4">
        <w:rPr>
          <w:rFonts w:ascii="Arial" w:hAnsi="Arial" w:cs="Arial"/>
          <w:sz w:val="26"/>
          <w:szCs w:val="26"/>
        </w:rPr>
        <w:t>Tag</w:t>
      </w:r>
      <w:r w:rsidRPr="00D96CE4">
        <w:rPr>
          <w:rFonts w:ascii="Arial" w:hAnsi="Arial" w:cs="Arial"/>
          <w:spacing w:val="-11"/>
          <w:sz w:val="26"/>
          <w:szCs w:val="26"/>
        </w:rPr>
        <w:t xml:space="preserve"> </w:t>
      </w:r>
      <w:r w:rsidRPr="00D96CE4">
        <w:rPr>
          <w:rFonts w:ascii="Arial" w:hAnsi="Arial" w:cs="Arial"/>
          <w:sz w:val="26"/>
          <w:szCs w:val="26"/>
        </w:rPr>
        <w:t>nicht gegeben. Kindern und Jugendlichen eine fundierte Ausbildung zu ermöglichen, Bewusstsein für die Notwendigkeit der Etablierung spezifischer Bildungsstandards zu schaffen und das Bemühen um die Weiterentwicklung nationaler Bildungs- und Ausbildungscurricula zu unterstützen sind daher im Fokus der Bemühungen von HOPE’87.</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Grundausbildungen, welche wesentlichen Kriterien zeitgemäßer Wissensvermittlung</w:t>
      </w:r>
      <w:r w:rsidRPr="00D96CE4">
        <w:rPr>
          <w:rFonts w:ascii="Arial" w:hAnsi="Arial" w:cs="Arial"/>
          <w:spacing w:val="-15"/>
          <w:sz w:val="26"/>
          <w:szCs w:val="26"/>
        </w:rPr>
        <w:t xml:space="preserve"> </w:t>
      </w:r>
      <w:r w:rsidRPr="00D96CE4">
        <w:rPr>
          <w:rFonts w:ascii="Arial" w:hAnsi="Arial" w:cs="Arial"/>
          <w:sz w:val="26"/>
          <w:szCs w:val="26"/>
        </w:rPr>
        <w:t>entsprechen,</w:t>
      </w:r>
      <w:r w:rsidRPr="00D96CE4">
        <w:rPr>
          <w:rFonts w:ascii="Arial" w:hAnsi="Arial" w:cs="Arial"/>
          <w:spacing w:val="-10"/>
          <w:sz w:val="26"/>
          <w:szCs w:val="26"/>
        </w:rPr>
        <w:t xml:space="preserve"> </w:t>
      </w:r>
      <w:r w:rsidRPr="00D96CE4">
        <w:rPr>
          <w:rFonts w:ascii="Arial" w:hAnsi="Arial" w:cs="Arial"/>
          <w:sz w:val="26"/>
          <w:szCs w:val="26"/>
        </w:rPr>
        <w:t>müssen</w:t>
      </w:r>
      <w:r w:rsidRPr="00D96CE4">
        <w:rPr>
          <w:rFonts w:ascii="Arial" w:hAnsi="Arial" w:cs="Arial"/>
          <w:spacing w:val="-15"/>
          <w:sz w:val="26"/>
          <w:szCs w:val="26"/>
        </w:rPr>
        <w:t xml:space="preserve"> </w:t>
      </w:r>
      <w:r w:rsidRPr="00D96CE4">
        <w:rPr>
          <w:rFonts w:ascii="Arial" w:hAnsi="Arial" w:cs="Arial"/>
          <w:sz w:val="26"/>
          <w:szCs w:val="26"/>
        </w:rPr>
        <w:t>gefördert</w:t>
      </w:r>
      <w:r w:rsidRPr="00D96CE4">
        <w:rPr>
          <w:rFonts w:ascii="Arial" w:hAnsi="Arial" w:cs="Arial"/>
          <w:spacing w:val="-11"/>
          <w:sz w:val="26"/>
          <w:szCs w:val="26"/>
        </w:rPr>
        <w:t xml:space="preserve"> </w:t>
      </w:r>
      <w:r w:rsidRPr="00D96CE4">
        <w:rPr>
          <w:rFonts w:ascii="Arial" w:hAnsi="Arial" w:cs="Arial"/>
          <w:sz w:val="26"/>
          <w:szCs w:val="26"/>
        </w:rPr>
        <w:t>werden,</w:t>
      </w:r>
      <w:r w:rsidRPr="00D96CE4">
        <w:rPr>
          <w:rFonts w:ascii="Arial" w:hAnsi="Arial" w:cs="Arial"/>
          <w:spacing w:val="-10"/>
          <w:sz w:val="26"/>
          <w:szCs w:val="26"/>
        </w:rPr>
        <w:t xml:space="preserve"> </w:t>
      </w:r>
      <w:r w:rsidRPr="00D96CE4">
        <w:rPr>
          <w:rFonts w:ascii="Arial" w:hAnsi="Arial" w:cs="Arial"/>
          <w:sz w:val="26"/>
          <w:szCs w:val="26"/>
        </w:rPr>
        <w:t>um</w:t>
      </w:r>
      <w:r w:rsidRPr="00D96CE4">
        <w:rPr>
          <w:rFonts w:ascii="Arial" w:hAnsi="Arial" w:cs="Arial"/>
          <w:spacing w:val="-11"/>
          <w:sz w:val="26"/>
          <w:szCs w:val="26"/>
        </w:rPr>
        <w:t xml:space="preserve"> </w:t>
      </w:r>
      <w:r w:rsidRPr="00D96CE4">
        <w:rPr>
          <w:rFonts w:ascii="Arial" w:hAnsi="Arial" w:cs="Arial"/>
          <w:sz w:val="26"/>
          <w:szCs w:val="26"/>
        </w:rPr>
        <w:t>auf</w:t>
      </w:r>
      <w:r w:rsidRPr="00D96CE4">
        <w:rPr>
          <w:rFonts w:ascii="Arial" w:hAnsi="Arial" w:cs="Arial"/>
          <w:spacing w:val="-10"/>
          <w:sz w:val="26"/>
          <w:szCs w:val="26"/>
        </w:rPr>
        <w:t xml:space="preserve"> </w:t>
      </w:r>
      <w:r w:rsidRPr="00D96CE4">
        <w:rPr>
          <w:rFonts w:ascii="Arial" w:hAnsi="Arial" w:cs="Arial"/>
          <w:sz w:val="26"/>
          <w:szCs w:val="26"/>
        </w:rPr>
        <w:t>diese Weise das Fundament zu bilden, sozio-ökonomischen Widrigkeiten adäquat begegnen zu können. Angesichts wiederholt auftretender krisenhafter Phasen in vielen Regionen der Welt, zeigte sich immer wieder, dass sich insbesondere die Möglichkeit auf solide Kernkompetenzen zurückgreifen zu können bewährt hat. Sowohl Schulbildung von Kindern, aber auch spezialisierte Schul- und Berufsausbildungen von jungen Menschen und sogenanntes “</w:t>
      </w:r>
      <w:proofErr w:type="spellStart"/>
      <w:r w:rsidRPr="00D96CE4">
        <w:rPr>
          <w:rFonts w:ascii="Arial" w:hAnsi="Arial" w:cs="Arial"/>
          <w:sz w:val="26"/>
          <w:szCs w:val="26"/>
        </w:rPr>
        <w:t>skills</w:t>
      </w:r>
      <w:proofErr w:type="spellEnd"/>
      <w:r w:rsidRPr="00D96CE4">
        <w:rPr>
          <w:rFonts w:ascii="Arial" w:hAnsi="Arial" w:cs="Arial"/>
          <w:sz w:val="26"/>
          <w:szCs w:val="26"/>
        </w:rPr>
        <w:t xml:space="preserve"> </w:t>
      </w:r>
      <w:proofErr w:type="spellStart"/>
      <w:r w:rsidRPr="00D96CE4">
        <w:rPr>
          <w:rFonts w:ascii="Arial" w:hAnsi="Arial" w:cs="Arial"/>
          <w:sz w:val="26"/>
          <w:szCs w:val="26"/>
        </w:rPr>
        <w:t>training</w:t>
      </w:r>
      <w:proofErr w:type="spellEnd"/>
      <w:r w:rsidRPr="00D96CE4">
        <w:rPr>
          <w:rFonts w:ascii="Arial" w:hAnsi="Arial" w:cs="Arial"/>
          <w:sz w:val="26"/>
          <w:szCs w:val="26"/>
        </w:rPr>
        <w:t>” für Jugendliche stellen dabei einen wesentlichen Fokus dar.</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Die Auseinandersetzung mit Bildung und Ausbildung von Kindern, Jugendlichen und</w:t>
      </w:r>
      <w:r w:rsidRPr="00D96CE4">
        <w:rPr>
          <w:rFonts w:ascii="Arial" w:hAnsi="Arial" w:cs="Arial"/>
          <w:spacing w:val="-1"/>
          <w:sz w:val="26"/>
          <w:szCs w:val="26"/>
        </w:rPr>
        <w:t xml:space="preserve"> </w:t>
      </w:r>
      <w:r w:rsidRPr="00D96CE4">
        <w:rPr>
          <w:rFonts w:ascii="Arial" w:hAnsi="Arial" w:cs="Arial"/>
          <w:sz w:val="26"/>
          <w:szCs w:val="26"/>
        </w:rPr>
        <w:t>jungen Menschen bedeutet in diesem Zusammenhang immer die Einbeziehung wesentlicher Problematiken, welche sowohl globalen</w:t>
      </w:r>
      <w:r w:rsidRPr="00D96CE4">
        <w:rPr>
          <w:rFonts w:ascii="Arial" w:hAnsi="Arial" w:cs="Arial"/>
          <w:spacing w:val="-9"/>
          <w:sz w:val="26"/>
          <w:szCs w:val="26"/>
        </w:rPr>
        <w:t xml:space="preserve"> </w:t>
      </w:r>
      <w:r w:rsidRPr="00D96CE4">
        <w:rPr>
          <w:rFonts w:ascii="Arial" w:hAnsi="Arial" w:cs="Arial"/>
          <w:sz w:val="26"/>
          <w:szCs w:val="26"/>
        </w:rPr>
        <w:t>als</w:t>
      </w:r>
      <w:r w:rsidRPr="00D96CE4">
        <w:rPr>
          <w:rFonts w:ascii="Arial" w:hAnsi="Arial" w:cs="Arial"/>
          <w:spacing w:val="-8"/>
          <w:sz w:val="26"/>
          <w:szCs w:val="26"/>
        </w:rPr>
        <w:t xml:space="preserve"> </w:t>
      </w:r>
      <w:r w:rsidRPr="00D96CE4">
        <w:rPr>
          <w:rFonts w:ascii="Arial" w:hAnsi="Arial" w:cs="Arial"/>
          <w:sz w:val="26"/>
          <w:szCs w:val="26"/>
        </w:rPr>
        <w:t>auch</w:t>
      </w:r>
      <w:r w:rsidRPr="00D96CE4">
        <w:rPr>
          <w:rFonts w:ascii="Arial" w:hAnsi="Arial" w:cs="Arial"/>
          <w:spacing w:val="-9"/>
          <w:sz w:val="26"/>
          <w:szCs w:val="26"/>
        </w:rPr>
        <w:t xml:space="preserve"> </w:t>
      </w:r>
      <w:r w:rsidRPr="00D96CE4">
        <w:rPr>
          <w:rFonts w:ascii="Arial" w:hAnsi="Arial" w:cs="Arial"/>
          <w:sz w:val="26"/>
          <w:szCs w:val="26"/>
        </w:rPr>
        <w:t>lokalen</w:t>
      </w:r>
      <w:r w:rsidRPr="00D96CE4">
        <w:rPr>
          <w:rFonts w:ascii="Arial" w:hAnsi="Arial" w:cs="Arial"/>
          <w:spacing w:val="-9"/>
          <w:sz w:val="26"/>
          <w:szCs w:val="26"/>
        </w:rPr>
        <w:t xml:space="preserve"> </w:t>
      </w:r>
      <w:r w:rsidRPr="00D96CE4">
        <w:rPr>
          <w:rFonts w:ascii="Arial" w:hAnsi="Arial" w:cs="Arial"/>
          <w:sz w:val="26"/>
          <w:szCs w:val="26"/>
        </w:rPr>
        <w:t>Kontexten</w:t>
      </w:r>
      <w:r w:rsidRPr="00D96CE4">
        <w:rPr>
          <w:rFonts w:ascii="Arial" w:hAnsi="Arial" w:cs="Arial"/>
          <w:spacing w:val="-9"/>
          <w:sz w:val="26"/>
          <w:szCs w:val="26"/>
        </w:rPr>
        <w:t xml:space="preserve"> </w:t>
      </w:r>
      <w:r w:rsidRPr="00D96CE4">
        <w:rPr>
          <w:rFonts w:ascii="Arial" w:hAnsi="Arial" w:cs="Arial"/>
          <w:sz w:val="26"/>
          <w:szCs w:val="26"/>
        </w:rPr>
        <w:t>entstammen.</w:t>
      </w:r>
      <w:r w:rsidRPr="00D96CE4">
        <w:rPr>
          <w:rFonts w:ascii="Arial" w:hAnsi="Arial" w:cs="Arial"/>
          <w:spacing w:val="-8"/>
          <w:sz w:val="26"/>
          <w:szCs w:val="26"/>
        </w:rPr>
        <w:t xml:space="preserve"> </w:t>
      </w:r>
      <w:r w:rsidRPr="00D96CE4">
        <w:rPr>
          <w:rFonts w:ascii="Arial" w:hAnsi="Arial" w:cs="Arial"/>
          <w:sz w:val="26"/>
          <w:szCs w:val="26"/>
        </w:rPr>
        <w:t>Die</w:t>
      </w:r>
      <w:r w:rsidRPr="00D96CE4">
        <w:rPr>
          <w:rFonts w:ascii="Arial" w:hAnsi="Arial" w:cs="Arial"/>
          <w:spacing w:val="-9"/>
          <w:sz w:val="26"/>
          <w:szCs w:val="26"/>
        </w:rPr>
        <w:t xml:space="preserve"> </w:t>
      </w:r>
      <w:r w:rsidRPr="00D96CE4">
        <w:rPr>
          <w:rFonts w:ascii="Arial" w:hAnsi="Arial" w:cs="Arial"/>
          <w:sz w:val="26"/>
          <w:szCs w:val="26"/>
        </w:rPr>
        <w:t>Sensibilisierung</w:t>
      </w:r>
      <w:r w:rsidRPr="00D96CE4">
        <w:rPr>
          <w:rFonts w:ascii="Arial" w:hAnsi="Arial" w:cs="Arial"/>
          <w:spacing w:val="-9"/>
          <w:sz w:val="26"/>
          <w:szCs w:val="26"/>
        </w:rPr>
        <w:t xml:space="preserve"> </w:t>
      </w:r>
      <w:r w:rsidRPr="00D96CE4">
        <w:rPr>
          <w:rFonts w:ascii="Arial" w:hAnsi="Arial" w:cs="Arial"/>
          <w:sz w:val="26"/>
          <w:szCs w:val="26"/>
        </w:rPr>
        <w:t>für HIV/AIDS bildet hier ebenso einen wesentlichen Auftrag, wie die Erarbeitung von technischen, landwirtschaftlichen, Gesundheits-, Hygiene- und Umweltkonzepten.</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Besonderen Wert wird in diesem Zusammenhang auf die Durchsetzung des Zuganges zu Projekteinrichtungen für Mädchen und Jungen gleichermaßen gelegt, um auf diese Weise strukturellen Benachteiligungen</w:t>
      </w:r>
      <w:r w:rsidRPr="00D96CE4">
        <w:rPr>
          <w:rFonts w:ascii="Arial" w:hAnsi="Arial" w:cs="Arial"/>
          <w:spacing w:val="-1"/>
          <w:sz w:val="26"/>
          <w:szCs w:val="26"/>
        </w:rPr>
        <w:t xml:space="preserve"> </w:t>
      </w:r>
      <w:r w:rsidRPr="00D96CE4">
        <w:rPr>
          <w:rFonts w:ascii="Arial" w:hAnsi="Arial" w:cs="Arial"/>
          <w:sz w:val="26"/>
          <w:szCs w:val="26"/>
        </w:rPr>
        <w:t>bereits</w:t>
      </w:r>
      <w:r w:rsidRPr="00D96CE4">
        <w:rPr>
          <w:rFonts w:ascii="Arial" w:hAnsi="Arial" w:cs="Arial"/>
          <w:spacing w:val="-4"/>
          <w:sz w:val="26"/>
          <w:szCs w:val="26"/>
        </w:rPr>
        <w:t xml:space="preserve"> </w:t>
      </w:r>
      <w:r w:rsidRPr="00D96CE4">
        <w:rPr>
          <w:rFonts w:ascii="Arial" w:hAnsi="Arial" w:cs="Arial"/>
          <w:sz w:val="26"/>
          <w:szCs w:val="26"/>
        </w:rPr>
        <w:t>im</w:t>
      </w:r>
      <w:r w:rsidRPr="00D96CE4">
        <w:rPr>
          <w:rFonts w:ascii="Arial" w:hAnsi="Arial" w:cs="Arial"/>
          <w:spacing w:val="-6"/>
          <w:sz w:val="26"/>
          <w:szCs w:val="26"/>
        </w:rPr>
        <w:t xml:space="preserve"> </w:t>
      </w:r>
      <w:r w:rsidRPr="00D96CE4">
        <w:rPr>
          <w:rFonts w:ascii="Arial" w:hAnsi="Arial" w:cs="Arial"/>
          <w:sz w:val="26"/>
          <w:szCs w:val="26"/>
        </w:rPr>
        <w:t>Kindes-</w:t>
      </w:r>
      <w:r w:rsidRPr="00D96CE4">
        <w:rPr>
          <w:rFonts w:ascii="Arial" w:hAnsi="Arial" w:cs="Arial"/>
          <w:spacing w:val="-1"/>
          <w:sz w:val="26"/>
          <w:szCs w:val="26"/>
        </w:rPr>
        <w:t xml:space="preserve"> </w:t>
      </w:r>
      <w:r w:rsidRPr="00D96CE4">
        <w:rPr>
          <w:rFonts w:ascii="Arial" w:hAnsi="Arial" w:cs="Arial"/>
          <w:sz w:val="26"/>
          <w:szCs w:val="26"/>
        </w:rPr>
        <w:t>und</w:t>
      </w:r>
      <w:r w:rsidRPr="00D96CE4">
        <w:rPr>
          <w:rFonts w:ascii="Arial" w:hAnsi="Arial" w:cs="Arial"/>
          <w:spacing w:val="-1"/>
          <w:sz w:val="26"/>
          <w:szCs w:val="26"/>
        </w:rPr>
        <w:t xml:space="preserve"> </w:t>
      </w:r>
      <w:r w:rsidRPr="00D96CE4">
        <w:rPr>
          <w:rFonts w:ascii="Arial" w:hAnsi="Arial" w:cs="Arial"/>
          <w:sz w:val="26"/>
          <w:szCs w:val="26"/>
        </w:rPr>
        <w:t>Jugendalter</w:t>
      </w:r>
      <w:r w:rsidRPr="00D96CE4">
        <w:rPr>
          <w:rFonts w:ascii="Arial" w:hAnsi="Arial" w:cs="Arial"/>
          <w:spacing w:val="-1"/>
          <w:sz w:val="26"/>
          <w:szCs w:val="26"/>
        </w:rPr>
        <w:t xml:space="preserve"> </w:t>
      </w:r>
      <w:r w:rsidRPr="00D96CE4">
        <w:rPr>
          <w:rFonts w:ascii="Arial" w:hAnsi="Arial" w:cs="Arial"/>
          <w:sz w:val="26"/>
          <w:szCs w:val="26"/>
        </w:rPr>
        <w:t>entgegenzuwirken und Handlungsspielräume zu erweitern.</w:t>
      </w:r>
    </w:p>
    <w:p w:rsidR="00D96CE4" w:rsidRPr="00D96CE4" w:rsidRDefault="00D96CE4" w:rsidP="00D96CE4">
      <w:pPr>
        <w:tabs>
          <w:tab w:val="left" w:pos="789"/>
        </w:tabs>
        <w:jc w:val="both"/>
        <w:rPr>
          <w:rFonts w:ascii="Arial" w:hAnsi="Arial" w:cs="Arial"/>
          <w:sz w:val="26"/>
          <w:szCs w:val="26"/>
        </w:rPr>
      </w:pP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lastRenderedPageBreak/>
        <w:t>Leitfaden in sämtlichen, von HOPE’87 durchgeführten Projekten, ist das Bemühen um die Durchsetzung nachhaltiger Strukturen, sowohl auf der Projektebene als auch als Präzedenzeinrichtungen, um auf diese Weise dort als Orientierungshilfen für die Entwicklung nationaler Standards zu dienen, wo Bedarf besteht.</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Viel</w:t>
      </w:r>
      <w:r w:rsidRPr="00D96CE4">
        <w:rPr>
          <w:rFonts w:ascii="Arial" w:hAnsi="Arial" w:cs="Arial"/>
          <w:spacing w:val="-8"/>
          <w:sz w:val="26"/>
          <w:szCs w:val="26"/>
        </w:rPr>
        <w:t xml:space="preserve"> </w:t>
      </w:r>
      <w:r w:rsidRPr="00D96CE4">
        <w:rPr>
          <w:rFonts w:ascii="Arial" w:hAnsi="Arial" w:cs="Arial"/>
          <w:sz w:val="26"/>
          <w:szCs w:val="26"/>
        </w:rPr>
        <w:t>Energie</w:t>
      </w:r>
      <w:r w:rsidRPr="00D96CE4">
        <w:rPr>
          <w:rFonts w:ascii="Arial" w:hAnsi="Arial" w:cs="Arial"/>
          <w:spacing w:val="-10"/>
          <w:sz w:val="26"/>
          <w:szCs w:val="26"/>
        </w:rPr>
        <w:t xml:space="preserve"> </w:t>
      </w:r>
      <w:r w:rsidRPr="00D96CE4">
        <w:rPr>
          <w:rFonts w:ascii="Arial" w:hAnsi="Arial" w:cs="Arial"/>
          <w:sz w:val="26"/>
          <w:szCs w:val="26"/>
        </w:rPr>
        <w:t>wird</w:t>
      </w:r>
      <w:r w:rsidRPr="00D96CE4">
        <w:rPr>
          <w:rFonts w:ascii="Arial" w:hAnsi="Arial" w:cs="Arial"/>
          <w:spacing w:val="-10"/>
          <w:sz w:val="26"/>
          <w:szCs w:val="26"/>
        </w:rPr>
        <w:t xml:space="preserve"> </w:t>
      </w:r>
      <w:r w:rsidRPr="00D96CE4">
        <w:rPr>
          <w:rFonts w:ascii="Arial" w:hAnsi="Arial" w:cs="Arial"/>
          <w:sz w:val="26"/>
          <w:szCs w:val="26"/>
        </w:rPr>
        <w:t>hierbei</w:t>
      </w:r>
      <w:r w:rsidRPr="00D96CE4">
        <w:rPr>
          <w:rFonts w:ascii="Arial" w:hAnsi="Arial" w:cs="Arial"/>
          <w:spacing w:val="-8"/>
          <w:sz w:val="26"/>
          <w:szCs w:val="26"/>
        </w:rPr>
        <w:t xml:space="preserve"> </w:t>
      </w:r>
      <w:r w:rsidRPr="00D96CE4">
        <w:rPr>
          <w:rFonts w:ascii="Arial" w:hAnsi="Arial" w:cs="Arial"/>
          <w:sz w:val="26"/>
          <w:szCs w:val="26"/>
        </w:rPr>
        <w:t>in</w:t>
      </w:r>
      <w:r w:rsidRPr="00D96CE4">
        <w:rPr>
          <w:rFonts w:ascii="Arial" w:hAnsi="Arial" w:cs="Arial"/>
          <w:spacing w:val="-5"/>
          <w:sz w:val="26"/>
          <w:szCs w:val="26"/>
        </w:rPr>
        <w:t xml:space="preserve"> </w:t>
      </w:r>
      <w:r w:rsidRPr="00D96CE4">
        <w:rPr>
          <w:rFonts w:ascii="Arial" w:hAnsi="Arial" w:cs="Arial"/>
          <w:sz w:val="26"/>
          <w:szCs w:val="26"/>
        </w:rPr>
        <w:t>die</w:t>
      </w:r>
      <w:r w:rsidRPr="00D96CE4">
        <w:rPr>
          <w:rFonts w:ascii="Arial" w:hAnsi="Arial" w:cs="Arial"/>
          <w:spacing w:val="-10"/>
          <w:sz w:val="26"/>
          <w:szCs w:val="26"/>
        </w:rPr>
        <w:t xml:space="preserve"> </w:t>
      </w:r>
      <w:r w:rsidRPr="00D96CE4">
        <w:rPr>
          <w:rFonts w:ascii="Arial" w:hAnsi="Arial" w:cs="Arial"/>
          <w:sz w:val="26"/>
          <w:szCs w:val="26"/>
        </w:rPr>
        <w:t>Hilfestellung</w:t>
      </w:r>
      <w:r w:rsidRPr="00D96CE4">
        <w:rPr>
          <w:rFonts w:ascii="Arial" w:hAnsi="Arial" w:cs="Arial"/>
          <w:spacing w:val="-5"/>
          <w:sz w:val="26"/>
          <w:szCs w:val="26"/>
        </w:rPr>
        <w:t xml:space="preserve"> </w:t>
      </w:r>
      <w:r w:rsidRPr="00D96CE4">
        <w:rPr>
          <w:rFonts w:ascii="Arial" w:hAnsi="Arial" w:cs="Arial"/>
          <w:sz w:val="26"/>
          <w:szCs w:val="26"/>
        </w:rPr>
        <w:t>bei</w:t>
      </w:r>
      <w:r w:rsidRPr="00D96CE4">
        <w:rPr>
          <w:rFonts w:ascii="Arial" w:hAnsi="Arial" w:cs="Arial"/>
          <w:spacing w:val="-8"/>
          <w:sz w:val="26"/>
          <w:szCs w:val="26"/>
        </w:rPr>
        <w:t xml:space="preserve"> </w:t>
      </w:r>
      <w:r w:rsidRPr="00D96CE4">
        <w:rPr>
          <w:rFonts w:ascii="Arial" w:hAnsi="Arial" w:cs="Arial"/>
          <w:sz w:val="26"/>
          <w:szCs w:val="26"/>
        </w:rPr>
        <w:t>der</w:t>
      </w:r>
      <w:r w:rsidRPr="00D96CE4">
        <w:rPr>
          <w:rFonts w:ascii="Arial" w:hAnsi="Arial" w:cs="Arial"/>
          <w:spacing w:val="-10"/>
          <w:sz w:val="26"/>
          <w:szCs w:val="26"/>
        </w:rPr>
        <w:t xml:space="preserve"> </w:t>
      </w:r>
      <w:r w:rsidRPr="00D96CE4">
        <w:rPr>
          <w:rFonts w:ascii="Arial" w:hAnsi="Arial" w:cs="Arial"/>
          <w:sz w:val="26"/>
          <w:szCs w:val="26"/>
        </w:rPr>
        <w:t>Erarbeitung</w:t>
      </w:r>
      <w:r w:rsidRPr="00D96CE4">
        <w:rPr>
          <w:rFonts w:ascii="Arial" w:hAnsi="Arial" w:cs="Arial"/>
          <w:spacing w:val="-10"/>
          <w:sz w:val="26"/>
          <w:szCs w:val="26"/>
        </w:rPr>
        <w:t xml:space="preserve"> </w:t>
      </w:r>
      <w:r w:rsidRPr="00D96CE4">
        <w:rPr>
          <w:rFonts w:ascii="Arial" w:hAnsi="Arial" w:cs="Arial"/>
          <w:sz w:val="26"/>
          <w:szCs w:val="26"/>
        </w:rPr>
        <w:t>nationaler Bildungsprogramme oder der Einrichtung von Schulen und Ausbildungseinrichtungen gelegt, welche als Ausdruck des Bemühens lokal-staatlicher Institutionen zu werten ist, die internationale Wettbewerbsfähigkeit zu erhöhen und dem Bedarf an qualifizierten ExpertInnen zu entsprechen. Projektentwürfe beispielsweise zur spezialisierten Berufsausbildung von Lehr- oder therapeutischem Personal im Kontext interdisziplinärer Betätigungsfelder stellen konkrete Maßnahmen zur Fähigkeit der Vermittlung zeitgemäßen Wissens dar.</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Persönlichkeitsentwicklung, die Fähigkeit der Orientierung in einer globalisierten Welt und die Möglichkeit der eigenverantwortlichen Gestaltung des gesellschaftlichen Umfeldes stellen wesentliche Herausforderungen, nicht nur für heranwachsende Kinder und Jugendliche dar. Die Förderung der individuellen Potentiale und Unterstützung</w:t>
      </w:r>
      <w:r w:rsidRPr="00D96CE4">
        <w:rPr>
          <w:rFonts w:ascii="Arial" w:hAnsi="Arial" w:cs="Arial"/>
          <w:spacing w:val="-19"/>
          <w:sz w:val="26"/>
          <w:szCs w:val="26"/>
        </w:rPr>
        <w:t xml:space="preserve"> </w:t>
      </w:r>
      <w:r w:rsidRPr="00D96CE4">
        <w:rPr>
          <w:rFonts w:ascii="Arial" w:hAnsi="Arial" w:cs="Arial"/>
          <w:sz w:val="26"/>
          <w:szCs w:val="26"/>
        </w:rPr>
        <w:t>in</w:t>
      </w:r>
      <w:r w:rsidRPr="00D96CE4">
        <w:rPr>
          <w:rFonts w:ascii="Arial" w:hAnsi="Arial" w:cs="Arial"/>
          <w:spacing w:val="-18"/>
          <w:sz w:val="26"/>
          <w:szCs w:val="26"/>
        </w:rPr>
        <w:t xml:space="preserve"> </w:t>
      </w:r>
      <w:r w:rsidRPr="00D96CE4">
        <w:rPr>
          <w:rFonts w:ascii="Arial" w:hAnsi="Arial" w:cs="Arial"/>
          <w:sz w:val="26"/>
          <w:szCs w:val="26"/>
        </w:rPr>
        <w:t>der</w:t>
      </w:r>
      <w:r w:rsidRPr="00D96CE4">
        <w:rPr>
          <w:rFonts w:ascii="Arial" w:hAnsi="Arial" w:cs="Arial"/>
          <w:spacing w:val="-17"/>
          <w:sz w:val="26"/>
          <w:szCs w:val="26"/>
        </w:rPr>
        <w:t xml:space="preserve"> </w:t>
      </w:r>
      <w:r w:rsidRPr="00D96CE4">
        <w:rPr>
          <w:rFonts w:ascii="Arial" w:hAnsi="Arial" w:cs="Arial"/>
          <w:sz w:val="26"/>
          <w:szCs w:val="26"/>
        </w:rPr>
        <w:t>Bewusstseinsbildung</w:t>
      </w:r>
      <w:r w:rsidRPr="00D96CE4">
        <w:rPr>
          <w:rFonts w:ascii="Arial" w:hAnsi="Arial" w:cs="Arial"/>
          <w:spacing w:val="-17"/>
          <w:sz w:val="26"/>
          <w:szCs w:val="26"/>
        </w:rPr>
        <w:t xml:space="preserve"> </w:t>
      </w:r>
      <w:r w:rsidRPr="00D96CE4">
        <w:rPr>
          <w:rFonts w:ascii="Arial" w:hAnsi="Arial" w:cs="Arial"/>
          <w:sz w:val="26"/>
          <w:szCs w:val="26"/>
        </w:rPr>
        <w:t>der</w:t>
      </w:r>
      <w:r w:rsidRPr="00D96CE4">
        <w:rPr>
          <w:rFonts w:ascii="Arial" w:hAnsi="Arial" w:cs="Arial"/>
          <w:spacing w:val="-18"/>
          <w:sz w:val="26"/>
          <w:szCs w:val="26"/>
        </w:rPr>
        <w:t xml:space="preserve"> </w:t>
      </w:r>
      <w:r w:rsidRPr="00D96CE4">
        <w:rPr>
          <w:rFonts w:ascii="Arial" w:hAnsi="Arial" w:cs="Arial"/>
          <w:sz w:val="26"/>
          <w:szCs w:val="26"/>
        </w:rPr>
        <w:t>persönlichen</w:t>
      </w:r>
      <w:r w:rsidRPr="00D96CE4">
        <w:rPr>
          <w:rFonts w:ascii="Arial" w:hAnsi="Arial" w:cs="Arial"/>
          <w:spacing w:val="-18"/>
          <w:sz w:val="26"/>
          <w:szCs w:val="26"/>
        </w:rPr>
        <w:t xml:space="preserve"> </w:t>
      </w:r>
      <w:r w:rsidRPr="00D96CE4">
        <w:rPr>
          <w:rFonts w:ascii="Arial" w:hAnsi="Arial" w:cs="Arial"/>
          <w:sz w:val="26"/>
          <w:szCs w:val="26"/>
        </w:rPr>
        <w:t>Kompetenzen bedeuten in diesem Zusammenhang einen wesentlichen Beitrag zur Festigung demokratischer Strukturen.</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Ein besonderer Fokus liegt auf humanitären Projekten in „</w:t>
      </w:r>
      <w:proofErr w:type="spellStart"/>
      <w:r w:rsidRPr="00D96CE4">
        <w:rPr>
          <w:rFonts w:ascii="Arial" w:hAnsi="Arial" w:cs="Arial"/>
          <w:sz w:val="26"/>
          <w:szCs w:val="26"/>
        </w:rPr>
        <w:t>Disaster</w:t>
      </w:r>
      <w:proofErr w:type="spellEnd"/>
      <w:r w:rsidRPr="00D96CE4">
        <w:rPr>
          <w:rFonts w:ascii="Arial" w:hAnsi="Arial" w:cs="Arial"/>
          <w:sz w:val="26"/>
          <w:szCs w:val="26"/>
        </w:rPr>
        <w:t xml:space="preserve"> </w:t>
      </w:r>
      <w:proofErr w:type="spellStart"/>
      <w:r w:rsidRPr="00D96CE4">
        <w:rPr>
          <w:rFonts w:ascii="Arial" w:hAnsi="Arial" w:cs="Arial"/>
          <w:sz w:val="26"/>
          <w:szCs w:val="26"/>
        </w:rPr>
        <w:t>and</w:t>
      </w:r>
      <w:proofErr w:type="spellEnd"/>
      <w:r w:rsidRPr="00D96CE4">
        <w:rPr>
          <w:rFonts w:ascii="Arial" w:hAnsi="Arial" w:cs="Arial"/>
          <w:sz w:val="26"/>
          <w:szCs w:val="26"/>
        </w:rPr>
        <w:t xml:space="preserve"> Post-</w:t>
      </w:r>
      <w:proofErr w:type="spellStart"/>
      <w:r w:rsidRPr="00D96CE4">
        <w:rPr>
          <w:rFonts w:ascii="Arial" w:hAnsi="Arial" w:cs="Arial"/>
          <w:sz w:val="26"/>
          <w:szCs w:val="26"/>
        </w:rPr>
        <w:t>Disaster</w:t>
      </w:r>
      <w:proofErr w:type="spellEnd"/>
      <w:r w:rsidRPr="00D96CE4">
        <w:rPr>
          <w:rFonts w:ascii="Arial" w:hAnsi="Arial" w:cs="Arial"/>
          <w:spacing w:val="-14"/>
          <w:sz w:val="26"/>
          <w:szCs w:val="26"/>
        </w:rPr>
        <w:t xml:space="preserve"> </w:t>
      </w:r>
      <w:r w:rsidRPr="00D96CE4">
        <w:rPr>
          <w:rFonts w:ascii="Arial" w:hAnsi="Arial" w:cs="Arial"/>
          <w:sz w:val="26"/>
          <w:szCs w:val="26"/>
        </w:rPr>
        <w:t>Areas“,</w:t>
      </w:r>
      <w:r w:rsidRPr="00D96CE4">
        <w:rPr>
          <w:rFonts w:ascii="Arial" w:hAnsi="Arial" w:cs="Arial"/>
          <w:spacing w:val="-13"/>
          <w:sz w:val="26"/>
          <w:szCs w:val="26"/>
        </w:rPr>
        <w:t xml:space="preserve"> </w:t>
      </w:r>
      <w:r w:rsidRPr="00D96CE4">
        <w:rPr>
          <w:rFonts w:ascii="Arial" w:hAnsi="Arial" w:cs="Arial"/>
          <w:sz w:val="26"/>
          <w:szCs w:val="26"/>
        </w:rPr>
        <w:t>wobei</w:t>
      </w:r>
      <w:r w:rsidRPr="00D96CE4">
        <w:rPr>
          <w:rFonts w:ascii="Arial" w:hAnsi="Arial" w:cs="Arial"/>
          <w:spacing w:val="-8"/>
          <w:sz w:val="26"/>
          <w:szCs w:val="26"/>
        </w:rPr>
        <w:t xml:space="preserve"> </w:t>
      </w:r>
      <w:r w:rsidRPr="00D96CE4">
        <w:rPr>
          <w:rFonts w:ascii="Arial" w:hAnsi="Arial" w:cs="Arial"/>
          <w:sz w:val="26"/>
          <w:szCs w:val="26"/>
        </w:rPr>
        <w:t>nicht</w:t>
      </w:r>
      <w:r w:rsidRPr="00D96CE4">
        <w:rPr>
          <w:rFonts w:ascii="Arial" w:hAnsi="Arial" w:cs="Arial"/>
          <w:spacing w:val="-9"/>
          <w:sz w:val="26"/>
          <w:szCs w:val="26"/>
        </w:rPr>
        <w:t xml:space="preserve"> </w:t>
      </w:r>
      <w:r w:rsidRPr="00D96CE4">
        <w:rPr>
          <w:rFonts w:ascii="Arial" w:hAnsi="Arial" w:cs="Arial"/>
          <w:sz w:val="26"/>
          <w:szCs w:val="26"/>
        </w:rPr>
        <w:t>nur</w:t>
      </w:r>
      <w:r w:rsidRPr="00D96CE4">
        <w:rPr>
          <w:rFonts w:ascii="Arial" w:hAnsi="Arial" w:cs="Arial"/>
          <w:spacing w:val="-14"/>
          <w:sz w:val="26"/>
          <w:szCs w:val="26"/>
        </w:rPr>
        <w:t xml:space="preserve"> </w:t>
      </w:r>
      <w:r w:rsidRPr="00D96CE4">
        <w:rPr>
          <w:rFonts w:ascii="Arial" w:hAnsi="Arial" w:cs="Arial"/>
          <w:sz w:val="26"/>
          <w:szCs w:val="26"/>
        </w:rPr>
        <w:t>existenziell</w:t>
      </w:r>
      <w:r w:rsidRPr="00D96CE4">
        <w:rPr>
          <w:rFonts w:ascii="Arial" w:hAnsi="Arial" w:cs="Arial"/>
          <w:spacing w:val="-13"/>
          <w:sz w:val="26"/>
          <w:szCs w:val="26"/>
        </w:rPr>
        <w:t xml:space="preserve"> </w:t>
      </w:r>
      <w:r w:rsidRPr="00D96CE4">
        <w:rPr>
          <w:rFonts w:ascii="Arial" w:hAnsi="Arial" w:cs="Arial"/>
          <w:sz w:val="26"/>
          <w:szCs w:val="26"/>
        </w:rPr>
        <w:t>notwendige</w:t>
      </w:r>
      <w:r w:rsidRPr="00D96CE4">
        <w:rPr>
          <w:rFonts w:ascii="Arial" w:hAnsi="Arial" w:cs="Arial"/>
          <w:spacing w:val="-10"/>
          <w:sz w:val="26"/>
          <w:szCs w:val="26"/>
        </w:rPr>
        <w:t xml:space="preserve"> </w:t>
      </w:r>
      <w:r w:rsidRPr="00D96CE4">
        <w:rPr>
          <w:rFonts w:ascii="Arial" w:hAnsi="Arial" w:cs="Arial"/>
          <w:sz w:val="26"/>
          <w:szCs w:val="26"/>
        </w:rPr>
        <w:t>Güter</w:t>
      </w:r>
      <w:r w:rsidRPr="00D96CE4">
        <w:rPr>
          <w:rFonts w:ascii="Arial" w:hAnsi="Arial" w:cs="Arial"/>
          <w:spacing w:val="-14"/>
          <w:sz w:val="26"/>
          <w:szCs w:val="26"/>
        </w:rPr>
        <w:t xml:space="preserve"> </w:t>
      </w:r>
      <w:r w:rsidRPr="00D96CE4">
        <w:rPr>
          <w:rFonts w:ascii="Arial" w:hAnsi="Arial" w:cs="Arial"/>
          <w:sz w:val="26"/>
          <w:szCs w:val="26"/>
        </w:rPr>
        <w:t>sowie Medikamente</w:t>
      </w:r>
      <w:r w:rsidRPr="00D96CE4">
        <w:rPr>
          <w:rFonts w:ascii="Arial" w:hAnsi="Arial" w:cs="Arial"/>
          <w:spacing w:val="-14"/>
          <w:sz w:val="26"/>
          <w:szCs w:val="26"/>
        </w:rPr>
        <w:t xml:space="preserve"> </w:t>
      </w:r>
      <w:r w:rsidRPr="00D96CE4">
        <w:rPr>
          <w:rFonts w:ascii="Arial" w:hAnsi="Arial" w:cs="Arial"/>
          <w:sz w:val="26"/>
          <w:szCs w:val="26"/>
        </w:rPr>
        <w:t>und</w:t>
      </w:r>
      <w:r w:rsidRPr="00D96CE4">
        <w:rPr>
          <w:rFonts w:ascii="Arial" w:hAnsi="Arial" w:cs="Arial"/>
          <w:spacing w:val="-14"/>
          <w:sz w:val="26"/>
          <w:szCs w:val="26"/>
        </w:rPr>
        <w:t xml:space="preserve"> </w:t>
      </w:r>
      <w:r w:rsidRPr="00D96CE4">
        <w:rPr>
          <w:rFonts w:ascii="Arial" w:hAnsi="Arial" w:cs="Arial"/>
          <w:sz w:val="26"/>
          <w:szCs w:val="26"/>
        </w:rPr>
        <w:t>medizinische</w:t>
      </w:r>
      <w:r w:rsidRPr="00D96CE4">
        <w:rPr>
          <w:rFonts w:ascii="Arial" w:hAnsi="Arial" w:cs="Arial"/>
          <w:spacing w:val="-16"/>
          <w:sz w:val="26"/>
          <w:szCs w:val="26"/>
        </w:rPr>
        <w:t xml:space="preserve"> </w:t>
      </w:r>
      <w:r w:rsidRPr="00D96CE4">
        <w:rPr>
          <w:rFonts w:ascii="Arial" w:hAnsi="Arial" w:cs="Arial"/>
          <w:sz w:val="26"/>
          <w:szCs w:val="26"/>
        </w:rPr>
        <w:t>Betreuung</w:t>
      </w:r>
      <w:r w:rsidRPr="00D96CE4">
        <w:rPr>
          <w:rFonts w:ascii="Arial" w:hAnsi="Arial" w:cs="Arial"/>
          <w:spacing w:val="-16"/>
          <w:sz w:val="26"/>
          <w:szCs w:val="26"/>
        </w:rPr>
        <w:t xml:space="preserve"> </w:t>
      </w:r>
      <w:r w:rsidRPr="00D96CE4">
        <w:rPr>
          <w:rFonts w:ascii="Arial" w:hAnsi="Arial" w:cs="Arial"/>
          <w:sz w:val="26"/>
          <w:szCs w:val="26"/>
        </w:rPr>
        <w:t>zur</w:t>
      </w:r>
      <w:r w:rsidRPr="00D96CE4">
        <w:rPr>
          <w:rFonts w:ascii="Arial" w:hAnsi="Arial" w:cs="Arial"/>
          <w:spacing w:val="-16"/>
          <w:sz w:val="26"/>
          <w:szCs w:val="26"/>
        </w:rPr>
        <w:t xml:space="preserve"> </w:t>
      </w:r>
      <w:r w:rsidRPr="00D96CE4">
        <w:rPr>
          <w:rFonts w:ascii="Arial" w:hAnsi="Arial" w:cs="Arial"/>
          <w:sz w:val="26"/>
          <w:szCs w:val="26"/>
        </w:rPr>
        <w:t>Verfügung</w:t>
      </w:r>
      <w:r w:rsidRPr="00D96CE4">
        <w:rPr>
          <w:rFonts w:ascii="Arial" w:hAnsi="Arial" w:cs="Arial"/>
          <w:spacing w:val="-16"/>
          <w:sz w:val="26"/>
          <w:szCs w:val="26"/>
        </w:rPr>
        <w:t xml:space="preserve"> </w:t>
      </w:r>
      <w:r w:rsidRPr="00D96CE4">
        <w:rPr>
          <w:rFonts w:ascii="Arial" w:hAnsi="Arial" w:cs="Arial"/>
          <w:sz w:val="26"/>
          <w:szCs w:val="26"/>
        </w:rPr>
        <w:t>gestellt</w:t>
      </w:r>
      <w:r w:rsidRPr="00D96CE4">
        <w:rPr>
          <w:rFonts w:ascii="Arial" w:hAnsi="Arial" w:cs="Arial"/>
          <w:spacing w:val="-16"/>
          <w:sz w:val="26"/>
          <w:szCs w:val="26"/>
        </w:rPr>
        <w:t xml:space="preserve"> </w:t>
      </w:r>
      <w:r w:rsidRPr="00D96CE4">
        <w:rPr>
          <w:rFonts w:ascii="Arial" w:hAnsi="Arial" w:cs="Arial"/>
          <w:sz w:val="26"/>
          <w:szCs w:val="26"/>
        </w:rPr>
        <w:t>werden, sondern diese Aktivitäten immer mit weitergehenden Maßnahmen zur raschen Wiederherstellung der lokalen Infrastruktur im Rahmen des Nexus</w:t>
      </w:r>
      <w:r w:rsidRPr="00D96CE4">
        <w:rPr>
          <w:rFonts w:ascii="Arial" w:hAnsi="Arial" w:cs="Arial"/>
          <w:spacing w:val="-17"/>
          <w:sz w:val="26"/>
          <w:szCs w:val="26"/>
        </w:rPr>
        <w:t xml:space="preserve"> </w:t>
      </w:r>
      <w:r w:rsidRPr="00D96CE4">
        <w:rPr>
          <w:rFonts w:ascii="Arial" w:hAnsi="Arial" w:cs="Arial"/>
          <w:sz w:val="26"/>
          <w:szCs w:val="26"/>
        </w:rPr>
        <w:t>Konzepts</w:t>
      </w:r>
      <w:r w:rsidRPr="00D96CE4">
        <w:rPr>
          <w:rFonts w:ascii="Arial" w:hAnsi="Arial" w:cs="Arial"/>
          <w:spacing w:val="-17"/>
          <w:sz w:val="26"/>
          <w:szCs w:val="26"/>
        </w:rPr>
        <w:t xml:space="preserve"> </w:t>
      </w:r>
      <w:r w:rsidRPr="00D96CE4">
        <w:rPr>
          <w:rFonts w:ascii="Arial" w:hAnsi="Arial" w:cs="Arial"/>
          <w:sz w:val="26"/>
          <w:szCs w:val="26"/>
        </w:rPr>
        <w:t>(ehemals</w:t>
      </w:r>
      <w:r w:rsidRPr="00D96CE4">
        <w:rPr>
          <w:rFonts w:ascii="Arial" w:hAnsi="Arial" w:cs="Arial"/>
          <w:spacing w:val="-15"/>
          <w:sz w:val="26"/>
          <w:szCs w:val="26"/>
        </w:rPr>
        <w:t xml:space="preserve"> </w:t>
      </w:r>
      <w:r w:rsidRPr="00D96CE4">
        <w:rPr>
          <w:rFonts w:ascii="Arial" w:hAnsi="Arial" w:cs="Arial"/>
          <w:sz w:val="26"/>
          <w:szCs w:val="26"/>
        </w:rPr>
        <w:t>LRRD-Konzepts</w:t>
      </w:r>
      <w:r w:rsidRPr="00D96CE4">
        <w:rPr>
          <w:rFonts w:ascii="Arial" w:hAnsi="Arial" w:cs="Arial"/>
          <w:spacing w:val="-17"/>
          <w:sz w:val="26"/>
          <w:szCs w:val="26"/>
        </w:rPr>
        <w:t xml:space="preserve"> </w:t>
      </w:r>
      <w:r w:rsidRPr="00D96CE4">
        <w:rPr>
          <w:rFonts w:ascii="Arial" w:hAnsi="Arial" w:cs="Arial"/>
          <w:sz w:val="26"/>
          <w:szCs w:val="26"/>
        </w:rPr>
        <w:t>(Link</w:t>
      </w:r>
      <w:r w:rsidRPr="00D96CE4">
        <w:rPr>
          <w:rFonts w:ascii="Arial" w:hAnsi="Arial" w:cs="Arial"/>
          <w:spacing w:val="-15"/>
          <w:sz w:val="26"/>
          <w:szCs w:val="26"/>
        </w:rPr>
        <w:t xml:space="preserve"> </w:t>
      </w:r>
      <w:r w:rsidRPr="00D96CE4">
        <w:rPr>
          <w:rFonts w:ascii="Arial" w:hAnsi="Arial" w:cs="Arial"/>
          <w:sz w:val="26"/>
          <w:szCs w:val="26"/>
        </w:rPr>
        <w:t>Relief</w:t>
      </w:r>
      <w:r w:rsidRPr="00D96CE4">
        <w:rPr>
          <w:rFonts w:ascii="Arial" w:hAnsi="Arial" w:cs="Arial"/>
          <w:spacing w:val="-15"/>
          <w:sz w:val="26"/>
          <w:szCs w:val="26"/>
        </w:rPr>
        <w:t xml:space="preserve"> </w:t>
      </w:r>
      <w:r w:rsidRPr="00D96CE4">
        <w:rPr>
          <w:rFonts w:ascii="Arial" w:hAnsi="Arial" w:cs="Arial"/>
          <w:sz w:val="26"/>
          <w:szCs w:val="26"/>
        </w:rPr>
        <w:t>Rehabilitation</w:t>
      </w:r>
      <w:r w:rsidRPr="00D96CE4">
        <w:rPr>
          <w:rFonts w:ascii="Arial" w:hAnsi="Arial" w:cs="Arial"/>
          <w:spacing w:val="-15"/>
          <w:sz w:val="26"/>
          <w:szCs w:val="26"/>
        </w:rPr>
        <w:t xml:space="preserve"> </w:t>
      </w:r>
      <w:proofErr w:type="spellStart"/>
      <w:r w:rsidRPr="00D96CE4">
        <w:rPr>
          <w:rFonts w:ascii="Arial" w:hAnsi="Arial" w:cs="Arial"/>
          <w:sz w:val="26"/>
          <w:szCs w:val="26"/>
        </w:rPr>
        <w:t>and</w:t>
      </w:r>
      <w:proofErr w:type="spellEnd"/>
      <w:r w:rsidRPr="00D96CE4">
        <w:rPr>
          <w:rFonts w:ascii="Arial" w:hAnsi="Arial" w:cs="Arial"/>
          <w:sz w:val="26"/>
          <w:szCs w:val="26"/>
        </w:rPr>
        <w:t xml:space="preserve"> Development)) kombiniert werden. Insbesondere ist an einer Professionalisierung der Country Offices zu arbeiten, damit diese eigenständig, nach dem pro-aktiven Prinzip und im vollkommenen Einklang mit den 10 Punkten des “Code </w:t>
      </w:r>
      <w:proofErr w:type="spellStart"/>
      <w:r w:rsidRPr="00D96CE4">
        <w:rPr>
          <w:rFonts w:ascii="Arial" w:hAnsi="Arial" w:cs="Arial"/>
          <w:sz w:val="26"/>
          <w:szCs w:val="26"/>
        </w:rPr>
        <w:t>of</w:t>
      </w:r>
      <w:proofErr w:type="spellEnd"/>
      <w:r w:rsidRPr="00D96CE4">
        <w:rPr>
          <w:rFonts w:ascii="Arial" w:hAnsi="Arial" w:cs="Arial"/>
          <w:sz w:val="26"/>
          <w:szCs w:val="26"/>
        </w:rPr>
        <w:t xml:space="preserve"> </w:t>
      </w:r>
      <w:proofErr w:type="spellStart"/>
      <w:r w:rsidRPr="00D96CE4">
        <w:rPr>
          <w:rFonts w:ascii="Arial" w:hAnsi="Arial" w:cs="Arial"/>
          <w:sz w:val="26"/>
          <w:szCs w:val="26"/>
        </w:rPr>
        <w:t>Conduct</w:t>
      </w:r>
      <w:proofErr w:type="spellEnd"/>
      <w:r w:rsidRPr="00D96CE4">
        <w:rPr>
          <w:rFonts w:ascii="Arial" w:hAnsi="Arial" w:cs="Arial"/>
          <w:sz w:val="26"/>
          <w:szCs w:val="26"/>
        </w:rPr>
        <w:t xml:space="preserve"> </w:t>
      </w:r>
      <w:proofErr w:type="spellStart"/>
      <w:r w:rsidRPr="00D96CE4">
        <w:rPr>
          <w:rFonts w:ascii="Arial" w:hAnsi="Arial" w:cs="Arial"/>
          <w:sz w:val="26"/>
          <w:szCs w:val="26"/>
        </w:rPr>
        <w:t>for</w:t>
      </w:r>
      <w:proofErr w:type="spellEnd"/>
      <w:r w:rsidRPr="00D96CE4">
        <w:rPr>
          <w:rFonts w:ascii="Arial" w:hAnsi="Arial" w:cs="Arial"/>
          <w:sz w:val="26"/>
          <w:szCs w:val="26"/>
        </w:rPr>
        <w:t xml:space="preserve"> </w:t>
      </w:r>
      <w:proofErr w:type="spellStart"/>
      <w:r w:rsidRPr="00D96CE4">
        <w:rPr>
          <w:rFonts w:ascii="Arial" w:hAnsi="Arial" w:cs="Arial"/>
          <w:sz w:val="26"/>
          <w:szCs w:val="26"/>
        </w:rPr>
        <w:t>the</w:t>
      </w:r>
      <w:proofErr w:type="spellEnd"/>
      <w:r w:rsidRPr="00D96CE4">
        <w:rPr>
          <w:rFonts w:ascii="Arial" w:hAnsi="Arial" w:cs="Arial"/>
          <w:sz w:val="26"/>
          <w:szCs w:val="26"/>
        </w:rPr>
        <w:t xml:space="preserve"> International </w:t>
      </w:r>
      <w:proofErr w:type="spellStart"/>
      <w:r w:rsidRPr="00D96CE4">
        <w:rPr>
          <w:rFonts w:ascii="Arial" w:hAnsi="Arial" w:cs="Arial"/>
          <w:sz w:val="26"/>
          <w:szCs w:val="26"/>
        </w:rPr>
        <w:t>Red</w:t>
      </w:r>
      <w:proofErr w:type="spellEnd"/>
      <w:r w:rsidRPr="00D96CE4">
        <w:rPr>
          <w:rFonts w:ascii="Arial" w:hAnsi="Arial" w:cs="Arial"/>
          <w:sz w:val="26"/>
          <w:szCs w:val="26"/>
        </w:rPr>
        <w:t xml:space="preserve"> Cross </w:t>
      </w:r>
      <w:proofErr w:type="spellStart"/>
      <w:r w:rsidRPr="00D96CE4">
        <w:rPr>
          <w:rFonts w:ascii="Arial" w:hAnsi="Arial" w:cs="Arial"/>
          <w:sz w:val="26"/>
          <w:szCs w:val="26"/>
        </w:rPr>
        <w:t>and</w:t>
      </w:r>
      <w:proofErr w:type="spellEnd"/>
      <w:r w:rsidRPr="00D96CE4">
        <w:rPr>
          <w:rFonts w:ascii="Arial" w:hAnsi="Arial" w:cs="Arial"/>
          <w:sz w:val="26"/>
          <w:szCs w:val="26"/>
        </w:rPr>
        <w:t xml:space="preserve"> </w:t>
      </w:r>
      <w:proofErr w:type="spellStart"/>
      <w:r w:rsidRPr="00D96CE4">
        <w:rPr>
          <w:rFonts w:ascii="Arial" w:hAnsi="Arial" w:cs="Arial"/>
          <w:sz w:val="26"/>
          <w:szCs w:val="26"/>
        </w:rPr>
        <w:t>Red</w:t>
      </w:r>
      <w:proofErr w:type="spellEnd"/>
      <w:r w:rsidRPr="00D96CE4">
        <w:rPr>
          <w:rFonts w:ascii="Arial" w:hAnsi="Arial" w:cs="Arial"/>
          <w:sz w:val="26"/>
          <w:szCs w:val="26"/>
        </w:rPr>
        <w:t xml:space="preserve"> Crescent Movement </w:t>
      </w:r>
      <w:proofErr w:type="spellStart"/>
      <w:r w:rsidRPr="00D96CE4">
        <w:rPr>
          <w:rFonts w:ascii="Arial" w:hAnsi="Arial" w:cs="Arial"/>
          <w:sz w:val="26"/>
          <w:szCs w:val="26"/>
        </w:rPr>
        <w:t>and</w:t>
      </w:r>
      <w:proofErr w:type="spellEnd"/>
      <w:r w:rsidRPr="00D96CE4">
        <w:rPr>
          <w:rFonts w:ascii="Arial" w:hAnsi="Arial" w:cs="Arial"/>
          <w:sz w:val="26"/>
          <w:szCs w:val="26"/>
        </w:rPr>
        <w:t xml:space="preserve"> NGOs in </w:t>
      </w:r>
      <w:proofErr w:type="spellStart"/>
      <w:r w:rsidRPr="00D96CE4">
        <w:rPr>
          <w:rFonts w:ascii="Arial" w:hAnsi="Arial" w:cs="Arial"/>
          <w:sz w:val="26"/>
          <w:szCs w:val="26"/>
        </w:rPr>
        <w:t>Disaster</w:t>
      </w:r>
      <w:proofErr w:type="spellEnd"/>
      <w:r w:rsidRPr="00D96CE4">
        <w:rPr>
          <w:rFonts w:ascii="Arial" w:hAnsi="Arial" w:cs="Arial"/>
          <w:sz w:val="26"/>
          <w:szCs w:val="26"/>
        </w:rPr>
        <w:t xml:space="preserve"> Relief” (diesen hat HOPE’87 uneingeschränkt aufgenommen) humanitäre Hilfe leisten können. Besonderes Augenmerk findet die humanitäre Hilfe für ukrainische Flüchtlinge in der Republik Moldau. Aufgrund der nach wie vor vorherrschenden COVID-19 Pandemie, wird ebenso weiterhin besonderes Augenmerk auf Stärkung der Resilienz der lokalen Bevölkerung auf Pandemien gelegt.</w:t>
      </w:r>
    </w:p>
    <w:p w:rsidR="00D96CE4" w:rsidRPr="00D96CE4" w:rsidRDefault="00D96CE4" w:rsidP="00D96CE4">
      <w:pPr>
        <w:tabs>
          <w:tab w:val="left" w:pos="789"/>
        </w:tabs>
        <w:jc w:val="both"/>
        <w:rPr>
          <w:rFonts w:ascii="Arial" w:hAnsi="Arial" w:cs="Arial"/>
          <w:sz w:val="26"/>
          <w:szCs w:val="26"/>
        </w:rPr>
      </w:pPr>
      <w:r w:rsidRPr="00D96CE4">
        <w:rPr>
          <w:rFonts w:ascii="Arial" w:hAnsi="Arial" w:cs="Arial"/>
          <w:sz w:val="26"/>
          <w:szCs w:val="26"/>
        </w:rPr>
        <w:t>HOPE’87</w:t>
      </w:r>
      <w:r w:rsidRPr="00D96CE4">
        <w:rPr>
          <w:rFonts w:ascii="Arial" w:hAnsi="Arial" w:cs="Arial"/>
          <w:spacing w:val="-4"/>
          <w:sz w:val="26"/>
          <w:szCs w:val="26"/>
        </w:rPr>
        <w:t xml:space="preserve"> </w:t>
      </w:r>
      <w:r w:rsidRPr="00D96CE4">
        <w:rPr>
          <w:rFonts w:ascii="Arial" w:hAnsi="Arial" w:cs="Arial"/>
          <w:sz w:val="26"/>
          <w:szCs w:val="26"/>
        </w:rPr>
        <w:t>sieht</w:t>
      </w:r>
      <w:r w:rsidRPr="00D96CE4">
        <w:rPr>
          <w:rFonts w:ascii="Arial" w:hAnsi="Arial" w:cs="Arial"/>
          <w:spacing w:val="-4"/>
          <w:sz w:val="26"/>
          <w:szCs w:val="26"/>
        </w:rPr>
        <w:t xml:space="preserve"> </w:t>
      </w:r>
      <w:r w:rsidRPr="00D96CE4">
        <w:rPr>
          <w:rFonts w:ascii="Arial" w:hAnsi="Arial" w:cs="Arial"/>
          <w:sz w:val="26"/>
          <w:szCs w:val="26"/>
        </w:rPr>
        <w:t>seine</w:t>
      </w:r>
      <w:r w:rsidRPr="00D96CE4">
        <w:rPr>
          <w:rFonts w:ascii="Arial" w:hAnsi="Arial" w:cs="Arial"/>
          <w:spacing w:val="-4"/>
          <w:sz w:val="26"/>
          <w:szCs w:val="26"/>
        </w:rPr>
        <w:t xml:space="preserve"> </w:t>
      </w:r>
      <w:r w:rsidRPr="00D96CE4">
        <w:rPr>
          <w:rFonts w:ascii="Arial" w:hAnsi="Arial" w:cs="Arial"/>
          <w:sz w:val="26"/>
          <w:szCs w:val="26"/>
        </w:rPr>
        <w:t>Aufgaben</w:t>
      </w:r>
      <w:r w:rsidRPr="00D96CE4">
        <w:rPr>
          <w:rFonts w:ascii="Arial" w:hAnsi="Arial" w:cs="Arial"/>
          <w:spacing w:val="-4"/>
          <w:sz w:val="26"/>
          <w:szCs w:val="26"/>
        </w:rPr>
        <w:t xml:space="preserve"> </w:t>
      </w:r>
      <w:r w:rsidRPr="00D96CE4">
        <w:rPr>
          <w:rFonts w:ascii="Arial" w:hAnsi="Arial" w:cs="Arial"/>
          <w:sz w:val="26"/>
          <w:szCs w:val="26"/>
        </w:rPr>
        <w:t>im</w:t>
      </w:r>
      <w:r w:rsidRPr="00D96CE4">
        <w:rPr>
          <w:rFonts w:ascii="Arial" w:hAnsi="Arial" w:cs="Arial"/>
          <w:spacing w:val="-5"/>
          <w:sz w:val="26"/>
          <w:szCs w:val="26"/>
        </w:rPr>
        <w:t xml:space="preserve"> </w:t>
      </w:r>
      <w:r w:rsidRPr="00D96CE4">
        <w:rPr>
          <w:rFonts w:ascii="Arial" w:hAnsi="Arial" w:cs="Arial"/>
          <w:sz w:val="26"/>
          <w:szCs w:val="26"/>
        </w:rPr>
        <w:t>Einklang mit der</w:t>
      </w:r>
      <w:r w:rsidRPr="00D96CE4">
        <w:rPr>
          <w:rFonts w:ascii="Arial" w:hAnsi="Arial" w:cs="Arial"/>
          <w:spacing w:val="-5"/>
          <w:sz w:val="26"/>
          <w:szCs w:val="26"/>
        </w:rPr>
        <w:t xml:space="preserve"> </w:t>
      </w:r>
      <w:r w:rsidRPr="00D96CE4">
        <w:rPr>
          <w:rFonts w:ascii="Arial" w:hAnsi="Arial" w:cs="Arial"/>
          <w:sz w:val="26"/>
          <w:szCs w:val="26"/>
        </w:rPr>
        <w:t xml:space="preserve">“Paris </w:t>
      </w:r>
      <w:proofErr w:type="spellStart"/>
      <w:r w:rsidRPr="00D96CE4">
        <w:rPr>
          <w:rFonts w:ascii="Arial" w:hAnsi="Arial" w:cs="Arial"/>
          <w:sz w:val="26"/>
          <w:szCs w:val="26"/>
        </w:rPr>
        <w:t>Declaration</w:t>
      </w:r>
      <w:proofErr w:type="spellEnd"/>
      <w:r w:rsidRPr="00D96CE4">
        <w:rPr>
          <w:rFonts w:ascii="Arial" w:hAnsi="Arial" w:cs="Arial"/>
          <w:sz w:val="26"/>
          <w:szCs w:val="26"/>
        </w:rPr>
        <w:t xml:space="preserve">” und vor allem mit der “Istanbul </w:t>
      </w:r>
      <w:proofErr w:type="spellStart"/>
      <w:r w:rsidRPr="00D96CE4">
        <w:rPr>
          <w:rFonts w:ascii="Arial" w:hAnsi="Arial" w:cs="Arial"/>
          <w:sz w:val="26"/>
          <w:szCs w:val="26"/>
        </w:rPr>
        <w:t>Declaration</w:t>
      </w:r>
      <w:proofErr w:type="spellEnd"/>
      <w:r w:rsidRPr="00D96CE4">
        <w:rPr>
          <w:rFonts w:ascii="Arial" w:hAnsi="Arial" w:cs="Arial"/>
          <w:sz w:val="26"/>
          <w:szCs w:val="26"/>
        </w:rPr>
        <w:t xml:space="preserve"> </w:t>
      </w:r>
      <w:proofErr w:type="spellStart"/>
      <w:r w:rsidRPr="00D96CE4">
        <w:rPr>
          <w:rFonts w:ascii="Arial" w:hAnsi="Arial" w:cs="Arial"/>
          <w:sz w:val="26"/>
          <w:szCs w:val="26"/>
        </w:rPr>
        <w:t>of</w:t>
      </w:r>
      <w:proofErr w:type="spellEnd"/>
      <w:r w:rsidRPr="00D96CE4">
        <w:rPr>
          <w:rFonts w:ascii="Arial" w:hAnsi="Arial" w:cs="Arial"/>
          <w:sz w:val="26"/>
          <w:szCs w:val="26"/>
        </w:rPr>
        <w:t xml:space="preserve"> CSO” und wird alle Anstrengungen unternehmen,</w:t>
      </w:r>
    </w:p>
    <w:p w:rsidR="00D96CE4" w:rsidRPr="00D96CE4" w:rsidRDefault="00D96CE4" w:rsidP="00D96CE4">
      <w:pPr>
        <w:jc w:val="both"/>
        <w:rPr>
          <w:rFonts w:ascii="Arial" w:hAnsi="Arial" w:cs="Arial"/>
          <w:sz w:val="26"/>
          <w:szCs w:val="26"/>
        </w:rPr>
        <w:sectPr w:rsidR="00D96CE4" w:rsidRPr="00D96CE4">
          <w:pgSz w:w="11910" w:h="16840"/>
          <w:pgMar w:top="1800" w:right="1600" w:bottom="280" w:left="1620" w:header="720" w:footer="720" w:gutter="0"/>
          <w:cols w:space="720"/>
        </w:sectPr>
      </w:pPr>
    </w:p>
    <w:p w:rsidR="00D96CE4" w:rsidRPr="00D96CE4" w:rsidRDefault="00D96CE4" w:rsidP="00D96CE4">
      <w:pPr>
        <w:pStyle w:val="Listenabsatz"/>
        <w:numPr>
          <w:ilvl w:val="0"/>
          <w:numId w:val="1"/>
        </w:numPr>
        <w:tabs>
          <w:tab w:val="left" w:pos="403"/>
        </w:tabs>
        <w:spacing w:before="215"/>
        <w:ind w:left="403" w:hanging="284"/>
        <w:jc w:val="both"/>
        <w:rPr>
          <w:i/>
          <w:sz w:val="26"/>
          <w:szCs w:val="26"/>
          <w:lang w:val="en-GB"/>
        </w:rPr>
      </w:pPr>
      <w:r w:rsidRPr="00D96CE4">
        <w:rPr>
          <w:i/>
          <w:sz w:val="26"/>
          <w:szCs w:val="26"/>
          <w:lang w:val="en-GB"/>
        </w:rPr>
        <w:lastRenderedPageBreak/>
        <w:t>(to)</w:t>
      </w:r>
      <w:r w:rsidRPr="00D96CE4">
        <w:rPr>
          <w:i/>
          <w:spacing w:val="-7"/>
          <w:sz w:val="26"/>
          <w:szCs w:val="26"/>
          <w:lang w:val="en-GB"/>
        </w:rPr>
        <w:t xml:space="preserve"> </w:t>
      </w:r>
      <w:r w:rsidRPr="00D96CE4">
        <w:rPr>
          <w:i/>
          <w:sz w:val="26"/>
          <w:szCs w:val="26"/>
          <w:lang w:val="en-GB"/>
        </w:rPr>
        <w:t>respect</w:t>
      </w:r>
      <w:r w:rsidRPr="00D96CE4">
        <w:rPr>
          <w:i/>
          <w:spacing w:val="-13"/>
          <w:sz w:val="26"/>
          <w:szCs w:val="26"/>
          <w:lang w:val="en-GB"/>
        </w:rPr>
        <w:t xml:space="preserve"> </w:t>
      </w:r>
      <w:r w:rsidRPr="00D96CE4">
        <w:rPr>
          <w:i/>
          <w:sz w:val="26"/>
          <w:szCs w:val="26"/>
          <w:lang w:val="en-GB"/>
        </w:rPr>
        <w:t>and</w:t>
      </w:r>
      <w:r w:rsidRPr="00D96CE4">
        <w:rPr>
          <w:i/>
          <w:spacing w:val="-6"/>
          <w:sz w:val="26"/>
          <w:szCs w:val="26"/>
          <w:lang w:val="en-GB"/>
        </w:rPr>
        <w:t xml:space="preserve"> </w:t>
      </w:r>
      <w:r w:rsidRPr="00D96CE4">
        <w:rPr>
          <w:i/>
          <w:sz w:val="26"/>
          <w:szCs w:val="26"/>
          <w:lang w:val="en-GB"/>
        </w:rPr>
        <w:t>promote</w:t>
      </w:r>
      <w:r w:rsidRPr="00D96CE4">
        <w:rPr>
          <w:i/>
          <w:spacing w:val="-6"/>
          <w:sz w:val="26"/>
          <w:szCs w:val="26"/>
          <w:lang w:val="en-GB"/>
        </w:rPr>
        <w:t xml:space="preserve"> </w:t>
      </w:r>
      <w:r w:rsidRPr="00D96CE4">
        <w:rPr>
          <w:i/>
          <w:sz w:val="26"/>
          <w:szCs w:val="26"/>
          <w:lang w:val="en-GB"/>
        </w:rPr>
        <w:t>human</w:t>
      </w:r>
      <w:r w:rsidRPr="00D96CE4">
        <w:rPr>
          <w:i/>
          <w:spacing w:val="-10"/>
          <w:sz w:val="26"/>
          <w:szCs w:val="26"/>
          <w:lang w:val="en-GB"/>
        </w:rPr>
        <w:t xml:space="preserve"> </w:t>
      </w:r>
      <w:r w:rsidRPr="00D96CE4">
        <w:rPr>
          <w:i/>
          <w:sz w:val="26"/>
          <w:szCs w:val="26"/>
          <w:lang w:val="en-GB"/>
        </w:rPr>
        <w:t>rights</w:t>
      </w:r>
      <w:r w:rsidRPr="00D96CE4">
        <w:rPr>
          <w:i/>
          <w:spacing w:val="-8"/>
          <w:sz w:val="26"/>
          <w:szCs w:val="26"/>
          <w:lang w:val="en-GB"/>
        </w:rPr>
        <w:t xml:space="preserve"> </w:t>
      </w:r>
      <w:r w:rsidRPr="00D96CE4">
        <w:rPr>
          <w:i/>
          <w:sz w:val="26"/>
          <w:szCs w:val="26"/>
          <w:lang w:val="en-GB"/>
        </w:rPr>
        <w:t>and</w:t>
      </w:r>
      <w:r w:rsidRPr="00D96CE4">
        <w:rPr>
          <w:i/>
          <w:spacing w:val="-14"/>
          <w:sz w:val="26"/>
          <w:szCs w:val="26"/>
          <w:lang w:val="en-GB"/>
        </w:rPr>
        <w:t xml:space="preserve"> </w:t>
      </w:r>
      <w:r w:rsidRPr="00D96CE4">
        <w:rPr>
          <w:i/>
          <w:sz w:val="26"/>
          <w:szCs w:val="26"/>
          <w:lang w:val="en-GB"/>
        </w:rPr>
        <w:t>social</w:t>
      </w:r>
      <w:r w:rsidRPr="00D96CE4">
        <w:rPr>
          <w:i/>
          <w:spacing w:val="-9"/>
          <w:sz w:val="26"/>
          <w:szCs w:val="26"/>
          <w:lang w:val="en-GB"/>
        </w:rPr>
        <w:t xml:space="preserve"> </w:t>
      </w:r>
      <w:r w:rsidRPr="00D96CE4">
        <w:rPr>
          <w:i/>
          <w:spacing w:val="-2"/>
          <w:sz w:val="26"/>
          <w:szCs w:val="26"/>
          <w:lang w:val="en-GB"/>
        </w:rPr>
        <w:t>justice</w:t>
      </w:r>
    </w:p>
    <w:p w:rsidR="00D96CE4" w:rsidRPr="00D96CE4" w:rsidRDefault="00D96CE4" w:rsidP="00D96CE4">
      <w:pPr>
        <w:pStyle w:val="Listenabsatz"/>
        <w:numPr>
          <w:ilvl w:val="0"/>
          <w:numId w:val="1"/>
        </w:numPr>
        <w:tabs>
          <w:tab w:val="left" w:pos="403"/>
          <w:tab w:val="left" w:pos="776"/>
        </w:tabs>
        <w:spacing w:before="5"/>
        <w:ind w:left="776" w:right="450" w:hanging="657"/>
        <w:jc w:val="both"/>
        <w:rPr>
          <w:i/>
          <w:sz w:val="26"/>
          <w:szCs w:val="26"/>
          <w:lang w:val="en-GB"/>
        </w:rPr>
      </w:pPr>
      <w:r w:rsidRPr="00D96CE4">
        <w:rPr>
          <w:i/>
          <w:sz w:val="26"/>
          <w:szCs w:val="26"/>
          <w:lang w:val="en-GB"/>
        </w:rPr>
        <w:t>(to)</w:t>
      </w:r>
      <w:r w:rsidRPr="00D96CE4">
        <w:rPr>
          <w:i/>
          <w:spacing w:val="-2"/>
          <w:sz w:val="26"/>
          <w:szCs w:val="26"/>
          <w:lang w:val="en-GB"/>
        </w:rPr>
        <w:t xml:space="preserve"> </w:t>
      </w:r>
      <w:r w:rsidRPr="00D96CE4">
        <w:rPr>
          <w:i/>
          <w:sz w:val="26"/>
          <w:szCs w:val="26"/>
          <w:lang w:val="en-GB"/>
        </w:rPr>
        <w:t>embody</w:t>
      </w:r>
      <w:r w:rsidRPr="00D96CE4">
        <w:rPr>
          <w:i/>
          <w:spacing w:val="-1"/>
          <w:sz w:val="26"/>
          <w:szCs w:val="26"/>
          <w:lang w:val="en-GB"/>
        </w:rPr>
        <w:t xml:space="preserve"> </w:t>
      </w:r>
      <w:r w:rsidRPr="00D96CE4">
        <w:rPr>
          <w:i/>
          <w:sz w:val="26"/>
          <w:szCs w:val="26"/>
          <w:lang w:val="en-GB"/>
        </w:rPr>
        <w:t>gender</w:t>
      </w:r>
      <w:r w:rsidRPr="00D96CE4">
        <w:rPr>
          <w:i/>
          <w:spacing w:val="-2"/>
          <w:sz w:val="26"/>
          <w:szCs w:val="26"/>
          <w:lang w:val="en-GB"/>
        </w:rPr>
        <w:t xml:space="preserve"> </w:t>
      </w:r>
      <w:r w:rsidRPr="00D96CE4">
        <w:rPr>
          <w:i/>
          <w:sz w:val="26"/>
          <w:szCs w:val="26"/>
          <w:lang w:val="en-GB"/>
        </w:rPr>
        <w:t>equality</w:t>
      </w:r>
      <w:r w:rsidRPr="00D96CE4">
        <w:rPr>
          <w:i/>
          <w:spacing w:val="-1"/>
          <w:sz w:val="26"/>
          <w:szCs w:val="26"/>
          <w:lang w:val="en-GB"/>
        </w:rPr>
        <w:t xml:space="preserve"> </w:t>
      </w:r>
      <w:r w:rsidRPr="00D96CE4">
        <w:rPr>
          <w:i/>
          <w:sz w:val="26"/>
          <w:szCs w:val="26"/>
          <w:lang w:val="en-GB"/>
        </w:rPr>
        <w:t>and</w:t>
      </w:r>
      <w:r w:rsidRPr="00D96CE4">
        <w:rPr>
          <w:i/>
          <w:spacing w:val="-6"/>
          <w:sz w:val="26"/>
          <w:szCs w:val="26"/>
          <w:lang w:val="en-GB"/>
        </w:rPr>
        <w:t xml:space="preserve"> </w:t>
      </w:r>
      <w:r w:rsidRPr="00D96CE4">
        <w:rPr>
          <w:i/>
          <w:sz w:val="26"/>
          <w:szCs w:val="26"/>
          <w:lang w:val="en-GB"/>
        </w:rPr>
        <w:t>equity</w:t>
      </w:r>
      <w:r w:rsidRPr="00D96CE4">
        <w:rPr>
          <w:i/>
          <w:spacing w:val="-1"/>
          <w:sz w:val="26"/>
          <w:szCs w:val="26"/>
          <w:lang w:val="en-GB"/>
        </w:rPr>
        <w:t xml:space="preserve"> </w:t>
      </w:r>
      <w:r w:rsidRPr="00D96CE4">
        <w:rPr>
          <w:i/>
          <w:sz w:val="26"/>
          <w:szCs w:val="26"/>
          <w:lang w:val="en-GB"/>
        </w:rPr>
        <w:t>while</w:t>
      </w:r>
      <w:r w:rsidRPr="00D96CE4">
        <w:rPr>
          <w:i/>
          <w:spacing w:val="-2"/>
          <w:sz w:val="26"/>
          <w:szCs w:val="26"/>
          <w:lang w:val="en-GB"/>
        </w:rPr>
        <w:t xml:space="preserve"> </w:t>
      </w:r>
      <w:r w:rsidRPr="00D96CE4">
        <w:rPr>
          <w:i/>
          <w:sz w:val="26"/>
          <w:szCs w:val="26"/>
          <w:lang w:val="en-GB"/>
        </w:rPr>
        <w:t>promoting</w:t>
      </w:r>
      <w:r w:rsidRPr="00D96CE4">
        <w:rPr>
          <w:i/>
          <w:spacing w:val="-6"/>
          <w:sz w:val="26"/>
          <w:szCs w:val="26"/>
          <w:lang w:val="en-GB"/>
        </w:rPr>
        <w:t xml:space="preserve"> </w:t>
      </w:r>
      <w:r w:rsidRPr="00D96CE4">
        <w:rPr>
          <w:i/>
          <w:sz w:val="26"/>
          <w:szCs w:val="26"/>
          <w:lang w:val="en-GB"/>
        </w:rPr>
        <w:t>women</w:t>
      </w:r>
      <w:r w:rsidRPr="00D96CE4">
        <w:rPr>
          <w:i/>
          <w:spacing w:val="-2"/>
          <w:sz w:val="26"/>
          <w:szCs w:val="26"/>
          <w:lang w:val="en-GB"/>
        </w:rPr>
        <w:t xml:space="preserve"> </w:t>
      </w:r>
      <w:r w:rsidRPr="00D96CE4">
        <w:rPr>
          <w:i/>
          <w:sz w:val="26"/>
          <w:szCs w:val="26"/>
          <w:lang w:val="en-GB"/>
        </w:rPr>
        <w:t>and girl’s rights</w:t>
      </w:r>
    </w:p>
    <w:p w:rsidR="00D96CE4" w:rsidRPr="00D96CE4" w:rsidRDefault="00D96CE4" w:rsidP="00D96CE4">
      <w:pPr>
        <w:pStyle w:val="Listenabsatz"/>
        <w:numPr>
          <w:ilvl w:val="0"/>
          <w:numId w:val="1"/>
        </w:numPr>
        <w:tabs>
          <w:tab w:val="left" w:pos="403"/>
          <w:tab w:val="left" w:pos="776"/>
        </w:tabs>
        <w:spacing w:before="0"/>
        <w:ind w:left="776" w:right="887" w:hanging="657"/>
        <w:jc w:val="both"/>
        <w:rPr>
          <w:i/>
          <w:sz w:val="26"/>
          <w:szCs w:val="26"/>
          <w:lang w:val="en-GB"/>
        </w:rPr>
      </w:pPr>
      <w:r w:rsidRPr="00D96CE4">
        <w:rPr>
          <w:i/>
          <w:sz w:val="26"/>
          <w:szCs w:val="26"/>
          <w:lang w:val="en-GB"/>
        </w:rPr>
        <w:t>(to)</w:t>
      </w:r>
      <w:r w:rsidRPr="00D96CE4">
        <w:rPr>
          <w:i/>
          <w:spacing w:val="-2"/>
          <w:sz w:val="26"/>
          <w:szCs w:val="26"/>
          <w:lang w:val="en-GB"/>
        </w:rPr>
        <w:t xml:space="preserve"> </w:t>
      </w:r>
      <w:r w:rsidRPr="00D96CE4">
        <w:rPr>
          <w:i/>
          <w:sz w:val="26"/>
          <w:szCs w:val="26"/>
          <w:lang w:val="en-GB"/>
        </w:rPr>
        <w:t>focus</w:t>
      </w:r>
      <w:r w:rsidRPr="00D96CE4">
        <w:rPr>
          <w:i/>
          <w:spacing w:val="-1"/>
          <w:sz w:val="26"/>
          <w:szCs w:val="26"/>
          <w:lang w:val="en-GB"/>
        </w:rPr>
        <w:t xml:space="preserve"> </w:t>
      </w:r>
      <w:r w:rsidRPr="00D96CE4">
        <w:rPr>
          <w:i/>
          <w:sz w:val="26"/>
          <w:szCs w:val="26"/>
          <w:lang w:val="en-GB"/>
        </w:rPr>
        <w:t>on</w:t>
      </w:r>
      <w:r w:rsidRPr="00D96CE4">
        <w:rPr>
          <w:i/>
          <w:spacing w:val="-2"/>
          <w:sz w:val="26"/>
          <w:szCs w:val="26"/>
          <w:lang w:val="en-GB"/>
        </w:rPr>
        <w:t xml:space="preserve"> </w:t>
      </w:r>
      <w:r w:rsidRPr="00D96CE4">
        <w:rPr>
          <w:i/>
          <w:sz w:val="26"/>
          <w:szCs w:val="26"/>
          <w:lang w:val="en-GB"/>
        </w:rPr>
        <w:t>people’s</w:t>
      </w:r>
      <w:r w:rsidRPr="00D96CE4">
        <w:rPr>
          <w:i/>
          <w:spacing w:val="-5"/>
          <w:sz w:val="26"/>
          <w:szCs w:val="26"/>
          <w:lang w:val="en-GB"/>
        </w:rPr>
        <w:t xml:space="preserve"> </w:t>
      </w:r>
      <w:r w:rsidRPr="00D96CE4">
        <w:rPr>
          <w:i/>
          <w:sz w:val="26"/>
          <w:szCs w:val="26"/>
          <w:lang w:val="en-GB"/>
        </w:rPr>
        <w:t>empowerment,</w:t>
      </w:r>
      <w:r w:rsidRPr="00D96CE4">
        <w:rPr>
          <w:i/>
          <w:spacing w:val="-6"/>
          <w:sz w:val="26"/>
          <w:szCs w:val="26"/>
          <w:lang w:val="en-GB"/>
        </w:rPr>
        <w:t xml:space="preserve"> </w:t>
      </w:r>
      <w:r w:rsidRPr="00D96CE4">
        <w:rPr>
          <w:i/>
          <w:sz w:val="26"/>
          <w:szCs w:val="26"/>
          <w:lang w:val="en-GB"/>
        </w:rPr>
        <w:t>democratic</w:t>
      </w:r>
      <w:r w:rsidRPr="00D96CE4">
        <w:rPr>
          <w:i/>
          <w:spacing w:val="-5"/>
          <w:sz w:val="26"/>
          <w:szCs w:val="26"/>
          <w:lang w:val="en-GB"/>
        </w:rPr>
        <w:t xml:space="preserve"> </w:t>
      </w:r>
      <w:r w:rsidRPr="00D96CE4">
        <w:rPr>
          <w:i/>
          <w:sz w:val="26"/>
          <w:szCs w:val="26"/>
          <w:lang w:val="en-GB"/>
        </w:rPr>
        <w:t>ownership</w:t>
      </w:r>
      <w:r w:rsidRPr="00D96CE4">
        <w:rPr>
          <w:i/>
          <w:spacing w:val="-6"/>
          <w:sz w:val="26"/>
          <w:szCs w:val="26"/>
          <w:lang w:val="en-GB"/>
        </w:rPr>
        <w:t xml:space="preserve"> </w:t>
      </w:r>
      <w:r w:rsidRPr="00D96CE4">
        <w:rPr>
          <w:i/>
          <w:sz w:val="26"/>
          <w:szCs w:val="26"/>
          <w:lang w:val="en-GB"/>
        </w:rPr>
        <w:t xml:space="preserve">and </w:t>
      </w:r>
      <w:r w:rsidRPr="00D96CE4">
        <w:rPr>
          <w:i/>
          <w:spacing w:val="-2"/>
          <w:sz w:val="26"/>
          <w:szCs w:val="26"/>
          <w:lang w:val="en-GB"/>
        </w:rPr>
        <w:t>participation</w:t>
      </w:r>
    </w:p>
    <w:p w:rsidR="00D96CE4" w:rsidRPr="00D96CE4" w:rsidRDefault="00D96CE4" w:rsidP="00D96CE4">
      <w:pPr>
        <w:pStyle w:val="Listenabsatz"/>
        <w:numPr>
          <w:ilvl w:val="0"/>
          <w:numId w:val="1"/>
        </w:numPr>
        <w:tabs>
          <w:tab w:val="left" w:pos="403"/>
        </w:tabs>
        <w:spacing w:before="0" w:line="295" w:lineRule="exact"/>
        <w:ind w:left="403" w:hanging="284"/>
        <w:jc w:val="both"/>
        <w:rPr>
          <w:i/>
          <w:sz w:val="26"/>
          <w:szCs w:val="26"/>
          <w:lang w:val="en-GB"/>
        </w:rPr>
      </w:pPr>
      <w:r w:rsidRPr="00D96CE4">
        <w:rPr>
          <w:i/>
          <w:sz w:val="26"/>
          <w:szCs w:val="26"/>
          <w:lang w:val="en-GB"/>
        </w:rPr>
        <w:t>(to)</w:t>
      </w:r>
      <w:r w:rsidRPr="00D96CE4">
        <w:rPr>
          <w:i/>
          <w:spacing w:val="-14"/>
          <w:sz w:val="26"/>
          <w:szCs w:val="26"/>
          <w:lang w:val="en-GB"/>
        </w:rPr>
        <w:t xml:space="preserve"> </w:t>
      </w:r>
      <w:r w:rsidRPr="00D96CE4">
        <w:rPr>
          <w:i/>
          <w:sz w:val="26"/>
          <w:szCs w:val="26"/>
          <w:lang w:val="en-GB"/>
        </w:rPr>
        <w:t>promote</w:t>
      </w:r>
      <w:r w:rsidRPr="00D96CE4">
        <w:rPr>
          <w:i/>
          <w:spacing w:val="-18"/>
          <w:sz w:val="26"/>
          <w:szCs w:val="26"/>
          <w:lang w:val="en-GB"/>
        </w:rPr>
        <w:t xml:space="preserve"> </w:t>
      </w:r>
      <w:r w:rsidRPr="00D96CE4">
        <w:rPr>
          <w:i/>
          <w:sz w:val="26"/>
          <w:szCs w:val="26"/>
          <w:lang w:val="en-GB"/>
        </w:rPr>
        <w:t>environmental</w:t>
      </w:r>
      <w:r w:rsidRPr="00D96CE4">
        <w:rPr>
          <w:i/>
          <w:spacing w:val="-15"/>
          <w:sz w:val="26"/>
          <w:szCs w:val="26"/>
          <w:lang w:val="en-GB"/>
        </w:rPr>
        <w:t xml:space="preserve"> </w:t>
      </w:r>
      <w:r w:rsidRPr="00D96CE4">
        <w:rPr>
          <w:i/>
          <w:spacing w:val="-2"/>
          <w:sz w:val="26"/>
          <w:szCs w:val="26"/>
          <w:lang w:val="en-GB"/>
        </w:rPr>
        <w:t>sustainability</w:t>
      </w:r>
    </w:p>
    <w:p w:rsidR="00D96CE4" w:rsidRPr="00D96CE4" w:rsidRDefault="00D96CE4" w:rsidP="00D96CE4">
      <w:pPr>
        <w:pStyle w:val="Listenabsatz"/>
        <w:numPr>
          <w:ilvl w:val="0"/>
          <w:numId w:val="1"/>
        </w:numPr>
        <w:tabs>
          <w:tab w:val="left" w:pos="403"/>
        </w:tabs>
        <w:spacing w:before="1"/>
        <w:ind w:left="403" w:hanging="284"/>
        <w:jc w:val="both"/>
        <w:rPr>
          <w:i/>
          <w:sz w:val="26"/>
          <w:szCs w:val="26"/>
          <w:lang w:val="en-GB"/>
        </w:rPr>
      </w:pPr>
      <w:r w:rsidRPr="00D96CE4">
        <w:rPr>
          <w:i/>
          <w:sz w:val="26"/>
          <w:szCs w:val="26"/>
          <w:lang w:val="en-GB"/>
        </w:rPr>
        <w:t>(to)</w:t>
      </w:r>
      <w:r w:rsidRPr="00D96CE4">
        <w:rPr>
          <w:i/>
          <w:spacing w:val="-9"/>
          <w:sz w:val="26"/>
          <w:szCs w:val="26"/>
          <w:lang w:val="en-GB"/>
        </w:rPr>
        <w:t xml:space="preserve"> </w:t>
      </w:r>
      <w:r w:rsidRPr="00D96CE4">
        <w:rPr>
          <w:i/>
          <w:sz w:val="26"/>
          <w:szCs w:val="26"/>
          <w:lang w:val="en-GB"/>
        </w:rPr>
        <w:t>practice</w:t>
      </w:r>
      <w:r w:rsidRPr="00D96CE4">
        <w:rPr>
          <w:i/>
          <w:spacing w:val="-15"/>
          <w:sz w:val="26"/>
          <w:szCs w:val="26"/>
          <w:lang w:val="en-GB"/>
        </w:rPr>
        <w:t xml:space="preserve"> </w:t>
      </w:r>
      <w:r w:rsidRPr="00D96CE4">
        <w:rPr>
          <w:i/>
          <w:sz w:val="26"/>
          <w:szCs w:val="26"/>
          <w:lang w:val="en-GB"/>
        </w:rPr>
        <w:t>transparency</w:t>
      </w:r>
      <w:r w:rsidRPr="00D96CE4">
        <w:rPr>
          <w:i/>
          <w:spacing w:val="-11"/>
          <w:sz w:val="26"/>
          <w:szCs w:val="26"/>
          <w:lang w:val="en-GB"/>
        </w:rPr>
        <w:t xml:space="preserve"> </w:t>
      </w:r>
      <w:r w:rsidRPr="00D96CE4">
        <w:rPr>
          <w:i/>
          <w:sz w:val="26"/>
          <w:szCs w:val="26"/>
          <w:lang w:val="en-GB"/>
        </w:rPr>
        <w:t>and</w:t>
      </w:r>
      <w:r w:rsidRPr="00D96CE4">
        <w:rPr>
          <w:i/>
          <w:spacing w:val="-16"/>
          <w:sz w:val="26"/>
          <w:szCs w:val="26"/>
          <w:lang w:val="en-GB"/>
        </w:rPr>
        <w:t xml:space="preserve"> </w:t>
      </w:r>
      <w:r w:rsidRPr="00D96CE4">
        <w:rPr>
          <w:i/>
          <w:spacing w:val="-2"/>
          <w:sz w:val="26"/>
          <w:szCs w:val="26"/>
          <w:lang w:val="en-GB"/>
        </w:rPr>
        <w:t>accountability</w:t>
      </w:r>
    </w:p>
    <w:p w:rsidR="00D96CE4" w:rsidRPr="00D96CE4" w:rsidRDefault="00D96CE4" w:rsidP="00D96CE4">
      <w:pPr>
        <w:pStyle w:val="Listenabsatz"/>
        <w:numPr>
          <w:ilvl w:val="0"/>
          <w:numId w:val="1"/>
        </w:numPr>
        <w:tabs>
          <w:tab w:val="left" w:pos="403"/>
        </w:tabs>
        <w:spacing w:before="0"/>
        <w:ind w:left="403" w:hanging="284"/>
        <w:jc w:val="both"/>
        <w:rPr>
          <w:i/>
          <w:sz w:val="26"/>
          <w:szCs w:val="26"/>
          <w:lang w:val="en-GB"/>
        </w:rPr>
      </w:pPr>
      <w:r w:rsidRPr="00D96CE4">
        <w:rPr>
          <w:i/>
          <w:sz w:val="26"/>
          <w:szCs w:val="26"/>
          <w:lang w:val="en-GB"/>
        </w:rPr>
        <w:t>(to)</w:t>
      </w:r>
      <w:r w:rsidRPr="00D96CE4">
        <w:rPr>
          <w:i/>
          <w:spacing w:val="-9"/>
          <w:sz w:val="26"/>
          <w:szCs w:val="26"/>
          <w:lang w:val="en-GB"/>
        </w:rPr>
        <w:t xml:space="preserve"> </w:t>
      </w:r>
      <w:r w:rsidRPr="00D96CE4">
        <w:rPr>
          <w:i/>
          <w:sz w:val="26"/>
          <w:szCs w:val="26"/>
          <w:lang w:val="en-GB"/>
        </w:rPr>
        <w:t>pursue</w:t>
      </w:r>
      <w:r w:rsidRPr="00D96CE4">
        <w:rPr>
          <w:i/>
          <w:spacing w:val="-8"/>
          <w:sz w:val="26"/>
          <w:szCs w:val="26"/>
          <w:lang w:val="en-GB"/>
        </w:rPr>
        <w:t xml:space="preserve"> </w:t>
      </w:r>
      <w:r w:rsidRPr="00D96CE4">
        <w:rPr>
          <w:i/>
          <w:sz w:val="26"/>
          <w:szCs w:val="26"/>
          <w:lang w:val="en-GB"/>
        </w:rPr>
        <w:t>equitable</w:t>
      </w:r>
      <w:r w:rsidRPr="00D96CE4">
        <w:rPr>
          <w:i/>
          <w:spacing w:val="-16"/>
          <w:sz w:val="26"/>
          <w:szCs w:val="26"/>
          <w:lang w:val="en-GB"/>
        </w:rPr>
        <w:t xml:space="preserve"> </w:t>
      </w:r>
      <w:r w:rsidRPr="00D96CE4">
        <w:rPr>
          <w:i/>
          <w:sz w:val="26"/>
          <w:szCs w:val="26"/>
          <w:lang w:val="en-GB"/>
        </w:rPr>
        <w:t>partnerships</w:t>
      </w:r>
      <w:r w:rsidRPr="00D96CE4">
        <w:rPr>
          <w:i/>
          <w:spacing w:val="-11"/>
          <w:sz w:val="26"/>
          <w:szCs w:val="26"/>
          <w:lang w:val="en-GB"/>
        </w:rPr>
        <w:t xml:space="preserve"> </w:t>
      </w:r>
      <w:r w:rsidRPr="00D96CE4">
        <w:rPr>
          <w:i/>
          <w:sz w:val="26"/>
          <w:szCs w:val="26"/>
          <w:lang w:val="en-GB"/>
        </w:rPr>
        <w:t>and</w:t>
      </w:r>
      <w:r w:rsidRPr="00D96CE4">
        <w:rPr>
          <w:i/>
          <w:spacing w:val="-12"/>
          <w:sz w:val="26"/>
          <w:szCs w:val="26"/>
          <w:lang w:val="en-GB"/>
        </w:rPr>
        <w:t xml:space="preserve"> </w:t>
      </w:r>
      <w:r w:rsidRPr="00D96CE4">
        <w:rPr>
          <w:i/>
          <w:spacing w:val="-2"/>
          <w:sz w:val="26"/>
          <w:szCs w:val="26"/>
          <w:lang w:val="en-GB"/>
        </w:rPr>
        <w:t>solidarity</w:t>
      </w:r>
    </w:p>
    <w:p w:rsidR="00D96CE4" w:rsidRPr="00D96CE4" w:rsidRDefault="00D96CE4" w:rsidP="00D96CE4">
      <w:pPr>
        <w:pStyle w:val="Listenabsatz"/>
        <w:numPr>
          <w:ilvl w:val="0"/>
          <w:numId w:val="1"/>
        </w:numPr>
        <w:tabs>
          <w:tab w:val="left" w:pos="403"/>
        </w:tabs>
        <w:spacing w:before="0"/>
        <w:ind w:left="403" w:hanging="284"/>
        <w:jc w:val="both"/>
        <w:rPr>
          <w:i/>
          <w:sz w:val="26"/>
          <w:szCs w:val="26"/>
          <w:lang w:val="en-GB"/>
        </w:rPr>
      </w:pPr>
      <w:r w:rsidRPr="00D96CE4">
        <w:rPr>
          <w:i/>
          <w:sz w:val="26"/>
          <w:szCs w:val="26"/>
          <w:lang w:val="en-GB"/>
        </w:rPr>
        <w:t>(to)</w:t>
      </w:r>
      <w:r w:rsidRPr="00D96CE4">
        <w:rPr>
          <w:i/>
          <w:spacing w:val="-9"/>
          <w:sz w:val="26"/>
          <w:szCs w:val="26"/>
          <w:lang w:val="en-GB"/>
        </w:rPr>
        <w:t xml:space="preserve"> </w:t>
      </w:r>
      <w:r w:rsidRPr="00D96CE4">
        <w:rPr>
          <w:i/>
          <w:sz w:val="26"/>
          <w:szCs w:val="26"/>
          <w:lang w:val="en-GB"/>
        </w:rPr>
        <w:t>create</w:t>
      </w:r>
      <w:r w:rsidRPr="00D96CE4">
        <w:rPr>
          <w:i/>
          <w:spacing w:val="-8"/>
          <w:sz w:val="26"/>
          <w:szCs w:val="26"/>
          <w:lang w:val="en-GB"/>
        </w:rPr>
        <w:t xml:space="preserve"> </w:t>
      </w:r>
      <w:r w:rsidRPr="00D96CE4">
        <w:rPr>
          <w:i/>
          <w:sz w:val="26"/>
          <w:szCs w:val="26"/>
          <w:lang w:val="en-GB"/>
        </w:rPr>
        <w:t>and</w:t>
      </w:r>
      <w:r w:rsidRPr="00D96CE4">
        <w:rPr>
          <w:i/>
          <w:spacing w:val="-8"/>
          <w:sz w:val="26"/>
          <w:szCs w:val="26"/>
          <w:lang w:val="en-GB"/>
        </w:rPr>
        <w:t xml:space="preserve"> </w:t>
      </w:r>
      <w:r w:rsidRPr="00D96CE4">
        <w:rPr>
          <w:i/>
          <w:sz w:val="26"/>
          <w:szCs w:val="26"/>
          <w:lang w:val="en-GB"/>
        </w:rPr>
        <w:t>share</w:t>
      </w:r>
      <w:r w:rsidRPr="00D96CE4">
        <w:rPr>
          <w:i/>
          <w:spacing w:val="-8"/>
          <w:sz w:val="26"/>
          <w:szCs w:val="26"/>
          <w:lang w:val="en-GB"/>
        </w:rPr>
        <w:t xml:space="preserve"> </w:t>
      </w:r>
      <w:r w:rsidRPr="00D96CE4">
        <w:rPr>
          <w:i/>
          <w:sz w:val="26"/>
          <w:szCs w:val="26"/>
          <w:lang w:val="en-GB"/>
        </w:rPr>
        <w:t>knowledge</w:t>
      </w:r>
      <w:r w:rsidRPr="00D96CE4">
        <w:rPr>
          <w:i/>
          <w:spacing w:val="-9"/>
          <w:sz w:val="26"/>
          <w:szCs w:val="26"/>
          <w:lang w:val="en-GB"/>
        </w:rPr>
        <w:t xml:space="preserve"> </w:t>
      </w:r>
      <w:r w:rsidRPr="00D96CE4">
        <w:rPr>
          <w:i/>
          <w:sz w:val="26"/>
          <w:szCs w:val="26"/>
          <w:lang w:val="en-GB"/>
        </w:rPr>
        <w:t>and</w:t>
      </w:r>
      <w:r w:rsidRPr="00D96CE4">
        <w:rPr>
          <w:i/>
          <w:spacing w:val="-8"/>
          <w:sz w:val="26"/>
          <w:szCs w:val="26"/>
          <w:lang w:val="en-GB"/>
        </w:rPr>
        <w:t xml:space="preserve"> </w:t>
      </w:r>
      <w:r w:rsidRPr="00D96CE4">
        <w:rPr>
          <w:i/>
          <w:sz w:val="26"/>
          <w:szCs w:val="26"/>
          <w:lang w:val="en-GB"/>
        </w:rPr>
        <w:t>commit</w:t>
      </w:r>
      <w:r w:rsidRPr="00D96CE4">
        <w:rPr>
          <w:i/>
          <w:spacing w:val="-8"/>
          <w:sz w:val="26"/>
          <w:szCs w:val="26"/>
          <w:lang w:val="en-GB"/>
        </w:rPr>
        <w:t xml:space="preserve"> </w:t>
      </w:r>
      <w:r w:rsidRPr="00D96CE4">
        <w:rPr>
          <w:i/>
          <w:sz w:val="26"/>
          <w:szCs w:val="26"/>
          <w:lang w:val="en-GB"/>
        </w:rPr>
        <w:t>to</w:t>
      </w:r>
      <w:r w:rsidRPr="00D96CE4">
        <w:rPr>
          <w:i/>
          <w:spacing w:val="-5"/>
          <w:sz w:val="26"/>
          <w:szCs w:val="26"/>
          <w:lang w:val="en-GB"/>
        </w:rPr>
        <w:t xml:space="preserve"> </w:t>
      </w:r>
      <w:r w:rsidRPr="00D96CE4">
        <w:rPr>
          <w:i/>
          <w:sz w:val="26"/>
          <w:szCs w:val="26"/>
          <w:lang w:val="en-GB"/>
        </w:rPr>
        <w:t>mutual</w:t>
      </w:r>
      <w:r w:rsidRPr="00D96CE4">
        <w:rPr>
          <w:i/>
          <w:spacing w:val="-11"/>
          <w:sz w:val="26"/>
          <w:szCs w:val="26"/>
          <w:lang w:val="en-GB"/>
        </w:rPr>
        <w:t xml:space="preserve"> </w:t>
      </w:r>
      <w:r w:rsidRPr="00D96CE4">
        <w:rPr>
          <w:i/>
          <w:spacing w:val="-2"/>
          <w:sz w:val="26"/>
          <w:szCs w:val="26"/>
          <w:lang w:val="en-GB"/>
        </w:rPr>
        <w:t>learning</w:t>
      </w:r>
    </w:p>
    <w:p w:rsidR="00D96CE4" w:rsidRPr="00D96CE4" w:rsidRDefault="00D96CE4" w:rsidP="00D96CE4">
      <w:pPr>
        <w:pStyle w:val="Listenabsatz"/>
        <w:numPr>
          <w:ilvl w:val="0"/>
          <w:numId w:val="1"/>
        </w:numPr>
        <w:tabs>
          <w:tab w:val="left" w:pos="403"/>
        </w:tabs>
        <w:spacing w:before="5"/>
        <w:ind w:left="119" w:right="579" w:firstLine="0"/>
        <w:jc w:val="both"/>
        <w:rPr>
          <w:i/>
          <w:sz w:val="26"/>
          <w:szCs w:val="26"/>
          <w:lang w:val="en-GB"/>
        </w:rPr>
        <w:sectPr w:rsidR="00D96CE4" w:rsidRPr="00D96CE4">
          <w:pgSz w:w="11910" w:h="16840"/>
          <w:pgMar w:top="1920" w:right="1600" w:bottom="280" w:left="1620" w:header="720" w:footer="720" w:gutter="0"/>
          <w:cols w:space="720"/>
        </w:sectPr>
      </w:pPr>
      <w:r w:rsidRPr="00D96CE4">
        <w:rPr>
          <w:i/>
          <w:sz w:val="26"/>
          <w:szCs w:val="26"/>
          <w:lang w:val="en-GB"/>
        </w:rPr>
        <w:t>(to)</w:t>
      </w:r>
      <w:r w:rsidRPr="00D96CE4">
        <w:rPr>
          <w:i/>
          <w:spacing w:val="-2"/>
          <w:sz w:val="26"/>
          <w:szCs w:val="26"/>
          <w:lang w:val="en-GB"/>
        </w:rPr>
        <w:t xml:space="preserve"> </w:t>
      </w:r>
      <w:r w:rsidRPr="00D96CE4">
        <w:rPr>
          <w:i/>
          <w:sz w:val="26"/>
          <w:szCs w:val="26"/>
          <w:lang w:val="en-GB"/>
        </w:rPr>
        <w:t>commit</w:t>
      </w:r>
      <w:r w:rsidRPr="00D96CE4">
        <w:rPr>
          <w:i/>
          <w:spacing w:val="-6"/>
          <w:sz w:val="26"/>
          <w:szCs w:val="26"/>
          <w:lang w:val="en-GB"/>
        </w:rPr>
        <w:t xml:space="preserve"> </w:t>
      </w:r>
      <w:r w:rsidRPr="00D96CE4">
        <w:rPr>
          <w:i/>
          <w:sz w:val="26"/>
          <w:szCs w:val="26"/>
          <w:lang w:val="en-GB"/>
        </w:rPr>
        <w:t>to</w:t>
      </w:r>
      <w:r w:rsidRPr="00D96CE4">
        <w:rPr>
          <w:i/>
          <w:spacing w:val="-2"/>
          <w:sz w:val="26"/>
          <w:szCs w:val="26"/>
          <w:lang w:val="en-GB"/>
        </w:rPr>
        <w:t xml:space="preserve"> </w:t>
      </w:r>
      <w:r w:rsidRPr="00D96CE4">
        <w:rPr>
          <w:i/>
          <w:sz w:val="26"/>
          <w:szCs w:val="26"/>
          <w:lang w:val="en-GB"/>
        </w:rPr>
        <w:t>realizing</w:t>
      </w:r>
      <w:r w:rsidRPr="00D96CE4">
        <w:rPr>
          <w:i/>
          <w:spacing w:val="-2"/>
          <w:sz w:val="26"/>
          <w:szCs w:val="26"/>
          <w:lang w:val="en-GB"/>
        </w:rPr>
        <w:t xml:space="preserve"> </w:t>
      </w:r>
      <w:r w:rsidRPr="00D96CE4">
        <w:rPr>
          <w:i/>
          <w:sz w:val="26"/>
          <w:szCs w:val="26"/>
          <w:lang w:val="en-GB"/>
        </w:rPr>
        <w:t>positive</w:t>
      </w:r>
      <w:r w:rsidRPr="00D96CE4">
        <w:rPr>
          <w:i/>
          <w:spacing w:val="-6"/>
          <w:sz w:val="26"/>
          <w:szCs w:val="26"/>
          <w:lang w:val="en-GB"/>
        </w:rPr>
        <w:t xml:space="preserve"> </w:t>
      </w:r>
      <w:r w:rsidRPr="00D96CE4">
        <w:rPr>
          <w:i/>
          <w:sz w:val="26"/>
          <w:szCs w:val="26"/>
          <w:lang w:val="en-GB"/>
        </w:rPr>
        <w:t>sustainable</w:t>
      </w:r>
      <w:r w:rsidRPr="00D96CE4">
        <w:rPr>
          <w:i/>
          <w:spacing w:val="-2"/>
          <w:sz w:val="26"/>
          <w:szCs w:val="26"/>
          <w:lang w:val="en-GB"/>
        </w:rPr>
        <w:t xml:space="preserve"> </w:t>
      </w:r>
      <w:r w:rsidRPr="00D96CE4">
        <w:rPr>
          <w:i/>
          <w:sz w:val="26"/>
          <w:szCs w:val="26"/>
          <w:lang w:val="en-GB"/>
        </w:rPr>
        <w:t>change</w:t>
      </w:r>
      <w:r w:rsidRPr="00D96CE4">
        <w:rPr>
          <w:i/>
          <w:spacing w:val="-6"/>
          <w:sz w:val="26"/>
          <w:szCs w:val="26"/>
          <w:lang w:val="en-GB"/>
        </w:rPr>
        <w:t xml:space="preserve"> </w:t>
      </w:r>
      <w:r w:rsidRPr="00D96CE4">
        <w:rPr>
          <w:i/>
          <w:sz w:val="26"/>
          <w:szCs w:val="26"/>
          <w:lang w:val="en-GB"/>
        </w:rPr>
        <w:t>(outcomes</w:t>
      </w:r>
      <w:r w:rsidRPr="00D96CE4">
        <w:rPr>
          <w:i/>
          <w:spacing w:val="-1"/>
          <w:sz w:val="26"/>
          <w:szCs w:val="26"/>
          <w:lang w:val="en-GB"/>
        </w:rPr>
        <w:t xml:space="preserve"> </w:t>
      </w:r>
      <w:r w:rsidRPr="00D96CE4">
        <w:rPr>
          <w:i/>
          <w:sz w:val="26"/>
          <w:szCs w:val="26"/>
          <w:lang w:val="en-GB"/>
        </w:rPr>
        <w:t xml:space="preserve">and </w:t>
      </w:r>
      <w:r w:rsidRPr="00D96CE4">
        <w:rPr>
          <w:i/>
          <w:spacing w:val="-2"/>
          <w:sz w:val="26"/>
          <w:szCs w:val="26"/>
          <w:lang w:val="en-GB"/>
        </w:rPr>
        <w:t>impact).</w:t>
      </w:r>
    </w:p>
    <w:p w:rsidR="00D96CE4" w:rsidRPr="00D96CE4" w:rsidRDefault="00D96CE4" w:rsidP="00D96CE4">
      <w:pPr>
        <w:pStyle w:val="Listenabsatz"/>
        <w:numPr>
          <w:ilvl w:val="0"/>
          <w:numId w:val="4"/>
        </w:numPr>
        <w:tabs>
          <w:tab w:val="left" w:pos="505"/>
        </w:tabs>
        <w:spacing w:before="77"/>
        <w:jc w:val="both"/>
        <w:rPr>
          <w:b/>
          <w:sz w:val="26"/>
          <w:szCs w:val="26"/>
        </w:rPr>
      </w:pPr>
      <w:r w:rsidRPr="00D96CE4">
        <w:rPr>
          <w:b/>
          <w:spacing w:val="-2"/>
          <w:sz w:val="26"/>
          <w:szCs w:val="26"/>
        </w:rPr>
        <w:lastRenderedPageBreak/>
        <w:t>Länderprogramme</w:t>
      </w:r>
    </w:p>
    <w:p w:rsidR="00D96CE4" w:rsidRPr="00C941B2" w:rsidRDefault="00D96CE4" w:rsidP="00D96CE4">
      <w:pPr>
        <w:tabs>
          <w:tab w:val="left" w:pos="505"/>
        </w:tabs>
        <w:spacing w:before="77"/>
        <w:ind w:left="4"/>
        <w:jc w:val="both"/>
        <w:rPr>
          <w:rFonts w:ascii="Arial" w:hAnsi="Arial" w:cs="Arial"/>
          <w:sz w:val="26"/>
          <w:szCs w:val="26"/>
          <w:lang w:val="en-US"/>
        </w:rPr>
      </w:pPr>
      <w:r w:rsidRPr="00D96CE4">
        <w:rPr>
          <w:rFonts w:ascii="Arial" w:hAnsi="Arial" w:cs="Arial"/>
          <w:sz w:val="26"/>
          <w:szCs w:val="26"/>
          <w:lang w:val="de-AT"/>
        </w:rPr>
        <w:t>Die</w:t>
      </w:r>
      <w:r w:rsidRPr="00D96CE4">
        <w:rPr>
          <w:rFonts w:ascii="Arial" w:hAnsi="Arial" w:cs="Arial"/>
          <w:spacing w:val="-6"/>
          <w:sz w:val="26"/>
          <w:szCs w:val="26"/>
          <w:lang w:val="de-AT"/>
        </w:rPr>
        <w:t xml:space="preserve"> </w:t>
      </w:r>
      <w:r w:rsidRPr="00D96CE4">
        <w:rPr>
          <w:rFonts w:ascii="Arial" w:hAnsi="Arial" w:cs="Arial"/>
          <w:sz w:val="26"/>
          <w:szCs w:val="26"/>
          <w:lang w:val="de-AT"/>
        </w:rPr>
        <w:t>Länderprogramme</w:t>
      </w:r>
      <w:r w:rsidRPr="00D96CE4">
        <w:rPr>
          <w:rFonts w:ascii="Arial" w:hAnsi="Arial" w:cs="Arial"/>
          <w:spacing w:val="-6"/>
          <w:sz w:val="26"/>
          <w:szCs w:val="26"/>
          <w:lang w:val="de-AT"/>
        </w:rPr>
        <w:t xml:space="preserve"> </w:t>
      </w:r>
      <w:r w:rsidRPr="00D96CE4">
        <w:rPr>
          <w:rFonts w:ascii="Arial" w:hAnsi="Arial" w:cs="Arial"/>
          <w:sz w:val="26"/>
          <w:szCs w:val="26"/>
          <w:lang w:val="de-AT"/>
        </w:rPr>
        <w:t>sollten</w:t>
      </w:r>
      <w:r w:rsidRPr="00D96CE4">
        <w:rPr>
          <w:rFonts w:ascii="Arial" w:hAnsi="Arial" w:cs="Arial"/>
          <w:spacing w:val="-2"/>
          <w:sz w:val="26"/>
          <w:szCs w:val="26"/>
          <w:lang w:val="de-AT"/>
        </w:rPr>
        <w:t xml:space="preserve"> </w:t>
      </w:r>
      <w:r w:rsidRPr="00D96CE4">
        <w:rPr>
          <w:rFonts w:ascii="Arial" w:hAnsi="Arial" w:cs="Arial"/>
          <w:sz w:val="26"/>
          <w:szCs w:val="26"/>
          <w:lang w:val="de-AT"/>
        </w:rPr>
        <w:t>alle</w:t>
      </w:r>
      <w:r w:rsidRPr="00D96CE4">
        <w:rPr>
          <w:rFonts w:ascii="Arial" w:hAnsi="Arial" w:cs="Arial"/>
          <w:spacing w:val="-2"/>
          <w:sz w:val="26"/>
          <w:szCs w:val="26"/>
          <w:lang w:val="de-AT"/>
        </w:rPr>
        <w:t xml:space="preserve"> </w:t>
      </w:r>
      <w:r w:rsidRPr="00D96CE4">
        <w:rPr>
          <w:rFonts w:ascii="Arial" w:hAnsi="Arial" w:cs="Arial"/>
          <w:sz w:val="26"/>
          <w:szCs w:val="26"/>
          <w:lang w:val="de-AT"/>
        </w:rPr>
        <w:t>zwei Jahre</w:t>
      </w:r>
      <w:r w:rsidRPr="00D96CE4">
        <w:rPr>
          <w:rFonts w:ascii="Arial" w:hAnsi="Arial" w:cs="Arial"/>
          <w:spacing w:val="-2"/>
          <w:sz w:val="26"/>
          <w:szCs w:val="26"/>
          <w:lang w:val="de-AT"/>
        </w:rPr>
        <w:t xml:space="preserve"> </w:t>
      </w:r>
      <w:r w:rsidRPr="00D96CE4">
        <w:rPr>
          <w:rFonts w:ascii="Arial" w:hAnsi="Arial" w:cs="Arial"/>
          <w:sz w:val="26"/>
          <w:szCs w:val="26"/>
          <w:lang w:val="de-AT"/>
        </w:rPr>
        <w:t>von</w:t>
      </w:r>
      <w:r w:rsidRPr="00D96CE4">
        <w:rPr>
          <w:rFonts w:ascii="Arial" w:hAnsi="Arial" w:cs="Arial"/>
          <w:spacing w:val="-2"/>
          <w:sz w:val="26"/>
          <w:szCs w:val="26"/>
          <w:lang w:val="de-AT"/>
        </w:rPr>
        <w:t xml:space="preserve"> </w:t>
      </w:r>
      <w:r w:rsidRPr="00D96CE4">
        <w:rPr>
          <w:rFonts w:ascii="Arial" w:hAnsi="Arial" w:cs="Arial"/>
          <w:sz w:val="26"/>
          <w:szCs w:val="26"/>
          <w:lang w:val="de-AT"/>
        </w:rPr>
        <w:t>den</w:t>
      </w:r>
      <w:r w:rsidRPr="00D96CE4">
        <w:rPr>
          <w:rFonts w:ascii="Arial" w:hAnsi="Arial" w:cs="Arial"/>
          <w:spacing w:val="-2"/>
          <w:sz w:val="26"/>
          <w:szCs w:val="26"/>
          <w:lang w:val="de-AT"/>
        </w:rPr>
        <w:t xml:space="preserve"> </w:t>
      </w:r>
      <w:r w:rsidRPr="00D96CE4">
        <w:rPr>
          <w:rFonts w:ascii="Arial" w:hAnsi="Arial" w:cs="Arial"/>
          <w:sz w:val="26"/>
          <w:szCs w:val="26"/>
          <w:lang w:val="de-AT"/>
        </w:rPr>
        <w:t>Länderbüros</w:t>
      </w:r>
      <w:r w:rsidRPr="00D96CE4">
        <w:rPr>
          <w:rFonts w:ascii="Arial" w:hAnsi="Arial" w:cs="Arial"/>
          <w:spacing w:val="-5"/>
          <w:sz w:val="26"/>
          <w:szCs w:val="26"/>
          <w:lang w:val="de-AT"/>
        </w:rPr>
        <w:t xml:space="preserve"> </w:t>
      </w:r>
      <w:r w:rsidRPr="00D96CE4">
        <w:rPr>
          <w:rFonts w:ascii="Arial" w:hAnsi="Arial" w:cs="Arial"/>
          <w:sz w:val="26"/>
          <w:szCs w:val="26"/>
          <w:lang w:val="de-AT"/>
        </w:rPr>
        <w:t xml:space="preserve">in Kooperation mit den Partnern in den Projektländern evaluiert werden. </w:t>
      </w:r>
      <w:proofErr w:type="spellStart"/>
      <w:r w:rsidRPr="00C941B2">
        <w:rPr>
          <w:rFonts w:ascii="Arial" w:hAnsi="Arial" w:cs="Arial"/>
          <w:sz w:val="26"/>
          <w:szCs w:val="26"/>
          <w:lang w:val="en-US"/>
        </w:rPr>
        <w:t>Folgende</w:t>
      </w:r>
      <w:proofErr w:type="spellEnd"/>
      <w:r w:rsidRPr="00C941B2">
        <w:rPr>
          <w:rFonts w:ascii="Arial" w:hAnsi="Arial" w:cs="Arial"/>
          <w:sz w:val="26"/>
          <w:szCs w:val="26"/>
          <w:lang w:val="en-US"/>
        </w:rPr>
        <w:t xml:space="preserve"> </w:t>
      </w:r>
      <w:proofErr w:type="spellStart"/>
      <w:r w:rsidRPr="00C941B2">
        <w:rPr>
          <w:rFonts w:ascii="Arial" w:hAnsi="Arial" w:cs="Arial"/>
          <w:sz w:val="26"/>
          <w:szCs w:val="26"/>
          <w:lang w:val="en-US"/>
        </w:rPr>
        <w:t>Länderprogramme</w:t>
      </w:r>
      <w:proofErr w:type="spellEnd"/>
      <w:r w:rsidRPr="00C941B2">
        <w:rPr>
          <w:rFonts w:ascii="Arial" w:hAnsi="Arial" w:cs="Arial"/>
          <w:sz w:val="26"/>
          <w:szCs w:val="26"/>
          <w:lang w:val="en-US"/>
        </w:rPr>
        <w:t xml:space="preserve"> </w:t>
      </w:r>
      <w:proofErr w:type="spellStart"/>
      <w:r w:rsidRPr="00C941B2">
        <w:rPr>
          <w:rFonts w:ascii="Arial" w:hAnsi="Arial" w:cs="Arial"/>
          <w:sz w:val="26"/>
          <w:szCs w:val="26"/>
          <w:lang w:val="en-US"/>
        </w:rPr>
        <w:t>werden</w:t>
      </w:r>
      <w:proofErr w:type="spellEnd"/>
      <w:r w:rsidRPr="00C941B2">
        <w:rPr>
          <w:rFonts w:ascii="Arial" w:hAnsi="Arial" w:cs="Arial"/>
          <w:sz w:val="26"/>
          <w:szCs w:val="26"/>
          <w:lang w:val="en-US"/>
        </w:rPr>
        <w:t xml:space="preserve"> </w:t>
      </w:r>
      <w:proofErr w:type="spellStart"/>
      <w:r w:rsidRPr="00C941B2">
        <w:rPr>
          <w:rFonts w:ascii="Arial" w:hAnsi="Arial" w:cs="Arial"/>
          <w:sz w:val="26"/>
          <w:szCs w:val="26"/>
          <w:lang w:val="en-US"/>
        </w:rPr>
        <w:t>gegenwärtig</w:t>
      </w:r>
      <w:proofErr w:type="spellEnd"/>
      <w:r w:rsidRPr="00C941B2">
        <w:rPr>
          <w:rFonts w:ascii="Arial" w:hAnsi="Arial" w:cs="Arial"/>
          <w:sz w:val="26"/>
          <w:szCs w:val="26"/>
          <w:lang w:val="en-US"/>
        </w:rPr>
        <w:t xml:space="preserve"> </w:t>
      </w:r>
      <w:proofErr w:type="spellStart"/>
      <w:r w:rsidRPr="00C941B2">
        <w:rPr>
          <w:rFonts w:ascii="Arial" w:hAnsi="Arial" w:cs="Arial"/>
          <w:sz w:val="26"/>
          <w:szCs w:val="26"/>
          <w:lang w:val="en-US"/>
        </w:rPr>
        <w:t>durchgeführt</w:t>
      </w:r>
      <w:proofErr w:type="spellEnd"/>
      <w:r w:rsidRPr="00C941B2">
        <w:rPr>
          <w:rFonts w:ascii="Arial" w:hAnsi="Arial" w:cs="Arial"/>
          <w:sz w:val="26"/>
          <w:szCs w:val="26"/>
          <w:lang w:val="en-US"/>
        </w:rPr>
        <w:t>:</w:t>
      </w:r>
    </w:p>
    <w:p w:rsidR="00D96CE4" w:rsidRPr="00C941B2" w:rsidRDefault="00D96CE4" w:rsidP="00D96CE4">
      <w:pPr>
        <w:tabs>
          <w:tab w:val="left" w:pos="505"/>
        </w:tabs>
        <w:spacing w:before="77"/>
        <w:ind w:left="4"/>
        <w:jc w:val="both"/>
        <w:rPr>
          <w:rFonts w:ascii="Arial" w:hAnsi="Arial" w:cs="Arial"/>
          <w:b/>
          <w:sz w:val="26"/>
          <w:szCs w:val="26"/>
          <w:lang w:val="en-US"/>
        </w:rPr>
      </w:pPr>
    </w:p>
    <w:p w:rsidR="00D96CE4" w:rsidRPr="00D96CE4" w:rsidRDefault="00D96CE4" w:rsidP="00D96CE4">
      <w:pPr>
        <w:tabs>
          <w:tab w:val="left" w:pos="505"/>
        </w:tabs>
        <w:spacing w:before="77"/>
        <w:jc w:val="both"/>
        <w:rPr>
          <w:rFonts w:ascii="Arial" w:hAnsi="Arial" w:cs="Arial"/>
          <w:b/>
          <w:sz w:val="26"/>
          <w:szCs w:val="26"/>
          <w:lang w:val="en-US"/>
        </w:rPr>
      </w:pPr>
      <w:r w:rsidRPr="00D96CE4">
        <w:rPr>
          <w:rFonts w:ascii="Arial" w:hAnsi="Arial" w:cs="Arial"/>
          <w:b/>
          <w:i/>
          <w:sz w:val="26"/>
          <w:szCs w:val="26"/>
          <w:lang w:val="en-US"/>
        </w:rPr>
        <w:t>Burkina</w:t>
      </w:r>
      <w:r w:rsidRPr="00D96CE4">
        <w:rPr>
          <w:rFonts w:ascii="Arial" w:hAnsi="Arial" w:cs="Arial"/>
          <w:b/>
          <w:i/>
          <w:spacing w:val="6"/>
          <w:sz w:val="26"/>
          <w:szCs w:val="26"/>
          <w:lang w:val="en-US"/>
        </w:rPr>
        <w:t xml:space="preserve"> </w:t>
      </w:r>
      <w:r w:rsidRPr="00D96CE4">
        <w:rPr>
          <w:rFonts w:ascii="Arial" w:hAnsi="Arial" w:cs="Arial"/>
          <w:b/>
          <w:i/>
          <w:sz w:val="26"/>
          <w:szCs w:val="26"/>
          <w:lang w:val="en-US"/>
        </w:rPr>
        <w:t>Faso</w:t>
      </w:r>
      <w:r w:rsidRPr="00D96CE4">
        <w:rPr>
          <w:rFonts w:ascii="Arial" w:hAnsi="Arial" w:cs="Arial"/>
          <w:b/>
          <w:i/>
          <w:spacing w:val="7"/>
          <w:sz w:val="26"/>
          <w:szCs w:val="26"/>
          <w:lang w:val="en-US"/>
        </w:rPr>
        <w:t xml:space="preserve"> </w:t>
      </w:r>
      <w:r w:rsidRPr="00D96CE4">
        <w:rPr>
          <w:rFonts w:ascii="Arial" w:hAnsi="Arial" w:cs="Arial"/>
          <w:b/>
          <w:i/>
          <w:sz w:val="26"/>
          <w:szCs w:val="26"/>
          <w:lang w:val="en-US"/>
        </w:rPr>
        <w:t>&amp;</w:t>
      </w:r>
      <w:r w:rsidRPr="00D96CE4">
        <w:rPr>
          <w:rFonts w:ascii="Arial" w:hAnsi="Arial" w:cs="Arial"/>
          <w:b/>
          <w:i/>
          <w:spacing w:val="-6"/>
          <w:sz w:val="26"/>
          <w:szCs w:val="26"/>
          <w:lang w:val="en-US"/>
        </w:rPr>
        <w:t xml:space="preserve"> </w:t>
      </w:r>
      <w:r w:rsidRPr="00D96CE4">
        <w:rPr>
          <w:rFonts w:ascii="Arial" w:hAnsi="Arial" w:cs="Arial"/>
          <w:b/>
          <w:i/>
          <w:spacing w:val="-4"/>
          <w:sz w:val="26"/>
          <w:szCs w:val="26"/>
          <w:lang w:val="en-US"/>
        </w:rPr>
        <w:t>Mali</w:t>
      </w:r>
    </w:p>
    <w:p w:rsidR="00C941B2" w:rsidRPr="00C941B2" w:rsidRDefault="00C941B2" w:rsidP="00C941B2">
      <w:pPr>
        <w:tabs>
          <w:tab w:val="left" w:pos="505"/>
        </w:tabs>
        <w:spacing w:before="77"/>
        <w:jc w:val="both"/>
        <w:rPr>
          <w:rFonts w:ascii="Arial" w:hAnsi="Arial" w:cs="Arial"/>
          <w:i/>
          <w:sz w:val="26"/>
          <w:szCs w:val="26"/>
          <w:lang w:val="en-US"/>
        </w:rPr>
      </w:pPr>
      <w:r w:rsidRPr="00C941B2">
        <w:rPr>
          <w:rFonts w:ascii="Arial" w:hAnsi="Arial" w:cs="Arial"/>
          <w:i/>
          <w:sz w:val="26"/>
          <w:szCs w:val="26"/>
          <w:lang w:val="en-US"/>
        </w:rPr>
        <w:t xml:space="preserve">Building social cohesion leading to lasting peace and strengthening the resilience of vulnerable rural populations to climate change in Burkina Faso, Mali and the Ivory Coast </w:t>
      </w:r>
    </w:p>
    <w:p w:rsidR="00D96CE4" w:rsidRPr="00D96CE4" w:rsidRDefault="00D96CE4" w:rsidP="00D96CE4">
      <w:pPr>
        <w:tabs>
          <w:tab w:val="left" w:pos="505"/>
        </w:tabs>
        <w:spacing w:before="77"/>
        <w:jc w:val="both"/>
        <w:rPr>
          <w:rFonts w:ascii="Arial" w:hAnsi="Arial" w:cs="Arial"/>
          <w:i/>
          <w:sz w:val="26"/>
          <w:szCs w:val="26"/>
          <w:lang w:val="de-AT"/>
        </w:rPr>
      </w:pPr>
      <w:r w:rsidRPr="00D96CE4">
        <w:rPr>
          <w:rFonts w:ascii="Arial" w:hAnsi="Arial" w:cs="Arial"/>
          <w:i/>
          <w:sz w:val="26"/>
          <w:szCs w:val="26"/>
        </w:rPr>
        <w:t>Indikator:</w:t>
      </w:r>
      <w:r w:rsidRPr="00D96CE4">
        <w:rPr>
          <w:rFonts w:ascii="Arial" w:hAnsi="Arial" w:cs="Arial"/>
          <w:i/>
          <w:spacing w:val="-1"/>
          <w:sz w:val="26"/>
          <w:szCs w:val="26"/>
        </w:rPr>
        <w:t xml:space="preserve"> </w:t>
      </w:r>
      <w:r w:rsidRPr="00D96CE4">
        <w:rPr>
          <w:rFonts w:ascii="Arial" w:hAnsi="Arial" w:cs="Arial"/>
          <w:i/>
          <w:sz w:val="26"/>
          <w:szCs w:val="26"/>
        </w:rPr>
        <w:t>Beitrag</w:t>
      </w:r>
      <w:r w:rsidRPr="00D96CE4">
        <w:rPr>
          <w:rFonts w:ascii="Arial" w:hAnsi="Arial" w:cs="Arial"/>
          <w:i/>
          <w:spacing w:val="4"/>
          <w:sz w:val="26"/>
          <w:szCs w:val="26"/>
        </w:rPr>
        <w:t xml:space="preserve"> </w:t>
      </w:r>
      <w:r w:rsidRPr="00D96CE4">
        <w:rPr>
          <w:rFonts w:ascii="Arial" w:hAnsi="Arial" w:cs="Arial"/>
          <w:i/>
          <w:sz w:val="26"/>
          <w:szCs w:val="26"/>
        </w:rPr>
        <w:t>zu</w:t>
      </w:r>
      <w:r w:rsidRPr="00D96CE4">
        <w:rPr>
          <w:rFonts w:ascii="Arial" w:hAnsi="Arial" w:cs="Arial"/>
          <w:i/>
          <w:spacing w:val="-1"/>
          <w:sz w:val="26"/>
          <w:szCs w:val="26"/>
        </w:rPr>
        <w:t xml:space="preserve"> </w:t>
      </w:r>
      <w:r w:rsidRPr="00D96CE4">
        <w:rPr>
          <w:rFonts w:ascii="Arial" w:hAnsi="Arial" w:cs="Arial"/>
          <w:i/>
          <w:sz w:val="26"/>
          <w:szCs w:val="26"/>
        </w:rPr>
        <w:t>den</w:t>
      </w:r>
      <w:r w:rsidRPr="00D96CE4">
        <w:rPr>
          <w:rFonts w:ascii="Arial" w:hAnsi="Arial" w:cs="Arial"/>
          <w:i/>
          <w:spacing w:val="4"/>
          <w:sz w:val="26"/>
          <w:szCs w:val="26"/>
        </w:rPr>
        <w:t xml:space="preserve"> </w:t>
      </w:r>
      <w:r w:rsidRPr="00D96CE4">
        <w:rPr>
          <w:rFonts w:ascii="Arial" w:hAnsi="Arial" w:cs="Arial"/>
          <w:i/>
          <w:sz w:val="26"/>
          <w:szCs w:val="26"/>
        </w:rPr>
        <w:t>SDGs</w:t>
      </w:r>
      <w:r w:rsidRPr="00D96CE4">
        <w:rPr>
          <w:rFonts w:ascii="Arial" w:hAnsi="Arial" w:cs="Arial"/>
          <w:i/>
          <w:spacing w:val="3"/>
          <w:sz w:val="26"/>
          <w:szCs w:val="26"/>
        </w:rPr>
        <w:t xml:space="preserve"> </w:t>
      </w:r>
      <w:r w:rsidRPr="00D96CE4">
        <w:rPr>
          <w:rFonts w:ascii="Arial" w:hAnsi="Arial" w:cs="Arial"/>
          <w:i/>
          <w:sz w:val="26"/>
          <w:szCs w:val="26"/>
        </w:rPr>
        <w:t>1, 2,</w:t>
      </w:r>
      <w:r w:rsidRPr="00D96CE4">
        <w:rPr>
          <w:rFonts w:ascii="Arial" w:hAnsi="Arial" w:cs="Arial"/>
          <w:i/>
          <w:spacing w:val="3"/>
          <w:sz w:val="26"/>
          <w:szCs w:val="26"/>
        </w:rPr>
        <w:t xml:space="preserve"> </w:t>
      </w:r>
      <w:r w:rsidRPr="00D96CE4">
        <w:rPr>
          <w:rFonts w:ascii="Arial" w:hAnsi="Arial" w:cs="Arial"/>
          <w:i/>
          <w:sz w:val="26"/>
          <w:szCs w:val="26"/>
        </w:rPr>
        <w:t>3,</w:t>
      </w:r>
      <w:r w:rsidRPr="00D96CE4">
        <w:rPr>
          <w:rFonts w:ascii="Arial" w:hAnsi="Arial" w:cs="Arial"/>
          <w:i/>
          <w:spacing w:val="3"/>
          <w:sz w:val="26"/>
          <w:szCs w:val="26"/>
        </w:rPr>
        <w:t xml:space="preserve"> </w:t>
      </w:r>
      <w:r w:rsidRPr="00D96CE4">
        <w:rPr>
          <w:rFonts w:ascii="Arial" w:hAnsi="Arial" w:cs="Arial"/>
          <w:i/>
          <w:sz w:val="26"/>
          <w:szCs w:val="26"/>
        </w:rPr>
        <w:t>5, 6,</w:t>
      </w:r>
      <w:r w:rsidR="00C941B2">
        <w:rPr>
          <w:rFonts w:ascii="Arial" w:hAnsi="Arial" w:cs="Arial"/>
          <w:i/>
          <w:spacing w:val="-1"/>
          <w:sz w:val="26"/>
          <w:szCs w:val="26"/>
        </w:rPr>
        <w:t xml:space="preserve"> </w:t>
      </w:r>
      <w:r w:rsidRPr="00D96CE4">
        <w:rPr>
          <w:rFonts w:ascii="Arial" w:hAnsi="Arial" w:cs="Arial"/>
          <w:i/>
          <w:spacing w:val="-5"/>
          <w:sz w:val="26"/>
          <w:szCs w:val="26"/>
        </w:rPr>
        <w:t>13</w:t>
      </w:r>
    </w:p>
    <w:p w:rsidR="00D96CE4" w:rsidRPr="00D96CE4" w:rsidRDefault="00D96CE4" w:rsidP="00D96CE4">
      <w:pPr>
        <w:tabs>
          <w:tab w:val="left" w:pos="505"/>
        </w:tabs>
        <w:spacing w:before="77"/>
        <w:jc w:val="both"/>
        <w:rPr>
          <w:rFonts w:ascii="Arial" w:hAnsi="Arial" w:cs="Arial"/>
          <w:b/>
          <w:sz w:val="26"/>
          <w:szCs w:val="26"/>
          <w:lang w:val="en-US"/>
        </w:rPr>
      </w:pPr>
      <w:r w:rsidRPr="00D96CE4">
        <w:rPr>
          <w:rFonts w:ascii="Arial" w:hAnsi="Arial" w:cs="Arial"/>
          <w:b/>
          <w:i/>
          <w:spacing w:val="-2"/>
          <w:sz w:val="26"/>
          <w:szCs w:val="26"/>
          <w:lang w:val="en-US"/>
        </w:rPr>
        <w:t>Burundi</w:t>
      </w:r>
    </w:p>
    <w:p w:rsidR="00C941B2" w:rsidRPr="00C941B2" w:rsidRDefault="00C941B2" w:rsidP="00C941B2">
      <w:pPr>
        <w:tabs>
          <w:tab w:val="left" w:pos="505"/>
        </w:tabs>
        <w:spacing w:before="77"/>
        <w:jc w:val="both"/>
        <w:rPr>
          <w:rFonts w:ascii="Arial" w:hAnsi="Arial" w:cs="Arial"/>
          <w:i/>
          <w:sz w:val="26"/>
          <w:szCs w:val="26"/>
          <w:lang w:val="en-US"/>
        </w:rPr>
      </w:pPr>
      <w:r w:rsidRPr="00C941B2">
        <w:rPr>
          <w:rFonts w:ascii="Arial" w:hAnsi="Arial" w:cs="Arial"/>
          <w:i/>
          <w:sz w:val="26"/>
          <w:szCs w:val="26"/>
          <w:lang w:val="en-US"/>
        </w:rPr>
        <w:t xml:space="preserve">Safeguarding the </w:t>
      </w:r>
      <w:proofErr w:type="gramStart"/>
      <w:r w:rsidRPr="00C941B2">
        <w:rPr>
          <w:rFonts w:ascii="Arial" w:hAnsi="Arial" w:cs="Arial"/>
          <w:i/>
          <w:sz w:val="26"/>
          <w:szCs w:val="26"/>
          <w:lang w:val="en-US"/>
        </w:rPr>
        <w:t>traditional ”Umuhivu</w:t>
      </w:r>
      <w:proofErr w:type="gramEnd"/>
      <w:r w:rsidRPr="00C941B2">
        <w:rPr>
          <w:rFonts w:ascii="Arial" w:hAnsi="Arial" w:cs="Arial"/>
          <w:i/>
          <w:sz w:val="26"/>
          <w:szCs w:val="26"/>
          <w:lang w:val="en-US"/>
        </w:rPr>
        <w:t xml:space="preserve">” tree and helping to alleviate poverty as well as combatting climate change through environmental protection actions in the province of </w:t>
      </w:r>
      <w:proofErr w:type="spellStart"/>
      <w:r w:rsidRPr="00C941B2">
        <w:rPr>
          <w:rFonts w:ascii="Arial" w:hAnsi="Arial" w:cs="Arial"/>
          <w:i/>
          <w:sz w:val="26"/>
          <w:szCs w:val="26"/>
          <w:lang w:val="en-US"/>
        </w:rPr>
        <w:t>Kirundo</w:t>
      </w:r>
      <w:proofErr w:type="spellEnd"/>
      <w:r w:rsidRPr="00C941B2">
        <w:rPr>
          <w:rFonts w:ascii="Arial" w:hAnsi="Arial" w:cs="Arial"/>
          <w:i/>
          <w:sz w:val="26"/>
          <w:szCs w:val="26"/>
          <w:lang w:val="en-US"/>
        </w:rPr>
        <w:t xml:space="preserve">, </w:t>
      </w:r>
      <w:proofErr w:type="spellStart"/>
      <w:r w:rsidRPr="00C941B2">
        <w:rPr>
          <w:rFonts w:ascii="Arial" w:hAnsi="Arial" w:cs="Arial"/>
          <w:i/>
          <w:sz w:val="26"/>
          <w:szCs w:val="26"/>
          <w:lang w:val="en-US"/>
        </w:rPr>
        <w:t>Bugabira</w:t>
      </w:r>
      <w:proofErr w:type="spellEnd"/>
      <w:r w:rsidRPr="00C941B2">
        <w:rPr>
          <w:rFonts w:ascii="Arial" w:hAnsi="Arial" w:cs="Arial"/>
          <w:i/>
          <w:sz w:val="26"/>
          <w:szCs w:val="26"/>
          <w:lang w:val="en-US"/>
        </w:rPr>
        <w:t xml:space="preserve"> commune </w:t>
      </w:r>
    </w:p>
    <w:p w:rsidR="00D96CE4" w:rsidRPr="00D96CE4" w:rsidRDefault="00D96CE4" w:rsidP="00D96CE4">
      <w:pPr>
        <w:tabs>
          <w:tab w:val="left" w:pos="505"/>
        </w:tabs>
        <w:spacing w:before="77"/>
        <w:jc w:val="both"/>
        <w:rPr>
          <w:rFonts w:ascii="Arial" w:hAnsi="Arial" w:cs="Arial"/>
          <w:i/>
          <w:sz w:val="26"/>
          <w:szCs w:val="26"/>
          <w:lang w:val="de-AT"/>
        </w:rPr>
      </w:pPr>
      <w:r w:rsidRPr="00D96CE4">
        <w:rPr>
          <w:rFonts w:ascii="Arial" w:hAnsi="Arial" w:cs="Arial"/>
          <w:i/>
          <w:sz w:val="26"/>
          <w:szCs w:val="26"/>
        </w:rPr>
        <w:t>Indikator:</w:t>
      </w:r>
      <w:r w:rsidRPr="00D96CE4">
        <w:rPr>
          <w:rFonts w:ascii="Arial" w:hAnsi="Arial" w:cs="Arial"/>
          <w:i/>
          <w:spacing w:val="-1"/>
          <w:sz w:val="26"/>
          <w:szCs w:val="26"/>
        </w:rPr>
        <w:t xml:space="preserve"> </w:t>
      </w:r>
      <w:r w:rsidRPr="00D96CE4">
        <w:rPr>
          <w:rFonts w:ascii="Arial" w:hAnsi="Arial" w:cs="Arial"/>
          <w:i/>
          <w:sz w:val="26"/>
          <w:szCs w:val="26"/>
        </w:rPr>
        <w:t>Beitrag</w:t>
      </w:r>
      <w:r w:rsidRPr="00D96CE4">
        <w:rPr>
          <w:rFonts w:ascii="Arial" w:hAnsi="Arial" w:cs="Arial"/>
          <w:i/>
          <w:spacing w:val="4"/>
          <w:sz w:val="26"/>
          <w:szCs w:val="26"/>
        </w:rPr>
        <w:t xml:space="preserve"> </w:t>
      </w:r>
      <w:r w:rsidRPr="00D96CE4">
        <w:rPr>
          <w:rFonts w:ascii="Arial" w:hAnsi="Arial" w:cs="Arial"/>
          <w:i/>
          <w:sz w:val="26"/>
          <w:szCs w:val="26"/>
        </w:rPr>
        <w:t>zu</w:t>
      </w:r>
      <w:r w:rsidRPr="00D96CE4">
        <w:rPr>
          <w:rFonts w:ascii="Arial" w:hAnsi="Arial" w:cs="Arial"/>
          <w:i/>
          <w:spacing w:val="-1"/>
          <w:sz w:val="26"/>
          <w:szCs w:val="26"/>
        </w:rPr>
        <w:t xml:space="preserve"> </w:t>
      </w:r>
      <w:r w:rsidRPr="00D96CE4">
        <w:rPr>
          <w:rFonts w:ascii="Arial" w:hAnsi="Arial" w:cs="Arial"/>
          <w:i/>
          <w:sz w:val="26"/>
          <w:szCs w:val="26"/>
        </w:rPr>
        <w:t>den</w:t>
      </w:r>
      <w:r w:rsidRPr="00D96CE4">
        <w:rPr>
          <w:rFonts w:ascii="Arial" w:hAnsi="Arial" w:cs="Arial"/>
          <w:i/>
          <w:spacing w:val="4"/>
          <w:sz w:val="26"/>
          <w:szCs w:val="26"/>
        </w:rPr>
        <w:t xml:space="preserve"> </w:t>
      </w:r>
      <w:r w:rsidRPr="00D96CE4">
        <w:rPr>
          <w:rFonts w:ascii="Arial" w:hAnsi="Arial" w:cs="Arial"/>
          <w:i/>
          <w:sz w:val="26"/>
          <w:szCs w:val="26"/>
        </w:rPr>
        <w:t>SDGs</w:t>
      </w:r>
      <w:r w:rsidRPr="00D96CE4">
        <w:rPr>
          <w:rFonts w:ascii="Arial" w:hAnsi="Arial" w:cs="Arial"/>
          <w:i/>
          <w:spacing w:val="3"/>
          <w:sz w:val="26"/>
          <w:szCs w:val="26"/>
        </w:rPr>
        <w:t xml:space="preserve"> </w:t>
      </w:r>
      <w:r w:rsidRPr="00D96CE4">
        <w:rPr>
          <w:rFonts w:ascii="Arial" w:hAnsi="Arial" w:cs="Arial"/>
          <w:i/>
          <w:sz w:val="26"/>
          <w:szCs w:val="26"/>
        </w:rPr>
        <w:t>1,</w:t>
      </w:r>
      <w:r w:rsidRPr="00D96CE4">
        <w:rPr>
          <w:rFonts w:ascii="Arial" w:hAnsi="Arial" w:cs="Arial"/>
          <w:i/>
          <w:spacing w:val="-1"/>
          <w:sz w:val="26"/>
          <w:szCs w:val="26"/>
        </w:rPr>
        <w:t xml:space="preserve"> </w:t>
      </w:r>
      <w:r w:rsidRPr="00D96CE4">
        <w:rPr>
          <w:rFonts w:ascii="Arial" w:hAnsi="Arial" w:cs="Arial"/>
          <w:i/>
          <w:sz w:val="26"/>
          <w:szCs w:val="26"/>
        </w:rPr>
        <w:t>2,</w:t>
      </w:r>
      <w:r w:rsidRPr="00D96CE4">
        <w:rPr>
          <w:rFonts w:ascii="Arial" w:hAnsi="Arial" w:cs="Arial"/>
          <w:i/>
          <w:spacing w:val="3"/>
          <w:sz w:val="26"/>
          <w:szCs w:val="26"/>
        </w:rPr>
        <w:t xml:space="preserve"> </w:t>
      </w:r>
      <w:r w:rsidRPr="00D96CE4">
        <w:rPr>
          <w:rFonts w:ascii="Arial" w:hAnsi="Arial" w:cs="Arial"/>
          <w:i/>
          <w:sz w:val="26"/>
          <w:szCs w:val="26"/>
        </w:rPr>
        <w:t>5,</w:t>
      </w:r>
      <w:r w:rsidRPr="00D96CE4">
        <w:rPr>
          <w:rFonts w:ascii="Arial" w:hAnsi="Arial" w:cs="Arial"/>
          <w:i/>
          <w:spacing w:val="-1"/>
          <w:sz w:val="26"/>
          <w:szCs w:val="26"/>
        </w:rPr>
        <w:t xml:space="preserve"> </w:t>
      </w:r>
      <w:r w:rsidR="00C941B2">
        <w:rPr>
          <w:rFonts w:ascii="Arial" w:hAnsi="Arial" w:cs="Arial"/>
          <w:i/>
          <w:spacing w:val="-1"/>
          <w:sz w:val="26"/>
          <w:szCs w:val="26"/>
        </w:rPr>
        <w:t xml:space="preserve">8, </w:t>
      </w:r>
      <w:r w:rsidRPr="00D96CE4">
        <w:rPr>
          <w:rFonts w:ascii="Arial" w:hAnsi="Arial" w:cs="Arial"/>
          <w:i/>
          <w:sz w:val="26"/>
          <w:szCs w:val="26"/>
        </w:rPr>
        <w:t>13</w:t>
      </w:r>
    </w:p>
    <w:p w:rsidR="00D96CE4" w:rsidRPr="00D96CE4" w:rsidRDefault="00D96CE4" w:rsidP="00D96CE4">
      <w:pPr>
        <w:tabs>
          <w:tab w:val="left" w:pos="505"/>
        </w:tabs>
        <w:spacing w:before="77"/>
        <w:jc w:val="both"/>
        <w:rPr>
          <w:rFonts w:ascii="Arial" w:hAnsi="Arial" w:cs="Arial"/>
          <w:b/>
          <w:sz w:val="26"/>
          <w:szCs w:val="26"/>
          <w:lang w:val="en-US"/>
        </w:rPr>
      </w:pPr>
      <w:r w:rsidRPr="00D96CE4">
        <w:rPr>
          <w:rFonts w:ascii="Arial" w:hAnsi="Arial" w:cs="Arial"/>
          <w:b/>
          <w:i/>
          <w:spacing w:val="-2"/>
          <w:sz w:val="26"/>
          <w:szCs w:val="26"/>
          <w:lang w:val="en-US"/>
        </w:rPr>
        <w:t>Senegal</w:t>
      </w:r>
    </w:p>
    <w:p w:rsidR="00C941B2" w:rsidRPr="00C941B2" w:rsidRDefault="00C941B2" w:rsidP="00C941B2">
      <w:pPr>
        <w:tabs>
          <w:tab w:val="left" w:pos="505"/>
        </w:tabs>
        <w:spacing w:before="77"/>
        <w:jc w:val="both"/>
        <w:rPr>
          <w:rFonts w:ascii="Arial" w:hAnsi="Arial" w:cs="Arial"/>
          <w:i/>
          <w:sz w:val="26"/>
          <w:szCs w:val="26"/>
          <w:lang w:val="en-US"/>
        </w:rPr>
      </w:pPr>
      <w:r w:rsidRPr="00C941B2">
        <w:rPr>
          <w:rFonts w:ascii="Arial" w:hAnsi="Arial" w:cs="Arial"/>
          <w:i/>
          <w:sz w:val="26"/>
          <w:szCs w:val="26"/>
          <w:lang w:val="en-US"/>
        </w:rPr>
        <w:t xml:space="preserve">Contributing to the fight against poverty by restoring the human dignity of the population in Senegal’s urban and peri-urban areas through capacity- building with a focus on education, training, health, infrastructure, agriculture, diversification of sources of income and sport </w:t>
      </w:r>
    </w:p>
    <w:p w:rsidR="00D96CE4" w:rsidRPr="00D96CE4" w:rsidRDefault="00D96CE4" w:rsidP="00D96CE4">
      <w:pPr>
        <w:tabs>
          <w:tab w:val="left" w:pos="505"/>
        </w:tabs>
        <w:spacing w:before="77"/>
        <w:jc w:val="both"/>
        <w:rPr>
          <w:rFonts w:ascii="Arial" w:hAnsi="Arial" w:cs="Arial"/>
          <w:i/>
          <w:sz w:val="26"/>
          <w:szCs w:val="26"/>
          <w:lang w:val="de-AT"/>
        </w:rPr>
      </w:pPr>
      <w:r w:rsidRPr="00D96CE4">
        <w:rPr>
          <w:rFonts w:ascii="Arial" w:hAnsi="Arial" w:cs="Arial"/>
          <w:i/>
          <w:sz w:val="26"/>
          <w:szCs w:val="26"/>
        </w:rPr>
        <w:t>Indikator:</w:t>
      </w:r>
      <w:r w:rsidRPr="00D96CE4">
        <w:rPr>
          <w:rFonts w:ascii="Arial" w:hAnsi="Arial" w:cs="Arial"/>
          <w:i/>
          <w:spacing w:val="-1"/>
          <w:sz w:val="26"/>
          <w:szCs w:val="26"/>
        </w:rPr>
        <w:t xml:space="preserve"> </w:t>
      </w:r>
      <w:r w:rsidRPr="00D96CE4">
        <w:rPr>
          <w:rFonts w:ascii="Arial" w:hAnsi="Arial" w:cs="Arial"/>
          <w:i/>
          <w:sz w:val="26"/>
          <w:szCs w:val="26"/>
        </w:rPr>
        <w:t>Beitrag</w:t>
      </w:r>
      <w:r w:rsidRPr="00D96CE4">
        <w:rPr>
          <w:rFonts w:ascii="Arial" w:hAnsi="Arial" w:cs="Arial"/>
          <w:i/>
          <w:spacing w:val="4"/>
          <w:sz w:val="26"/>
          <w:szCs w:val="26"/>
        </w:rPr>
        <w:t xml:space="preserve"> </w:t>
      </w:r>
      <w:r w:rsidRPr="00D96CE4">
        <w:rPr>
          <w:rFonts w:ascii="Arial" w:hAnsi="Arial" w:cs="Arial"/>
          <w:i/>
          <w:sz w:val="26"/>
          <w:szCs w:val="26"/>
        </w:rPr>
        <w:t>zu</w:t>
      </w:r>
      <w:r w:rsidRPr="00D96CE4">
        <w:rPr>
          <w:rFonts w:ascii="Arial" w:hAnsi="Arial" w:cs="Arial"/>
          <w:i/>
          <w:spacing w:val="-1"/>
          <w:sz w:val="26"/>
          <w:szCs w:val="26"/>
        </w:rPr>
        <w:t xml:space="preserve"> </w:t>
      </w:r>
      <w:r w:rsidRPr="00D96CE4">
        <w:rPr>
          <w:rFonts w:ascii="Arial" w:hAnsi="Arial" w:cs="Arial"/>
          <w:i/>
          <w:sz w:val="26"/>
          <w:szCs w:val="26"/>
        </w:rPr>
        <w:t>den</w:t>
      </w:r>
      <w:r w:rsidRPr="00D96CE4">
        <w:rPr>
          <w:rFonts w:ascii="Arial" w:hAnsi="Arial" w:cs="Arial"/>
          <w:i/>
          <w:spacing w:val="4"/>
          <w:sz w:val="26"/>
          <w:szCs w:val="26"/>
        </w:rPr>
        <w:t xml:space="preserve"> </w:t>
      </w:r>
      <w:r w:rsidRPr="00D96CE4">
        <w:rPr>
          <w:rFonts w:ascii="Arial" w:hAnsi="Arial" w:cs="Arial"/>
          <w:i/>
          <w:sz w:val="26"/>
          <w:szCs w:val="26"/>
        </w:rPr>
        <w:t>SDGs</w:t>
      </w:r>
      <w:r w:rsidRPr="00D96CE4">
        <w:rPr>
          <w:rFonts w:ascii="Arial" w:hAnsi="Arial" w:cs="Arial"/>
          <w:i/>
          <w:spacing w:val="3"/>
          <w:sz w:val="26"/>
          <w:szCs w:val="26"/>
        </w:rPr>
        <w:t xml:space="preserve"> </w:t>
      </w:r>
      <w:r w:rsidRPr="00D96CE4">
        <w:rPr>
          <w:rFonts w:ascii="Arial" w:hAnsi="Arial" w:cs="Arial"/>
          <w:i/>
          <w:sz w:val="26"/>
          <w:szCs w:val="26"/>
        </w:rPr>
        <w:t>1,</w:t>
      </w:r>
      <w:r w:rsidRPr="00D96CE4">
        <w:rPr>
          <w:rFonts w:ascii="Arial" w:hAnsi="Arial" w:cs="Arial"/>
          <w:i/>
          <w:spacing w:val="-1"/>
          <w:sz w:val="26"/>
          <w:szCs w:val="26"/>
        </w:rPr>
        <w:t xml:space="preserve"> </w:t>
      </w:r>
      <w:r w:rsidRPr="00D96CE4">
        <w:rPr>
          <w:rFonts w:ascii="Arial" w:hAnsi="Arial" w:cs="Arial"/>
          <w:i/>
          <w:sz w:val="26"/>
          <w:szCs w:val="26"/>
        </w:rPr>
        <w:t>2,</w:t>
      </w:r>
      <w:r w:rsidRPr="00D96CE4">
        <w:rPr>
          <w:rFonts w:ascii="Arial" w:hAnsi="Arial" w:cs="Arial"/>
          <w:i/>
          <w:spacing w:val="-1"/>
          <w:sz w:val="26"/>
          <w:szCs w:val="26"/>
        </w:rPr>
        <w:t xml:space="preserve"> </w:t>
      </w:r>
      <w:r w:rsidRPr="00D96CE4">
        <w:rPr>
          <w:rFonts w:ascii="Arial" w:hAnsi="Arial" w:cs="Arial"/>
          <w:i/>
          <w:sz w:val="26"/>
          <w:szCs w:val="26"/>
        </w:rPr>
        <w:t>3,</w:t>
      </w:r>
      <w:r w:rsidRPr="00D96CE4">
        <w:rPr>
          <w:rFonts w:ascii="Arial" w:hAnsi="Arial" w:cs="Arial"/>
          <w:i/>
          <w:spacing w:val="3"/>
          <w:sz w:val="26"/>
          <w:szCs w:val="26"/>
        </w:rPr>
        <w:t xml:space="preserve"> </w:t>
      </w:r>
      <w:r w:rsidRPr="00D96CE4">
        <w:rPr>
          <w:rFonts w:ascii="Arial" w:hAnsi="Arial" w:cs="Arial"/>
          <w:i/>
          <w:sz w:val="26"/>
          <w:szCs w:val="26"/>
        </w:rPr>
        <w:t>4,</w:t>
      </w:r>
      <w:r w:rsidRPr="00D96CE4">
        <w:rPr>
          <w:rFonts w:ascii="Arial" w:hAnsi="Arial" w:cs="Arial"/>
          <w:i/>
          <w:spacing w:val="3"/>
          <w:sz w:val="26"/>
          <w:szCs w:val="26"/>
        </w:rPr>
        <w:t xml:space="preserve"> </w:t>
      </w:r>
      <w:r w:rsidRPr="00D96CE4">
        <w:rPr>
          <w:rFonts w:ascii="Arial" w:hAnsi="Arial" w:cs="Arial"/>
          <w:i/>
          <w:sz w:val="26"/>
          <w:szCs w:val="26"/>
        </w:rPr>
        <w:t>5,</w:t>
      </w:r>
      <w:r w:rsidRPr="00D96CE4">
        <w:rPr>
          <w:rFonts w:ascii="Arial" w:hAnsi="Arial" w:cs="Arial"/>
          <w:i/>
          <w:spacing w:val="-1"/>
          <w:sz w:val="26"/>
          <w:szCs w:val="26"/>
        </w:rPr>
        <w:t xml:space="preserve"> </w:t>
      </w:r>
      <w:r w:rsidRPr="00D96CE4">
        <w:rPr>
          <w:rFonts w:ascii="Arial" w:hAnsi="Arial" w:cs="Arial"/>
          <w:i/>
          <w:sz w:val="26"/>
          <w:szCs w:val="26"/>
        </w:rPr>
        <w:t>6,</w:t>
      </w:r>
      <w:r w:rsidRPr="00D96CE4">
        <w:rPr>
          <w:rFonts w:ascii="Arial" w:hAnsi="Arial" w:cs="Arial"/>
          <w:i/>
          <w:spacing w:val="-6"/>
          <w:sz w:val="26"/>
          <w:szCs w:val="26"/>
        </w:rPr>
        <w:t xml:space="preserve"> </w:t>
      </w:r>
      <w:r w:rsidRPr="00D96CE4">
        <w:rPr>
          <w:rFonts w:ascii="Arial" w:hAnsi="Arial" w:cs="Arial"/>
          <w:i/>
          <w:spacing w:val="-10"/>
          <w:sz w:val="26"/>
          <w:szCs w:val="26"/>
        </w:rPr>
        <w:t>8</w:t>
      </w:r>
      <w:r w:rsidR="00C941B2">
        <w:rPr>
          <w:rFonts w:ascii="Arial" w:hAnsi="Arial" w:cs="Arial"/>
          <w:i/>
          <w:spacing w:val="-10"/>
          <w:sz w:val="26"/>
          <w:szCs w:val="26"/>
        </w:rPr>
        <w:t>, 9, 10, 13, 15</w:t>
      </w:r>
    </w:p>
    <w:p w:rsidR="00D96CE4" w:rsidRPr="00D96CE4" w:rsidRDefault="00D96CE4" w:rsidP="00D96CE4">
      <w:pPr>
        <w:tabs>
          <w:tab w:val="left" w:pos="505"/>
        </w:tabs>
        <w:spacing w:before="77"/>
        <w:jc w:val="both"/>
        <w:rPr>
          <w:rFonts w:ascii="Arial" w:hAnsi="Arial" w:cs="Arial"/>
          <w:b/>
          <w:sz w:val="26"/>
          <w:szCs w:val="26"/>
          <w:lang w:val="en-US"/>
        </w:rPr>
      </w:pPr>
      <w:proofErr w:type="spellStart"/>
      <w:r w:rsidRPr="00D96CE4">
        <w:rPr>
          <w:rFonts w:ascii="Arial" w:hAnsi="Arial" w:cs="Arial"/>
          <w:b/>
          <w:i/>
          <w:spacing w:val="-2"/>
          <w:sz w:val="26"/>
          <w:szCs w:val="26"/>
          <w:lang w:val="en-US"/>
        </w:rPr>
        <w:t>Brasilien</w:t>
      </w:r>
      <w:proofErr w:type="spellEnd"/>
    </w:p>
    <w:p w:rsidR="00C941B2" w:rsidRPr="00C941B2" w:rsidRDefault="00C941B2" w:rsidP="00C941B2">
      <w:pPr>
        <w:tabs>
          <w:tab w:val="left" w:pos="505"/>
        </w:tabs>
        <w:spacing w:before="77"/>
        <w:jc w:val="both"/>
        <w:rPr>
          <w:rFonts w:ascii="Arial" w:hAnsi="Arial" w:cs="Arial"/>
          <w:i/>
          <w:sz w:val="26"/>
          <w:szCs w:val="26"/>
          <w:lang w:val="en-US"/>
        </w:rPr>
      </w:pPr>
      <w:r w:rsidRPr="00C941B2">
        <w:rPr>
          <w:rFonts w:ascii="Arial" w:hAnsi="Arial" w:cs="Arial"/>
          <w:i/>
          <w:sz w:val="26"/>
          <w:szCs w:val="26"/>
          <w:lang w:val="en-US"/>
        </w:rPr>
        <w:t xml:space="preserve">Strengthening vocational education for vulnerable youth and young adults, offering </w:t>
      </w:r>
      <w:proofErr w:type="spellStart"/>
      <w:r w:rsidRPr="00C941B2">
        <w:rPr>
          <w:rFonts w:ascii="Arial" w:hAnsi="Arial" w:cs="Arial"/>
          <w:i/>
          <w:sz w:val="26"/>
          <w:szCs w:val="26"/>
          <w:lang w:val="en-US"/>
        </w:rPr>
        <w:t>opportu</w:t>
      </w:r>
      <w:proofErr w:type="spellEnd"/>
      <w:r w:rsidRPr="00C941B2">
        <w:rPr>
          <w:rFonts w:ascii="Arial" w:hAnsi="Arial" w:cs="Arial"/>
          <w:i/>
          <w:sz w:val="26"/>
          <w:szCs w:val="26"/>
          <w:lang w:val="en-US"/>
        </w:rPr>
        <w:t xml:space="preserve">- </w:t>
      </w:r>
      <w:proofErr w:type="spellStart"/>
      <w:r w:rsidRPr="00C941B2">
        <w:rPr>
          <w:rFonts w:ascii="Arial" w:hAnsi="Arial" w:cs="Arial"/>
          <w:i/>
          <w:sz w:val="26"/>
          <w:szCs w:val="26"/>
          <w:lang w:val="en-US"/>
        </w:rPr>
        <w:t>nities</w:t>
      </w:r>
      <w:proofErr w:type="spellEnd"/>
      <w:r w:rsidRPr="00C941B2">
        <w:rPr>
          <w:rFonts w:ascii="Arial" w:hAnsi="Arial" w:cs="Arial"/>
          <w:i/>
          <w:sz w:val="26"/>
          <w:szCs w:val="26"/>
          <w:lang w:val="en-US"/>
        </w:rPr>
        <w:t xml:space="preserve"> and perspectives to children to develop their social and emotional competence as well their sport skills by teaching them football and futsal </w:t>
      </w:r>
    </w:p>
    <w:p w:rsidR="00D96CE4" w:rsidRPr="00C941B2" w:rsidRDefault="00D96CE4" w:rsidP="00D96CE4">
      <w:pPr>
        <w:tabs>
          <w:tab w:val="left" w:pos="505"/>
        </w:tabs>
        <w:spacing w:before="77"/>
        <w:jc w:val="both"/>
        <w:rPr>
          <w:rFonts w:ascii="Arial" w:hAnsi="Arial" w:cs="Arial"/>
          <w:i/>
          <w:sz w:val="26"/>
          <w:szCs w:val="26"/>
          <w:lang w:val="de-AT"/>
        </w:rPr>
      </w:pPr>
      <w:r w:rsidRPr="00D96CE4">
        <w:rPr>
          <w:rFonts w:ascii="Arial" w:hAnsi="Arial" w:cs="Arial"/>
          <w:i/>
          <w:sz w:val="26"/>
          <w:szCs w:val="26"/>
        </w:rPr>
        <w:t>Indikator:</w:t>
      </w:r>
      <w:r w:rsidRPr="00D96CE4">
        <w:rPr>
          <w:rFonts w:ascii="Arial" w:hAnsi="Arial" w:cs="Arial"/>
          <w:i/>
          <w:spacing w:val="-1"/>
          <w:sz w:val="26"/>
          <w:szCs w:val="26"/>
        </w:rPr>
        <w:t xml:space="preserve"> </w:t>
      </w:r>
      <w:r w:rsidRPr="00D96CE4">
        <w:rPr>
          <w:rFonts w:ascii="Arial" w:hAnsi="Arial" w:cs="Arial"/>
          <w:i/>
          <w:sz w:val="26"/>
          <w:szCs w:val="26"/>
        </w:rPr>
        <w:t>Beitrag</w:t>
      </w:r>
      <w:r w:rsidRPr="00D96CE4">
        <w:rPr>
          <w:rFonts w:ascii="Arial" w:hAnsi="Arial" w:cs="Arial"/>
          <w:i/>
          <w:spacing w:val="5"/>
          <w:sz w:val="26"/>
          <w:szCs w:val="26"/>
        </w:rPr>
        <w:t xml:space="preserve"> </w:t>
      </w:r>
      <w:r w:rsidRPr="00D96CE4">
        <w:rPr>
          <w:rFonts w:ascii="Arial" w:hAnsi="Arial" w:cs="Arial"/>
          <w:i/>
          <w:sz w:val="26"/>
          <w:szCs w:val="26"/>
        </w:rPr>
        <w:t>zu den</w:t>
      </w:r>
      <w:r w:rsidRPr="00D96CE4">
        <w:rPr>
          <w:rFonts w:ascii="Arial" w:hAnsi="Arial" w:cs="Arial"/>
          <w:i/>
          <w:spacing w:val="4"/>
          <w:sz w:val="26"/>
          <w:szCs w:val="26"/>
        </w:rPr>
        <w:t xml:space="preserve"> </w:t>
      </w:r>
      <w:r w:rsidRPr="00D96CE4">
        <w:rPr>
          <w:rFonts w:ascii="Arial" w:hAnsi="Arial" w:cs="Arial"/>
          <w:i/>
          <w:sz w:val="26"/>
          <w:szCs w:val="26"/>
        </w:rPr>
        <w:t>SDGs 1, 3, 4,</w:t>
      </w:r>
      <w:r w:rsidRPr="00D96CE4">
        <w:rPr>
          <w:rFonts w:ascii="Arial" w:hAnsi="Arial" w:cs="Arial"/>
          <w:i/>
          <w:spacing w:val="-1"/>
          <w:sz w:val="26"/>
          <w:szCs w:val="26"/>
        </w:rPr>
        <w:t xml:space="preserve"> 5, </w:t>
      </w:r>
      <w:r w:rsidRPr="00D96CE4">
        <w:rPr>
          <w:rFonts w:ascii="Arial" w:hAnsi="Arial" w:cs="Arial"/>
          <w:i/>
          <w:sz w:val="26"/>
          <w:szCs w:val="26"/>
        </w:rPr>
        <w:t xml:space="preserve">8, </w:t>
      </w:r>
      <w:r w:rsidRPr="00D96CE4">
        <w:rPr>
          <w:rFonts w:ascii="Arial" w:hAnsi="Arial" w:cs="Arial"/>
          <w:i/>
          <w:spacing w:val="-5"/>
          <w:sz w:val="26"/>
          <w:szCs w:val="26"/>
        </w:rPr>
        <w:t>10, 11, 16</w:t>
      </w:r>
    </w:p>
    <w:p w:rsidR="00D96CE4" w:rsidRPr="00D96CE4" w:rsidRDefault="00D96CE4" w:rsidP="00D96CE4">
      <w:pPr>
        <w:tabs>
          <w:tab w:val="left" w:pos="505"/>
        </w:tabs>
        <w:spacing w:before="77"/>
        <w:jc w:val="both"/>
        <w:rPr>
          <w:rFonts w:ascii="Arial" w:hAnsi="Arial" w:cs="Arial"/>
          <w:b/>
          <w:sz w:val="26"/>
          <w:szCs w:val="26"/>
          <w:lang w:val="en-US"/>
        </w:rPr>
      </w:pPr>
      <w:r w:rsidRPr="00D96CE4">
        <w:rPr>
          <w:rFonts w:ascii="Arial" w:hAnsi="Arial" w:cs="Arial"/>
          <w:b/>
          <w:i/>
          <w:spacing w:val="-2"/>
          <w:sz w:val="26"/>
          <w:szCs w:val="26"/>
          <w:lang w:val="en-US"/>
        </w:rPr>
        <w:t>Bangladesh</w:t>
      </w:r>
    </w:p>
    <w:p w:rsidR="00C941B2" w:rsidRPr="00C941B2" w:rsidRDefault="00C941B2" w:rsidP="00C941B2">
      <w:pPr>
        <w:tabs>
          <w:tab w:val="left" w:pos="505"/>
        </w:tabs>
        <w:spacing w:before="77"/>
        <w:jc w:val="both"/>
        <w:rPr>
          <w:rFonts w:ascii="Arial" w:hAnsi="Arial" w:cs="Arial"/>
          <w:i/>
          <w:sz w:val="26"/>
          <w:szCs w:val="26"/>
          <w:lang w:val="en-US"/>
        </w:rPr>
      </w:pPr>
      <w:r w:rsidRPr="00C941B2">
        <w:rPr>
          <w:rFonts w:ascii="Arial" w:hAnsi="Arial" w:cs="Arial"/>
          <w:i/>
          <w:sz w:val="26"/>
          <w:szCs w:val="26"/>
          <w:lang w:val="en-US"/>
        </w:rPr>
        <w:t xml:space="preserve">Education for vulnerable children and working children, empowerment of youth through skills training and humanitarian response to the Rohingya Refugees </w:t>
      </w:r>
    </w:p>
    <w:p w:rsidR="00D96CE4" w:rsidRPr="00D96CE4" w:rsidRDefault="00D96CE4" w:rsidP="00D96CE4">
      <w:pPr>
        <w:tabs>
          <w:tab w:val="left" w:pos="505"/>
        </w:tabs>
        <w:spacing w:before="77"/>
        <w:jc w:val="both"/>
        <w:rPr>
          <w:rFonts w:ascii="Arial" w:hAnsi="Arial" w:cs="Arial"/>
          <w:i/>
          <w:sz w:val="26"/>
          <w:szCs w:val="26"/>
          <w:lang w:val="de-AT"/>
        </w:rPr>
      </w:pPr>
      <w:r w:rsidRPr="00D96CE4">
        <w:rPr>
          <w:rFonts w:ascii="Arial" w:hAnsi="Arial" w:cs="Arial"/>
          <w:i/>
          <w:sz w:val="26"/>
          <w:szCs w:val="26"/>
        </w:rPr>
        <w:t>Indikator:</w:t>
      </w:r>
      <w:r w:rsidRPr="00D96CE4">
        <w:rPr>
          <w:rFonts w:ascii="Arial" w:hAnsi="Arial" w:cs="Arial"/>
          <w:i/>
          <w:spacing w:val="3"/>
          <w:sz w:val="26"/>
          <w:szCs w:val="26"/>
        </w:rPr>
        <w:t xml:space="preserve"> </w:t>
      </w:r>
      <w:r w:rsidRPr="00D96CE4">
        <w:rPr>
          <w:rFonts w:ascii="Arial" w:hAnsi="Arial" w:cs="Arial"/>
          <w:i/>
          <w:sz w:val="26"/>
          <w:szCs w:val="26"/>
        </w:rPr>
        <w:t>Beitrag</w:t>
      </w:r>
      <w:r w:rsidRPr="00D96CE4">
        <w:rPr>
          <w:rFonts w:ascii="Arial" w:hAnsi="Arial" w:cs="Arial"/>
          <w:i/>
          <w:spacing w:val="4"/>
          <w:sz w:val="26"/>
          <w:szCs w:val="26"/>
        </w:rPr>
        <w:t xml:space="preserve"> </w:t>
      </w:r>
      <w:r w:rsidRPr="00D96CE4">
        <w:rPr>
          <w:rFonts w:ascii="Arial" w:hAnsi="Arial" w:cs="Arial"/>
          <w:i/>
          <w:sz w:val="26"/>
          <w:szCs w:val="26"/>
        </w:rPr>
        <w:t>zu</w:t>
      </w:r>
      <w:r w:rsidRPr="00D96CE4">
        <w:rPr>
          <w:rFonts w:ascii="Arial" w:hAnsi="Arial" w:cs="Arial"/>
          <w:i/>
          <w:spacing w:val="-1"/>
          <w:sz w:val="26"/>
          <w:szCs w:val="26"/>
        </w:rPr>
        <w:t xml:space="preserve"> </w:t>
      </w:r>
      <w:r w:rsidRPr="00D96CE4">
        <w:rPr>
          <w:rFonts w:ascii="Arial" w:hAnsi="Arial" w:cs="Arial"/>
          <w:i/>
          <w:sz w:val="26"/>
          <w:szCs w:val="26"/>
        </w:rPr>
        <w:t>den</w:t>
      </w:r>
      <w:r w:rsidRPr="00D96CE4">
        <w:rPr>
          <w:rFonts w:ascii="Arial" w:hAnsi="Arial" w:cs="Arial"/>
          <w:i/>
          <w:spacing w:val="4"/>
          <w:sz w:val="26"/>
          <w:szCs w:val="26"/>
        </w:rPr>
        <w:t xml:space="preserve"> </w:t>
      </w:r>
      <w:r w:rsidRPr="00D96CE4">
        <w:rPr>
          <w:rFonts w:ascii="Arial" w:hAnsi="Arial" w:cs="Arial"/>
          <w:i/>
          <w:sz w:val="26"/>
          <w:szCs w:val="26"/>
        </w:rPr>
        <w:t>SDGs</w:t>
      </w:r>
      <w:r w:rsidRPr="00D96CE4">
        <w:rPr>
          <w:rFonts w:ascii="Arial" w:hAnsi="Arial" w:cs="Arial"/>
          <w:i/>
          <w:spacing w:val="3"/>
          <w:sz w:val="26"/>
          <w:szCs w:val="26"/>
        </w:rPr>
        <w:t xml:space="preserve"> </w:t>
      </w:r>
      <w:r w:rsidRPr="00D96CE4">
        <w:rPr>
          <w:rFonts w:ascii="Arial" w:hAnsi="Arial" w:cs="Arial"/>
          <w:i/>
          <w:sz w:val="26"/>
          <w:szCs w:val="26"/>
        </w:rPr>
        <w:t>1,</w:t>
      </w:r>
      <w:r w:rsidRPr="00D96CE4">
        <w:rPr>
          <w:rFonts w:ascii="Arial" w:hAnsi="Arial" w:cs="Arial"/>
          <w:i/>
          <w:spacing w:val="-1"/>
          <w:sz w:val="26"/>
          <w:szCs w:val="26"/>
        </w:rPr>
        <w:t xml:space="preserve"> </w:t>
      </w:r>
      <w:r w:rsidRPr="00D96CE4">
        <w:rPr>
          <w:rFonts w:ascii="Arial" w:hAnsi="Arial" w:cs="Arial"/>
          <w:i/>
          <w:sz w:val="26"/>
          <w:szCs w:val="26"/>
        </w:rPr>
        <w:t>3,</w:t>
      </w:r>
      <w:r w:rsidRPr="00D96CE4">
        <w:rPr>
          <w:rFonts w:ascii="Arial" w:hAnsi="Arial" w:cs="Arial"/>
          <w:i/>
          <w:spacing w:val="3"/>
          <w:sz w:val="26"/>
          <w:szCs w:val="26"/>
        </w:rPr>
        <w:t xml:space="preserve"> </w:t>
      </w:r>
      <w:r w:rsidRPr="00D96CE4">
        <w:rPr>
          <w:rFonts w:ascii="Arial" w:hAnsi="Arial" w:cs="Arial"/>
          <w:i/>
          <w:sz w:val="26"/>
          <w:szCs w:val="26"/>
        </w:rPr>
        <w:t>4,</w:t>
      </w:r>
      <w:r w:rsidRPr="00D96CE4">
        <w:rPr>
          <w:rFonts w:ascii="Arial" w:hAnsi="Arial" w:cs="Arial"/>
          <w:i/>
          <w:spacing w:val="4"/>
          <w:sz w:val="26"/>
          <w:szCs w:val="26"/>
        </w:rPr>
        <w:t xml:space="preserve"> 6,</w:t>
      </w:r>
      <w:r w:rsidRPr="00D96CE4">
        <w:rPr>
          <w:rFonts w:ascii="Arial" w:hAnsi="Arial" w:cs="Arial"/>
          <w:i/>
          <w:sz w:val="26"/>
          <w:szCs w:val="26"/>
          <w:lang w:val="de-AT"/>
        </w:rPr>
        <w:t xml:space="preserve"> 10</w:t>
      </w:r>
    </w:p>
    <w:p w:rsidR="00D96CE4" w:rsidRPr="00D96CE4" w:rsidRDefault="00D96CE4" w:rsidP="00D96CE4">
      <w:pPr>
        <w:tabs>
          <w:tab w:val="left" w:pos="505"/>
        </w:tabs>
        <w:spacing w:before="77"/>
        <w:jc w:val="both"/>
        <w:rPr>
          <w:rFonts w:ascii="Arial" w:hAnsi="Arial" w:cs="Arial"/>
          <w:b/>
          <w:i/>
          <w:sz w:val="26"/>
          <w:szCs w:val="26"/>
          <w:lang w:val="en-US"/>
        </w:rPr>
      </w:pPr>
      <w:r w:rsidRPr="00D96CE4">
        <w:rPr>
          <w:rFonts w:ascii="Arial" w:hAnsi="Arial" w:cs="Arial"/>
          <w:b/>
          <w:i/>
          <w:sz w:val="26"/>
          <w:szCs w:val="26"/>
          <w:lang w:val="en-US"/>
        </w:rPr>
        <w:lastRenderedPageBreak/>
        <w:t>Pakistan</w:t>
      </w:r>
    </w:p>
    <w:p w:rsidR="00D96CE4" w:rsidRPr="00C941B2" w:rsidRDefault="00C941B2" w:rsidP="00D96CE4">
      <w:pPr>
        <w:tabs>
          <w:tab w:val="left" w:pos="505"/>
        </w:tabs>
        <w:spacing w:before="77"/>
        <w:jc w:val="both"/>
        <w:rPr>
          <w:rFonts w:ascii="Arial" w:hAnsi="Arial" w:cs="Arial"/>
          <w:i/>
          <w:sz w:val="26"/>
          <w:szCs w:val="26"/>
          <w:lang w:val="en-US"/>
        </w:rPr>
      </w:pPr>
      <w:r w:rsidRPr="00C941B2">
        <w:rPr>
          <w:rFonts w:ascii="Arial" w:hAnsi="Arial" w:cs="Arial"/>
          <w:i/>
          <w:sz w:val="26"/>
          <w:szCs w:val="26"/>
          <w:lang w:val="en-US"/>
        </w:rPr>
        <w:t xml:space="preserve">Providing advance education focusing on high order thinking skills, promoting sustainable development and resilience by empowering youth and women, combatting the adverse effects of the COVID-19 pandemic through skills enhancement, livelihood development and income generation opportunities; addressing the socio-economic challenges and irregular migration among youth through training and income generation opportunities to empower communities; increasing the capacity of in-country partners to address problems faced by refugees and host populations through a local approach as well as contributing to the sustainable development goals of Pakistan </w:t>
      </w:r>
    </w:p>
    <w:p w:rsidR="00D96CE4" w:rsidRPr="00D96CE4" w:rsidRDefault="00D96CE4" w:rsidP="00D96CE4">
      <w:pPr>
        <w:tabs>
          <w:tab w:val="left" w:pos="505"/>
        </w:tabs>
        <w:spacing w:before="77"/>
        <w:jc w:val="both"/>
        <w:rPr>
          <w:rFonts w:ascii="Arial" w:hAnsi="Arial" w:cs="Arial"/>
          <w:i/>
          <w:sz w:val="26"/>
          <w:szCs w:val="26"/>
          <w:lang w:val="de-AT"/>
        </w:rPr>
      </w:pPr>
      <w:r w:rsidRPr="00D96CE4">
        <w:rPr>
          <w:rFonts w:ascii="Arial" w:hAnsi="Arial" w:cs="Arial"/>
          <w:i/>
          <w:sz w:val="26"/>
          <w:szCs w:val="26"/>
          <w:lang w:val="de-AT"/>
        </w:rPr>
        <w:t>Indikator: Beitrag zu den SDGs 1, 4, 5, 6, 8, 10</w:t>
      </w:r>
    </w:p>
    <w:p w:rsidR="00D96CE4" w:rsidRPr="00D96CE4" w:rsidRDefault="00D96CE4" w:rsidP="00D96CE4">
      <w:pPr>
        <w:tabs>
          <w:tab w:val="left" w:pos="505"/>
        </w:tabs>
        <w:spacing w:before="77"/>
        <w:jc w:val="both"/>
        <w:rPr>
          <w:rFonts w:ascii="Arial" w:hAnsi="Arial" w:cs="Arial"/>
          <w:b/>
          <w:i/>
          <w:sz w:val="26"/>
          <w:szCs w:val="26"/>
          <w:lang w:val="en-US"/>
        </w:rPr>
      </w:pPr>
      <w:r w:rsidRPr="00D96CE4">
        <w:rPr>
          <w:rFonts w:ascii="Arial" w:hAnsi="Arial" w:cs="Arial"/>
          <w:b/>
          <w:i/>
          <w:sz w:val="26"/>
          <w:szCs w:val="26"/>
          <w:lang w:val="en-US"/>
        </w:rPr>
        <w:t>Republic of Moldova</w:t>
      </w:r>
    </w:p>
    <w:p w:rsidR="00C941B2" w:rsidRPr="00C941B2" w:rsidRDefault="00C941B2" w:rsidP="00C941B2">
      <w:pPr>
        <w:tabs>
          <w:tab w:val="left" w:pos="505"/>
        </w:tabs>
        <w:spacing w:before="77"/>
        <w:jc w:val="both"/>
        <w:rPr>
          <w:rFonts w:ascii="Arial" w:hAnsi="Arial" w:cs="Arial"/>
          <w:bCs/>
          <w:i/>
          <w:sz w:val="26"/>
          <w:szCs w:val="26"/>
          <w:lang w:val="en-US"/>
        </w:rPr>
      </w:pPr>
      <w:r w:rsidRPr="00C941B2">
        <w:rPr>
          <w:rFonts w:ascii="Arial" w:hAnsi="Arial" w:cs="Arial"/>
          <w:bCs/>
          <w:i/>
          <w:sz w:val="26"/>
          <w:szCs w:val="26"/>
          <w:lang w:val="en-US"/>
        </w:rPr>
        <w:t>Emergency aid for refugees from Ukraine with special attention to woman, boys, girls and people with special needs seeking protection</w:t>
      </w:r>
      <w:r w:rsidRPr="00C941B2">
        <w:rPr>
          <w:rFonts w:ascii="Arial" w:hAnsi="Arial" w:cs="Arial"/>
          <w:bCs/>
          <w:i/>
          <w:sz w:val="26"/>
          <w:szCs w:val="26"/>
          <w:lang w:val="en-US"/>
        </w:rPr>
        <w:br/>
        <w:t>in the Republic of Moldova; strengthening access</w:t>
      </w:r>
      <w:r w:rsidRPr="00C941B2">
        <w:rPr>
          <w:rFonts w:ascii="Arial" w:hAnsi="Arial" w:cs="Arial"/>
          <w:bCs/>
          <w:i/>
          <w:sz w:val="26"/>
          <w:szCs w:val="26"/>
          <w:lang w:val="en-US"/>
        </w:rPr>
        <w:br/>
        <w:t xml:space="preserve">to and participation in education of Ukrainian and Moldovan children with special educational needs and disabilities as well as addressing the socio- economic impact of the COVID-19 pandemic through strengthening socially disadvantaged small farms engaged in agriculture in rural areas of the Republic of Moldova </w:t>
      </w:r>
    </w:p>
    <w:p w:rsidR="007B47DD" w:rsidRPr="00D96CE4" w:rsidRDefault="00D96CE4" w:rsidP="00D96CE4">
      <w:pPr>
        <w:tabs>
          <w:tab w:val="left" w:pos="505"/>
        </w:tabs>
        <w:spacing w:before="77"/>
        <w:jc w:val="both"/>
        <w:rPr>
          <w:rFonts w:ascii="Arial" w:hAnsi="Arial" w:cs="Arial"/>
          <w:bCs/>
          <w:i/>
          <w:sz w:val="26"/>
          <w:szCs w:val="26"/>
          <w:lang w:val="de-AT"/>
        </w:rPr>
      </w:pPr>
      <w:r w:rsidRPr="00D96CE4">
        <w:rPr>
          <w:rFonts w:ascii="Arial" w:hAnsi="Arial" w:cs="Arial"/>
          <w:i/>
          <w:sz w:val="26"/>
          <w:szCs w:val="26"/>
          <w:lang w:val="de-AT"/>
        </w:rPr>
        <w:t>Indikator: Beitrag zu den SDGs 1, 2, 3, 4, 5, 8, 10, 12, 15, 16, 17</w:t>
      </w:r>
      <w:bookmarkStart w:id="0" w:name="_GoBack"/>
      <w:bookmarkEnd w:id="0"/>
    </w:p>
    <w:sectPr w:rsidR="007B47DD" w:rsidRPr="00D96CE4" w:rsidSect="00E952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41756"/>
    <w:multiLevelType w:val="hybridMultilevel"/>
    <w:tmpl w:val="D07476E4"/>
    <w:lvl w:ilvl="0" w:tplc="8AC2BC0E">
      <w:start w:val="1"/>
      <w:numFmt w:val="decimal"/>
      <w:lvlText w:val="%1."/>
      <w:lvlJc w:val="left"/>
      <w:pPr>
        <w:ind w:left="405" w:hanging="286"/>
      </w:pPr>
      <w:rPr>
        <w:rFonts w:ascii="Arial" w:eastAsia="Arial" w:hAnsi="Arial" w:cs="Arial" w:hint="default"/>
        <w:b w:val="0"/>
        <w:bCs w:val="0"/>
        <w:i/>
        <w:iCs/>
        <w:spacing w:val="-1"/>
        <w:w w:val="96"/>
        <w:sz w:val="26"/>
        <w:szCs w:val="26"/>
        <w:lang w:val="de-DE" w:eastAsia="en-US" w:bidi="ar-SA"/>
      </w:rPr>
    </w:lvl>
    <w:lvl w:ilvl="1" w:tplc="19567114">
      <w:numFmt w:val="bullet"/>
      <w:lvlText w:val="•"/>
      <w:lvlJc w:val="left"/>
      <w:pPr>
        <w:ind w:left="1228" w:hanging="286"/>
      </w:pPr>
      <w:rPr>
        <w:rFonts w:hint="default"/>
        <w:lang w:val="de-DE" w:eastAsia="en-US" w:bidi="ar-SA"/>
      </w:rPr>
    </w:lvl>
    <w:lvl w:ilvl="2" w:tplc="6FA4877E">
      <w:numFmt w:val="bullet"/>
      <w:lvlText w:val="•"/>
      <w:lvlJc w:val="left"/>
      <w:pPr>
        <w:ind w:left="2057" w:hanging="286"/>
      </w:pPr>
      <w:rPr>
        <w:rFonts w:hint="default"/>
        <w:lang w:val="de-DE" w:eastAsia="en-US" w:bidi="ar-SA"/>
      </w:rPr>
    </w:lvl>
    <w:lvl w:ilvl="3" w:tplc="6B26215A">
      <w:numFmt w:val="bullet"/>
      <w:lvlText w:val="•"/>
      <w:lvlJc w:val="left"/>
      <w:pPr>
        <w:ind w:left="2885" w:hanging="286"/>
      </w:pPr>
      <w:rPr>
        <w:rFonts w:hint="default"/>
        <w:lang w:val="de-DE" w:eastAsia="en-US" w:bidi="ar-SA"/>
      </w:rPr>
    </w:lvl>
    <w:lvl w:ilvl="4" w:tplc="FE1401EE">
      <w:numFmt w:val="bullet"/>
      <w:lvlText w:val="•"/>
      <w:lvlJc w:val="left"/>
      <w:pPr>
        <w:ind w:left="3714" w:hanging="286"/>
      </w:pPr>
      <w:rPr>
        <w:rFonts w:hint="default"/>
        <w:lang w:val="de-DE" w:eastAsia="en-US" w:bidi="ar-SA"/>
      </w:rPr>
    </w:lvl>
    <w:lvl w:ilvl="5" w:tplc="62FA7EC8">
      <w:numFmt w:val="bullet"/>
      <w:lvlText w:val="•"/>
      <w:lvlJc w:val="left"/>
      <w:pPr>
        <w:ind w:left="4542" w:hanging="286"/>
      </w:pPr>
      <w:rPr>
        <w:rFonts w:hint="default"/>
        <w:lang w:val="de-DE" w:eastAsia="en-US" w:bidi="ar-SA"/>
      </w:rPr>
    </w:lvl>
    <w:lvl w:ilvl="6" w:tplc="2014F740">
      <w:numFmt w:val="bullet"/>
      <w:lvlText w:val="•"/>
      <w:lvlJc w:val="left"/>
      <w:pPr>
        <w:ind w:left="5371" w:hanging="286"/>
      </w:pPr>
      <w:rPr>
        <w:rFonts w:hint="default"/>
        <w:lang w:val="de-DE" w:eastAsia="en-US" w:bidi="ar-SA"/>
      </w:rPr>
    </w:lvl>
    <w:lvl w:ilvl="7" w:tplc="E9B6A040">
      <w:numFmt w:val="bullet"/>
      <w:lvlText w:val="•"/>
      <w:lvlJc w:val="left"/>
      <w:pPr>
        <w:ind w:left="6199" w:hanging="286"/>
      </w:pPr>
      <w:rPr>
        <w:rFonts w:hint="default"/>
        <w:lang w:val="de-DE" w:eastAsia="en-US" w:bidi="ar-SA"/>
      </w:rPr>
    </w:lvl>
    <w:lvl w:ilvl="8" w:tplc="58E4A66A">
      <w:numFmt w:val="bullet"/>
      <w:lvlText w:val="•"/>
      <w:lvlJc w:val="left"/>
      <w:pPr>
        <w:ind w:left="7028" w:hanging="286"/>
      </w:pPr>
      <w:rPr>
        <w:rFonts w:hint="default"/>
        <w:lang w:val="de-DE" w:eastAsia="en-US" w:bidi="ar-SA"/>
      </w:rPr>
    </w:lvl>
  </w:abstractNum>
  <w:abstractNum w:abstractNumId="1" w15:restartNumberingAfterBreak="0">
    <w:nsid w:val="4FE54A40"/>
    <w:multiLevelType w:val="hybridMultilevel"/>
    <w:tmpl w:val="C1F213CE"/>
    <w:lvl w:ilvl="0" w:tplc="0BF2A278">
      <w:start w:val="1"/>
      <w:numFmt w:val="upperRoman"/>
      <w:lvlText w:val="%1."/>
      <w:lvlJc w:val="left"/>
      <w:pPr>
        <w:ind w:left="364" w:hanging="360"/>
      </w:pPr>
      <w:rPr>
        <w:rFonts w:ascii="Arial" w:eastAsia="Arial" w:hAnsi="Arial" w:cs="Arial" w:hint="default"/>
        <w:b/>
        <w:bCs/>
        <w:i w:val="0"/>
        <w:iCs w:val="0"/>
        <w:spacing w:val="0"/>
        <w:w w:val="96"/>
        <w:sz w:val="26"/>
        <w:szCs w:val="26"/>
        <w:lang w:val="de-DE" w:eastAsia="en-US" w:bidi="ar-SA"/>
      </w:rPr>
    </w:lvl>
    <w:lvl w:ilvl="1" w:tplc="04070019" w:tentative="1">
      <w:start w:val="1"/>
      <w:numFmt w:val="lowerLetter"/>
      <w:lvlText w:val="%2."/>
      <w:lvlJc w:val="left"/>
      <w:pPr>
        <w:ind w:left="1084" w:hanging="360"/>
      </w:pPr>
    </w:lvl>
    <w:lvl w:ilvl="2" w:tplc="0407001B" w:tentative="1">
      <w:start w:val="1"/>
      <w:numFmt w:val="lowerRoman"/>
      <w:lvlText w:val="%3."/>
      <w:lvlJc w:val="right"/>
      <w:pPr>
        <w:ind w:left="1804" w:hanging="180"/>
      </w:pPr>
    </w:lvl>
    <w:lvl w:ilvl="3" w:tplc="0407000F" w:tentative="1">
      <w:start w:val="1"/>
      <w:numFmt w:val="decimal"/>
      <w:lvlText w:val="%4."/>
      <w:lvlJc w:val="left"/>
      <w:pPr>
        <w:ind w:left="2524" w:hanging="360"/>
      </w:pPr>
    </w:lvl>
    <w:lvl w:ilvl="4" w:tplc="04070019" w:tentative="1">
      <w:start w:val="1"/>
      <w:numFmt w:val="lowerLetter"/>
      <w:lvlText w:val="%5."/>
      <w:lvlJc w:val="left"/>
      <w:pPr>
        <w:ind w:left="3244" w:hanging="360"/>
      </w:pPr>
    </w:lvl>
    <w:lvl w:ilvl="5" w:tplc="0407001B" w:tentative="1">
      <w:start w:val="1"/>
      <w:numFmt w:val="lowerRoman"/>
      <w:lvlText w:val="%6."/>
      <w:lvlJc w:val="right"/>
      <w:pPr>
        <w:ind w:left="3964" w:hanging="180"/>
      </w:pPr>
    </w:lvl>
    <w:lvl w:ilvl="6" w:tplc="0407000F" w:tentative="1">
      <w:start w:val="1"/>
      <w:numFmt w:val="decimal"/>
      <w:lvlText w:val="%7."/>
      <w:lvlJc w:val="left"/>
      <w:pPr>
        <w:ind w:left="4684" w:hanging="360"/>
      </w:pPr>
    </w:lvl>
    <w:lvl w:ilvl="7" w:tplc="04070019" w:tentative="1">
      <w:start w:val="1"/>
      <w:numFmt w:val="lowerLetter"/>
      <w:lvlText w:val="%8."/>
      <w:lvlJc w:val="left"/>
      <w:pPr>
        <w:ind w:left="5404" w:hanging="360"/>
      </w:pPr>
    </w:lvl>
    <w:lvl w:ilvl="8" w:tplc="0407001B" w:tentative="1">
      <w:start w:val="1"/>
      <w:numFmt w:val="lowerRoman"/>
      <w:lvlText w:val="%9."/>
      <w:lvlJc w:val="right"/>
      <w:pPr>
        <w:ind w:left="6124" w:hanging="180"/>
      </w:pPr>
    </w:lvl>
  </w:abstractNum>
  <w:abstractNum w:abstractNumId="2" w15:restartNumberingAfterBreak="0">
    <w:nsid w:val="6E8944FC"/>
    <w:multiLevelType w:val="hybridMultilevel"/>
    <w:tmpl w:val="7A42B696"/>
    <w:lvl w:ilvl="0" w:tplc="0BF2A278">
      <w:start w:val="1"/>
      <w:numFmt w:val="upperRoman"/>
      <w:lvlText w:val="%1."/>
      <w:lvlJc w:val="left"/>
      <w:pPr>
        <w:ind w:left="334" w:hanging="215"/>
      </w:pPr>
      <w:rPr>
        <w:rFonts w:ascii="Arial" w:eastAsia="Arial" w:hAnsi="Arial" w:cs="Arial" w:hint="default"/>
        <w:b/>
        <w:bCs/>
        <w:i w:val="0"/>
        <w:iCs w:val="0"/>
        <w:spacing w:val="0"/>
        <w:w w:val="96"/>
        <w:sz w:val="26"/>
        <w:szCs w:val="26"/>
        <w:lang w:val="de-DE" w:eastAsia="en-US" w:bidi="ar-SA"/>
      </w:rPr>
    </w:lvl>
    <w:lvl w:ilvl="1" w:tplc="408E1742">
      <w:numFmt w:val="bullet"/>
      <w:lvlText w:val="•"/>
      <w:lvlJc w:val="left"/>
      <w:pPr>
        <w:ind w:left="789" w:hanging="335"/>
      </w:pPr>
      <w:rPr>
        <w:rFonts w:ascii="Arial" w:eastAsia="Arial" w:hAnsi="Arial" w:cs="Arial" w:hint="default"/>
        <w:b w:val="0"/>
        <w:bCs w:val="0"/>
        <w:i w:val="0"/>
        <w:iCs w:val="0"/>
        <w:spacing w:val="0"/>
        <w:w w:val="127"/>
        <w:sz w:val="26"/>
        <w:szCs w:val="26"/>
        <w:lang w:val="de-DE" w:eastAsia="en-US" w:bidi="ar-SA"/>
      </w:rPr>
    </w:lvl>
    <w:lvl w:ilvl="2" w:tplc="9C7A68F6">
      <w:numFmt w:val="bullet"/>
      <w:lvlText w:val="•"/>
      <w:lvlJc w:val="left"/>
      <w:pPr>
        <w:ind w:left="1658" w:hanging="335"/>
      </w:pPr>
      <w:rPr>
        <w:rFonts w:hint="default"/>
        <w:lang w:val="de-DE" w:eastAsia="en-US" w:bidi="ar-SA"/>
      </w:rPr>
    </w:lvl>
    <w:lvl w:ilvl="3" w:tplc="15E454DC">
      <w:numFmt w:val="bullet"/>
      <w:lvlText w:val="•"/>
      <w:lvlJc w:val="left"/>
      <w:pPr>
        <w:ind w:left="2536" w:hanging="335"/>
      </w:pPr>
      <w:rPr>
        <w:rFonts w:hint="default"/>
        <w:lang w:val="de-DE" w:eastAsia="en-US" w:bidi="ar-SA"/>
      </w:rPr>
    </w:lvl>
    <w:lvl w:ilvl="4" w:tplc="1240618C">
      <w:numFmt w:val="bullet"/>
      <w:lvlText w:val="•"/>
      <w:lvlJc w:val="left"/>
      <w:pPr>
        <w:ind w:left="3415" w:hanging="335"/>
      </w:pPr>
      <w:rPr>
        <w:rFonts w:hint="default"/>
        <w:lang w:val="de-DE" w:eastAsia="en-US" w:bidi="ar-SA"/>
      </w:rPr>
    </w:lvl>
    <w:lvl w:ilvl="5" w:tplc="98160FBC">
      <w:numFmt w:val="bullet"/>
      <w:lvlText w:val="•"/>
      <w:lvlJc w:val="left"/>
      <w:pPr>
        <w:ind w:left="4293" w:hanging="335"/>
      </w:pPr>
      <w:rPr>
        <w:rFonts w:hint="default"/>
        <w:lang w:val="de-DE" w:eastAsia="en-US" w:bidi="ar-SA"/>
      </w:rPr>
    </w:lvl>
    <w:lvl w:ilvl="6" w:tplc="DE90F098">
      <w:numFmt w:val="bullet"/>
      <w:lvlText w:val="•"/>
      <w:lvlJc w:val="left"/>
      <w:pPr>
        <w:ind w:left="5171" w:hanging="335"/>
      </w:pPr>
      <w:rPr>
        <w:rFonts w:hint="default"/>
        <w:lang w:val="de-DE" w:eastAsia="en-US" w:bidi="ar-SA"/>
      </w:rPr>
    </w:lvl>
    <w:lvl w:ilvl="7" w:tplc="BE1007B0">
      <w:numFmt w:val="bullet"/>
      <w:lvlText w:val="•"/>
      <w:lvlJc w:val="left"/>
      <w:pPr>
        <w:ind w:left="6050" w:hanging="335"/>
      </w:pPr>
      <w:rPr>
        <w:rFonts w:hint="default"/>
        <w:lang w:val="de-DE" w:eastAsia="en-US" w:bidi="ar-SA"/>
      </w:rPr>
    </w:lvl>
    <w:lvl w:ilvl="8" w:tplc="38B4B0E0">
      <w:numFmt w:val="bullet"/>
      <w:lvlText w:val="•"/>
      <w:lvlJc w:val="left"/>
      <w:pPr>
        <w:ind w:left="6928" w:hanging="335"/>
      </w:pPr>
      <w:rPr>
        <w:rFonts w:hint="default"/>
        <w:lang w:val="de-DE" w:eastAsia="en-US" w:bidi="ar-SA"/>
      </w:rPr>
    </w:lvl>
  </w:abstractNum>
  <w:abstractNum w:abstractNumId="3" w15:restartNumberingAfterBreak="0">
    <w:nsid w:val="754B7CE8"/>
    <w:multiLevelType w:val="hybridMultilevel"/>
    <w:tmpl w:val="7938D5B6"/>
    <w:lvl w:ilvl="0" w:tplc="0BF2A278">
      <w:start w:val="1"/>
      <w:numFmt w:val="upperRoman"/>
      <w:lvlText w:val="%1."/>
      <w:lvlJc w:val="left"/>
      <w:pPr>
        <w:ind w:left="724" w:hanging="360"/>
      </w:pPr>
      <w:rPr>
        <w:rFonts w:ascii="Arial" w:eastAsia="Arial" w:hAnsi="Arial" w:cs="Arial" w:hint="default"/>
        <w:b/>
        <w:bCs/>
        <w:i w:val="0"/>
        <w:iCs w:val="0"/>
        <w:spacing w:val="0"/>
        <w:w w:val="96"/>
        <w:sz w:val="26"/>
        <w:szCs w:val="26"/>
        <w:lang w:val="de-DE" w:eastAsia="en-US" w:bidi="ar-SA"/>
      </w:rPr>
    </w:lvl>
    <w:lvl w:ilvl="1" w:tplc="04070019" w:tentative="1">
      <w:start w:val="1"/>
      <w:numFmt w:val="lowerLetter"/>
      <w:lvlText w:val="%2."/>
      <w:lvlJc w:val="left"/>
      <w:pPr>
        <w:ind w:left="1444" w:hanging="360"/>
      </w:pPr>
    </w:lvl>
    <w:lvl w:ilvl="2" w:tplc="0407001B" w:tentative="1">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E4"/>
    <w:rsid w:val="000A7B80"/>
    <w:rsid w:val="005A670C"/>
    <w:rsid w:val="00AA2DA9"/>
    <w:rsid w:val="00C941B2"/>
    <w:rsid w:val="00D96CE4"/>
    <w:rsid w:val="00E952FC"/>
    <w:rsid w:val="00F80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7F0AF83"/>
  <w14:defaultImageDpi w14:val="32767"/>
  <w15:chartTrackingRefBased/>
  <w15:docId w15:val="{32468D7C-7D83-6B4E-AD15-5183B948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D96CE4"/>
    <w:pPr>
      <w:widowControl w:val="0"/>
      <w:autoSpaceDE w:val="0"/>
      <w:autoSpaceDN w:val="0"/>
      <w:spacing w:before="0" w:beforeAutospacing="0" w:after="0" w:afterAutospacing="0"/>
    </w:pPr>
    <w:rPr>
      <w:rFonts w:ascii="Arial" w:eastAsia="Arial" w:hAnsi="Arial" w:cs="Arial"/>
      <w:sz w:val="26"/>
      <w:szCs w:val="26"/>
    </w:rPr>
  </w:style>
  <w:style w:type="character" w:customStyle="1" w:styleId="TextkrperZchn">
    <w:name w:val="Textkörper Zchn"/>
    <w:basedOn w:val="Absatz-Standardschriftart"/>
    <w:link w:val="Textkrper"/>
    <w:uiPriority w:val="1"/>
    <w:rsid w:val="00D96CE4"/>
    <w:rPr>
      <w:rFonts w:ascii="Arial" w:eastAsia="Arial" w:hAnsi="Arial" w:cs="Arial"/>
      <w:sz w:val="26"/>
      <w:szCs w:val="26"/>
    </w:rPr>
  </w:style>
  <w:style w:type="paragraph" w:styleId="Listenabsatz">
    <w:name w:val="List Paragraph"/>
    <w:basedOn w:val="Standard"/>
    <w:uiPriority w:val="1"/>
    <w:qFormat/>
    <w:rsid w:val="00D96CE4"/>
    <w:pPr>
      <w:widowControl w:val="0"/>
      <w:autoSpaceDE w:val="0"/>
      <w:autoSpaceDN w:val="0"/>
      <w:spacing w:before="18" w:beforeAutospacing="0" w:after="0" w:afterAutospacing="0"/>
      <w:ind w:left="789" w:hanging="335"/>
    </w:pPr>
    <w:rPr>
      <w:rFonts w:ascii="Arial" w:eastAsia="Arial" w:hAnsi="Arial" w:cs="Arial"/>
      <w:sz w:val="22"/>
      <w:szCs w:val="22"/>
    </w:rPr>
  </w:style>
  <w:style w:type="paragraph" w:styleId="StandardWeb">
    <w:name w:val="Normal (Web)"/>
    <w:basedOn w:val="Standard"/>
    <w:uiPriority w:val="99"/>
    <w:semiHidden/>
    <w:unhideWhenUsed/>
    <w:rsid w:val="00C941B2"/>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16087">
      <w:bodyDiv w:val="1"/>
      <w:marLeft w:val="0"/>
      <w:marRight w:val="0"/>
      <w:marTop w:val="0"/>
      <w:marBottom w:val="0"/>
      <w:divBdr>
        <w:top w:val="none" w:sz="0" w:space="0" w:color="auto"/>
        <w:left w:val="none" w:sz="0" w:space="0" w:color="auto"/>
        <w:bottom w:val="none" w:sz="0" w:space="0" w:color="auto"/>
        <w:right w:val="none" w:sz="0" w:space="0" w:color="auto"/>
      </w:divBdr>
      <w:divsChild>
        <w:div w:id="1194074909">
          <w:marLeft w:val="0"/>
          <w:marRight w:val="0"/>
          <w:marTop w:val="0"/>
          <w:marBottom w:val="0"/>
          <w:divBdr>
            <w:top w:val="none" w:sz="0" w:space="0" w:color="auto"/>
            <w:left w:val="none" w:sz="0" w:space="0" w:color="auto"/>
            <w:bottom w:val="none" w:sz="0" w:space="0" w:color="auto"/>
            <w:right w:val="none" w:sz="0" w:space="0" w:color="auto"/>
          </w:divBdr>
          <w:divsChild>
            <w:div w:id="1028261710">
              <w:marLeft w:val="0"/>
              <w:marRight w:val="0"/>
              <w:marTop w:val="0"/>
              <w:marBottom w:val="0"/>
              <w:divBdr>
                <w:top w:val="none" w:sz="0" w:space="0" w:color="auto"/>
                <w:left w:val="none" w:sz="0" w:space="0" w:color="auto"/>
                <w:bottom w:val="none" w:sz="0" w:space="0" w:color="auto"/>
                <w:right w:val="none" w:sz="0" w:space="0" w:color="auto"/>
              </w:divBdr>
              <w:divsChild>
                <w:div w:id="731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5163">
      <w:bodyDiv w:val="1"/>
      <w:marLeft w:val="0"/>
      <w:marRight w:val="0"/>
      <w:marTop w:val="0"/>
      <w:marBottom w:val="0"/>
      <w:divBdr>
        <w:top w:val="none" w:sz="0" w:space="0" w:color="auto"/>
        <w:left w:val="none" w:sz="0" w:space="0" w:color="auto"/>
        <w:bottom w:val="none" w:sz="0" w:space="0" w:color="auto"/>
        <w:right w:val="none" w:sz="0" w:space="0" w:color="auto"/>
      </w:divBdr>
      <w:divsChild>
        <w:div w:id="961768657">
          <w:marLeft w:val="0"/>
          <w:marRight w:val="0"/>
          <w:marTop w:val="0"/>
          <w:marBottom w:val="0"/>
          <w:divBdr>
            <w:top w:val="none" w:sz="0" w:space="0" w:color="auto"/>
            <w:left w:val="none" w:sz="0" w:space="0" w:color="auto"/>
            <w:bottom w:val="none" w:sz="0" w:space="0" w:color="auto"/>
            <w:right w:val="none" w:sz="0" w:space="0" w:color="auto"/>
          </w:divBdr>
          <w:divsChild>
            <w:div w:id="1772891601">
              <w:marLeft w:val="0"/>
              <w:marRight w:val="0"/>
              <w:marTop w:val="0"/>
              <w:marBottom w:val="0"/>
              <w:divBdr>
                <w:top w:val="none" w:sz="0" w:space="0" w:color="auto"/>
                <w:left w:val="none" w:sz="0" w:space="0" w:color="auto"/>
                <w:bottom w:val="none" w:sz="0" w:space="0" w:color="auto"/>
                <w:right w:val="none" w:sz="0" w:space="0" w:color="auto"/>
              </w:divBdr>
              <w:divsChild>
                <w:div w:id="3856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40142">
      <w:bodyDiv w:val="1"/>
      <w:marLeft w:val="0"/>
      <w:marRight w:val="0"/>
      <w:marTop w:val="0"/>
      <w:marBottom w:val="0"/>
      <w:divBdr>
        <w:top w:val="none" w:sz="0" w:space="0" w:color="auto"/>
        <w:left w:val="none" w:sz="0" w:space="0" w:color="auto"/>
        <w:bottom w:val="none" w:sz="0" w:space="0" w:color="auto"/>
        <w:right w:val="none" w:sz="0" w:space="0" w:color="auto"/>
      </w:divBdr>
      <w:divsChild>
        <w:div w:id="1010571230">
          <w:marLeft w:val="0"/>
          <w:marRight w:val="0"/>
          <w:marTop w:val="0"/>
          <w:marBottom w:val="0"/>
          <w:divBdr>
            <w:top w:val="none" w:sz="0" w:space="0" w:color="auto"/>
            <w:left w:val="none" w:sz="0" w:space="0" w:color="auto"/>
            <w:bottom w:val="none" w:sz="0" w:space="0" w:color="auto"/>
            <w:right w:val="none" w:sz="0" w:space="0" w:color="auto"/>
          </w:divBdr>
          <w:divsChild>
            <w:div w:id="743407546">
              <w:marLeft w:val="0"/>
              <w:marRight w:val="0"/>
              <w:marTop w:val="0"/>
              <w:marBottom w:val="0"/>
              <w:divBdr>
                <w:top w:val="none" w:sz="0" w:space="0" w:color="auto"/>
                <w:left w:val="none" w:sz="0" w:space="0" w:color="auto"/>
                <w:bottom w:val="none" w:sz="0" w:space="0" w:color="auto"/>
                <w:right w:val="none" w:sz="0" w:space="0" w:color="auto"/>
              </w:divBdr>
              <w:divsChild>
                <w:div w:id="11299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3950">
      <w:bodyDiv w:val="1"/>
      <w:marLeft w:val="0"/>
      <w:marRight w:val="0"/>
      <w:marTop w:val="0"/>
      <w:marBottom w:val="0"/>
      <w:divBdr>
        <w:top w:val="none" w:sz="0" w:space="0" w:color="auto"/>
        <w:left w:val="none" w:sz="0" w:space="0" w:color="auto"/>
        <w:bottom w:val="none" w:sz="0" w:space="0" w:color="auto"/>
        <w:right w:val="none" w:sz="0" w:space="0" w:color="auto"/>
      </w:divBdr>
      <w:divsChild>
        <w:div w:id="1132093782">
          <w:marLeft w:val="0"/>
          <w:marRight w:val="0"/>
          <w:marTop w:val="0"/>
          <w:marBottom w:val="0"/>
          <w:divBdr>
            <w:top w:val="none" w:sz="0" w:space="0" w:color="auto"/>
            <w:left w:val="none" w:sz="0" w:space="0" w:color="auto"/>
            <w:bottom w:val="none" w:sz="0" w:space="0" w:color="auto"/>
            <w:right w:val="none" w:sz="0" w:space="0" w:color="auto"/>
          </w:divBdr>
          <w:divsChild>
            <w:div w:id="1339309005">
              <w:marLeft w:val="0"/>
              <w:marRight w:val="0"/>
              <w:marTop w:val="0"/>
              <w:marBottom w:val="0"/>
              <w:divBdr>
                <w:top w:val="none" w:sz="0" w:space="0" w:color="auto"/>
                <w:left w:val="none" w:sz="0" w:space="0" w:color="auto"/>
                <w:bottom w:val="none" w:sz="0" w:space="0" w:color="auto"/>
                <w:right w:val="none" w:sz="0" w:space="0" w:color="auto"/>
              </w:divBdr>
              <w:divsChild>
                <w:div w:id="1283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2349">
      <w:bodyDiv w:val="1"/>
      <w:marLeft w:val="0"/>
      <w:marRight w:val="0"/>
      <w:marTop w:val="0"/>
      <w:marBottom w:val="0"/>
      <w:divBdr>
        <w:top w:val="none" w:sz="0" w:space="0" w:color="auto"/>
        <w:left w:val="none" w:sz="0" w:space="0" w:color="auto"/>
        <w:bottom w:val="none" w:sz="0" w:space="0" w:color="auto"/>
        <w:right w:val="none" w:sz="0" w:space="0" w:color="auto"/>
      </w:divBdr>
      <w:divsChild>
        <w:div w:id="1431923934">
          <w:marLeft w:val="0"/>
          <w:marRight w:val="0"/>
          <w:marTop w:val="0"/>
          <w:marBottom w:val="0"/>
          <w:divBdr>
            <w:top w:val="none" w:sz="0" w:space="0" w:color="auto"/>
            <w:left w:val="none" w:sz="0" w:space="0" w:color="auto"/>
            <w:bottom w:val="none" w:sz="0" w:space="0" w:color="auto"/>
            <w:right w:val="none" w:sz="0" w:space="0" w:color="auto"/>
          </w:divBdr>
          <w:divsChild>
            <w:div w:id="206263364">
              <w:marLeft w:val="0"/>
              <w:marRight w:val="0"/>
              <w:marTop w:val="0"/>
              <w:marBottom w:val="0"/>
              <w:divBdr>
                <w:top w:val="none" w:sz="0" w:space="0" w:color="auto"/>
                <w:left w:val="none" w:sz="0" w:space="0" w:color="auto"/>
                <w:bottom w:val="none" w:sz="0" w:space="0" w:color="auto"/>
                <w:right w:val="none" w:sz="0" w:space="0" w:color="auto"/>
              </w:divBdr>
              <w:divsChild>
                <w:div w:id="12944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76186">
      <w:bodyDiv w:val="1"/>
      <w:marLeft w:val="0"/>
      <w:marRight w:val="0"/>
      <w:marTop w:val="0"/>
      <w:marBottom w:val="0"/>
      <w:divBdr>
        <w:top w:val="none" w:sz="0" w:space="0" w:color="auto"/>
        <w:left w:val="none" w:sz="0" w:space="0" w:color="auto"/>
        <w:bottom w:val="none" w:sz="0" w:space="0" w:color="auto"/>
        <w:right w:val="none" w:sz="0" w:space="0" w:color="auto"/>
      </w:divBdr>
      <w:divsChild>
        <w:div w:id="1148861246">
          <w:marLeft w:val="0"/>
          <w:marRight w:val="0"/>
          <w:marTop w:val="0"/>
          <w:marBottom w:val="0"/>
          <w:divBdr>
            <w:top w:val="none" w:sz="0" w:space="0" w:color="auto"/>
            <w:left w:val="none" w:sz="0" w:space="0" w:color="auto"/>
            <w:bottom w:val="none" w:sz="0" w:space="0" w:color="auto"/>
            <w:right w:val="none" w:sz="0" w:space="0" w:color="auto"/>
          </w:divBdr>
          <w:divsChild>
            <w:div w:id="148446272">
              <w:marLeft w:val="0"/>
              <w:marRight w:val="0"/>
              <w:marTop w:val="0"/>
              <w:marBottom w:val="0"/>
              <w:divBdr>
                <w:top w:val="none" w:sz="0" w:space="0" w:color="auto"/>
                <w:left w:val="none" w:sz="0" w:space="0" w:color="auto"/>
                <w:bottom w:val="none" w:sz="0" w:space="0" w:color="auto"/>
                <w:right w:val="none" w:sz="0" w:space="0" w:color="auto"/>
              </w:divBdr>
              <w:divsChild>
                <w:div w:id="344598831">
                  <w:marLeft w:val="0"/>
                  <w:marRight w:val="0"/>
                  <w:marTop w:val="0"/>
                  <w:marBottom w:val="0"/>
                  <w:divBdr>
                    <w:top w:val="none" w:sz="0" w:space="0" w:color="auto"/>
                    <w:left w:val="none" w:sz="0" w:space="0" w:color="auto"/>
                    <w:bottom w:val="none" w:sz="0" w:space="0" w:color="auto"/>
                    <w:right w:val="none" w:sz="0" w:space="0" w:color="auto"/>
                  </w:divBdr>
                  <w:divsChild>
                    <w:div w:id="1171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86610">
      <w:bodyDiv w:val="1"/>
      <w:marLeft w:val="0"/>
      <w:marRight w:val="0"/>
      <w:marTop w:val="0"/>
      <w:marBottom w:val="0"/>
      <w:divBdr>
        <w:top w:val="none" w:sz="0" w:space="0" w:color="auto"/>
        <w:left w:val="none" w:sz="0" w:space="0" w:color="auto"/>
        <w:bottom w:val="none" w:sz="0" w:space="0" w:color="auto"/>
        <w:right w:val="none" w:sz="0" w:space="0" w:color="auto"/>
      </w:divBdr>
      <w:divsChild>
        <w:div w:id="872305078">
          <w:marLeft w:val="0"/>
          <w:marRight w:val="0"/>
          <w:marTop w:val="0"/>
          <w:marBottom w:val="0"/>
          <w:divBdr>
            <w:top w:val="none" w:sz="0" w:space="0" w:color="auto"/>
            <w:left w:val="none" w:sz="0" w:space="0" w:color="auto"/>
            <w:bottom w:val="none" w:sz="0" w:space="0" w:color="auto"/>
            <w:right w:val="none" w:sz="0" w:space="0" w:color="auto"/>
          </w:divBdr>
          <w:divsChild>
            <w:div w:id="642344234">
              <w:marLeft w:val="0"/>
              <w:marRight w:val="0"/>
              <w:marTop w:val="0"/>
              <w:marBottom w:val="0"/>
              <w:divBdr>
                <w:top w:val="none" w:sz="0" w:space="0" w:color="auto"/>
                <w:left w:val="none" w:sz="0" w:space="0" w:color="auto"/>
                <w:bottom w:val="none" w:sz="0" w:space="0" w:color="auto"/>
                <w:right w:val="none" w:sz="0" w:space="0" w:color="auto"/>
              </w:divBdr>
              <w:divsChild>
                <w:div w:id="3469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19853">
      <w:bodyDiv w:val="1"/>
      <w:marLeft w:val="0"/>
      <w:marRight w:val="0"/>
      <w:marTop w:val="0"/>
      <w:marBottom w:val="0"/>
      <w:divBdr>
        <w:top w:val="none" w:sz="0" w:space="0" w:color="auto"/>
        <w:left w:val="none" w:sz="0" w:space="0" w:color="auto"/>
        <w:bottom w:val="none" w:sz="0" w:space="0" w:color="auto"/>
        <w:right w:val="none" w:sz="0" w:space="0" w:color="auto"/>
      </w:divBdr>
      <w:divsChild>
        <w:div w:id="232392169">
          <w:marLeft w:val="0"/>
          <w:marRight w:val="0"/>
          <w:marTop w:val="0"/>
          <w:marBottom w:val="0"/>
          <w:divBdr>
            <w:top w:val="none" w:sz="0" w:space="0" w:color="auto"/>
            <w:left w:val="none" w:sz="0" w:space="0" w:color="auto"/>
            <w:bottom w:val="none" w:sz="0" w:space="0" w:color="auto"/>
            <w:right w:val="none" w:sz="0" w:space="0" w:color="auto"/>
          </w:divBdr>
          <w:divsChild>
            <w:div w:id="780954832">
              <w:marLeft w:val="0"/>
              <w:marRight w:val="0"/>
              <w:marTop w:val="0"/>
              <w:marBottom w:val="0"/>
              <w:divBdr>
                <w:top w:val="none" w:sz="0" w:space="0" w:color="auto"/>
                <w:left w:val="none" w:sz="0" w:space="0" w:color="auto"/>
                <w:bottom w:val="none" w:sz="0" w:space="0" w:color="auto"/>
                <w:right w:val="none" w:sz="0" w:space="0" w:color="auto"/>
              </w:divBdr>
              <w:divsChild>
                <w:div w:id="16404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5102">
      <w:bodyDiv w:val="1"/>
      <w:marLeft w:val="0"/>
      <w:marRight w:val="0"/>
      <w:marTop w:val="0"/>
      <w:marBottom w:val="0"/>
      <w:divBdr>
        <w:top w:val="none" w:sz="0" w:space="0" w:color="auto"/>
        <w:left w:val="none" w:sz="0" w:space="0" w:color="auto"/>
        <w:bottom w:val="none" w:sz="0" w:space="0" w:color="auto"/>
        <w:right w:val="none" w:sz="0" w:space="0" w:color="auto"/>
      </w:divBdr>
      <w:divsChild>
        <w:div w:id="102388814">
          <w:marLeft w:val="0"/>
          <w:marRight w:val="0"/>
          <w:marTop w:val="0"/>
          <w:marBottom w:val="0"/>
          <w:divBdr>
            <w:top w:val="none" w:sz="0" w:space="0" w:color="auto"/>
            <w:left w:val="none" w:sz="0" w:space="0" w:color="auto"/>
            <w:bottom w:val="none" w:sz="0" w:space="0" w:color="auto"/>
            <w:right w:val="none" w:sz="0" w:space="0" w:color="auto"/>
          </w:divBdr>
          <w:divsChild>
            <w:div w:id="927546536">
              <w:marLeft w:val="0"/>
              <w:marRight w:val="0"/>
              <w:marTop w:val="0"/>
              <w:marBottom w:val="0"/>
              <w:divBdr>
                <w:top w:val="none" w:sz="0" w:space="0" w:color="auto"/>
                <w:left w:val="none" w:sz="0" w:space="0" w:color="auto"/>
                <w:bottom w:val="none" w:sz="0" w:space="0" w:color="auto"/>
                <w:right w:val="none" w:sz="0" w:space="0" w:color="auto"/>
              </w:divBdr>
              <w:divsChild>
                <w:div w:id="524027075">
                  <w:marLeft w:val="0"/>
                  <w:marRight w:val="0"/>
                  <w:marTop w:val="0"/>
                  <w:marBottom w:val="0"/>
                  <w:divBdr>
                    <w:top w:val="none" w:sz="0" w:space="0" w:color="auto"/>
                    <w:left w:val="none" w:sz="0" w:space="0" w:color="auto"/>
                    <w:bottom w:val="none" w:sz="0" w:space="0" w:color="auto"/>
                    <w:right w:val="none" w:sz="0" w:space="0" w:color="auto"/>
                  </w:divBdr>
                  <w:divsChild>
                    <w:div w:id="18591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1742">
      <w:bodyDiv w:val="1"/>
      <w:marLeft w:val="0"/>
      <w:marRight w:val="0"/>
      <w:marTop w:val="0"/>
      <w:marBottom w:val="0"/>
      <w:divBdr>
        <w:top w:val="none" w:sz="0" w:space="0" w:color="auto"/>
        <w:left w:val="none" w:sz="0" w:space="0" w:color="auto"/>
        <w:bottom w:val="none" w:sz="0" w:space="0" w:color="auto"/>
        <w:right w:val="none" w:sz="0" w:space="0" w:color="auto"/>
      </w:divBdr>
      <w:divsChild>
        <w:div w:id="59795226">
          <w:marLeft w:val="0"/>
          <w:marRight w:val="0"/>
          <w:marTop w:val="0"/>
          <w:marBottom w:val="0"/>
          <w:divBdr>
            <w:top w:val="none" w:sz="0" w:space="0" w:color="auto"/>
            <w:left w:val="none" w:sz="0" w:space="0" w:color="auto"/>
            <w:bottom w:val="none" w:sz="0" w:space="0" w:color="auto"/>
            <w:right w:val="none" w:sz="0" w:space="0" w:color="auto"/>
          </w:divBdr>
          <w:divsChild>
            <w:div w:id="80683654">
              <w:marLeft w:val="0"/>
              <w:marRight w:val="0"/>
              <w:marTop w:val="0"/>
              <w:marBottom w:val="0"/>
              <w:divBdr>
                <w:top w:val="none" w:sz="0" w:space="0" w:color="auto"/>
                <w:left w:val="none" w:sz="0" w:space="0" w:color="auto"/>
                <w:bottom w:val="none" w:sz="0" w:space="0" w:color="auto"/>
                <w:right w:val="none" w:sz="0" w:space="0" w:color="auto"/>
              </w:divBdr>
              <w:divsChild>
                <w:div w:id="1485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4670">
      <w:bodyDiv w:val="1"/>
      <w:marLeft w:val="0"/>
      <w:marRight w:val="0"/>
      <w:marTop w:val="0"/>
      <w:marBottom w:val="0"/>
      <w:divBdr>
        <w:top w:val="none" w:sz="0" w:space="0" w:color="auto"/>
        <w:left w:val="none" w:sz="0" w:space="0" w:color="auto"/>
        <w:bottom w:val="none" w:sz="0" w:space="0" w:color="auto"/>
        <w:right w:val="none" w:sz="0" w:space="0" w:color="auto"/>
      </w:divBdr>
      <w:divsChild>
        <w:div w:id="143818483">
          <w:marLeft w:val="0"/>
          <w:marRight w:val="0"/>
          <w:marTop w:val="0"/>
          <w:marBottom w:val="0"/>
          <w:divBdr>
            <w:top w:val="none" w:sz="0" w:space="0" w:color="auto"/>
            <w:left w:val="none" w:sz="0" w:space="0" w:color="auto"/>
            <w:bottom w:val="none" w:sz="0" w:space="0" w:color="auto"/>
            <w:right w:val="none" w:sz="0" w:space="0" w:color="auto"/>
          </w:divBdr>
          <w:divsChild>
            <w:div w:id="1377312734">
              <w:marLeft w:val="0"/>
              <w:marRight w:val="0"/>
              <w:marTop w:val="0"/>
              <w:marBottom w:val="0"/>
              <w:divBdr>
                <w:top w:val="none" w:sz="0" w:space="0" w:color="auto"/>
                <w:left w:val="none" w:sz="0" w:space="0" w:color="auto"/>
                <w:bottom w:val="none" w:sz="0" w:space="0" w:color="auto"/>
                <w:right w:val="none" w:sz="0" w:space="0" w:color="auto"/>
              </w:divBdr>
              <w:divsChild>
                <w:div w:id="407069985">
                  <w:marLeft w:val="0"/>
                  <w:marRight w:val="0"/>
                  <w:marTop w:val="0"/>
                  <w:marBottom w:val="0"/>
                  <w:divBdr>
                    <w:top w:val="none" w:sz="0" w:space="0" w:color="auto"/>
                    <w:left w:val="none" w:sz="0" w:space="0" w:color="auto"/>
                    <w:bottom w:val="none" w:sz="0" w:space="0" w:color="auto"/>
                    <w:right w:val="none" w:sz="0" w:space="0" w:color="auto"/>
                  </w:divBdr>
                  <w:divsChild>
                    <w:div w:id="16613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5042">
      <w:bodyDiv w:val="1"/>
      <w:marLeft w:val="0"/>
      <w:marRight w:val="0"/>
      <w:marTop w:val="0"/>
      <w:marBottom w:val="0"/>
      <w:divBdr>
        <w:top w:val="none" w:sz="0" w:space="0" w:color="auto"/>
        <w:left w:val="none" w:sz="0" w:space="0" w:color="auto"/>
        <w:bottom w:val="none" w:sz="0" w:space="0" w:color="auto"/>
        <w:right w:val="none" w:sz="0" w:space="0" w:color="auto"/>
      </w:divBdr>
      <w:divsChild>
        <w:div w:id="1273247958">
          <w:marLeft w:val="0"/>
          <w:marRight w:val="0"/>
          <w:marTop w:val="0"/>
          <w:marBottom w:val="0"/>
          <w:divBdr>
            <w:top w:val="none" w:sz="0" w:space="0" w:color="auto"/>
            <w:left w:val="none" w:sz="0" w:space="0" w:color="auto"/>
            <w:bottom w:val="none" w:sz="0" w:space="0" w:color="auto"/>
            <w:right w:val="none" w:sz="0" w:space="0" w:color="auto"/>
          </w:divBdr>
          <w:divsChild>
            <w:div w:id="1866018134">
              <w:marLeft w:val="0"/>
              <w:marRight w:val="0"/>
              <w:marTop w:val="0"/>
              <w:marBottom w:val="0"/>
              <w:divBdr>
                <w:top w:val="none" w:sz="0" w:space="0" w:color="auto"/>
                <w:left w:val="none" w:sz="0" w:space="0" w:color="auto"/>
                <w:bottom w:val="none" w:sz="0" w:space="0" w:color="auto"/>
                <w:right w:val="none" w:sz="0" w:space="0" w:color="auto"/>
              </w:divBdr>
              <w:divsChild>
                <w:div w:id="21386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7196">
      <w:bodyDiv w:val="1"/>
      <w:marLeft w:val="0"/>
      <w:marRight w:val="0"/>
      <w:marTop w:val="0"/>
      <w:marBottom w:val="0"/>
      <w:divBdr>
        <w:top w:val="none" w:sz="0" w:space="0" w:color="auto"/>
        <w:left w:val="none" w:sz="0" w:space="0" w:color="auto"/>
        <w:bottom w:val="none" w:sz="0" w:space="0" w:color="auto"/>
        <w:right w:val="none" w:sz="0" w:space="0" w:color="auto"/>
      </w:divBdr>
      <w:divsChild>
        <w:div w:id="1476408794">
          <w:marLeft w:val="0"/>
          <w:marRight w:val="0"/>
          <w:marTop w:val="0"/>
          <w:marBottom w:val="0"/>
          <w:divBdr>
            <w:top w:val="none" w:sz="0" w:space="0" w:color="auto"/>
            <w:left w:val="none" w:sz="0" w:space="0" w:color="auto"/>
            <w:bottom w:val="none" w:sz="0" w:space="0" w:color="auto"/>
            <w:right w:val="none" w:sz="0" w:space="0" w:color="auto"/>
          </w:divBdr>
          <w:divsChild>
            <w:div w:id="443617173">
              <w:marLeft w:val="0"/>
              <w:marRight w:val="0"/>
              <w:marTop w:val="0"/>
              <w:marBottom w:val="0"/>
              <w:divBdr>
                <w:top w:val="none" w:sz="0" w:space="0" w:color="auto"/>
                <w:left w:val="none" w:sz="0" w:space="0" w:color="auto"/>
                <w:bottom w:val="none" w:sz="0" w:space="0" w:color="auto"/>
                <w:right w:val="none" w:sz="0" w:space="0" w:color="auto"/>
              </w:divBdr>
              <w:divsChild>
                <w:div w:id="19989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4967">
      <w:bodyDiv w:val="1"/>
      <w:marLeft w:val="0"/>
      <w:marRight w:val="0"/>
      <w:marTop w:val="0"/>
      <w:marBottom w:val="0"/>
      <w:divBdr>
        <w:top w:val="none" w:sz="0" w:space="0" w:color="auto"/>
        <w:left w:val="none" w:sz="0" w:space="0" w:color="auto"/>
        <w:bottom w:val="none" w:sz="0" w:space="0" w:color="auto"/>
        <w:right w:val="none" w:sz="0" w:space="0" w:color="auto"/>
      </w:divBdr>
      <w:divsChild>
        <w:div w:id="1001541704">
          <w:marLeft w:val="0"/>
          <w:marRight w:val="0"/>
          <w:marTop w:val="0"/>
          <w:marBottom w:val="0"/>
          <w:divBdr>
            <w:top w:val="none" w:sz="0" w:space="0" w:color="auto"/>
            <w:left w:val="none" w:sz="0" w:space="0" w:color="auto"/>
            <w:bottom w:val="none" w:sz="0" w:space="0" w:color="auto"/>
            <w:right w:val="none" w:sz="0" w:space="0" w:color="auto"/>
          </w:divBdr>
          <w:divsChild>
            <w:div w:id="434131515">
              <w:marLeft w:val="0"/>
              <w:marRight w:val="0"/>
              <w:marTop w:val="0"/>
              <w:marBottom w:val="0"/>
              <w:divBdr>
                <w:top w:val="none" w:sz="0" w:space="0" w:color="auto"/>
                <w:left w:val="none" w:sz="0" w:space="0" w:color="auto"/>
                <w:bottom w:val="none" w:sz="0" w:space="0" w:color="auto"/>
                <w:right w:val="none" w:sz="0" w:space="0" w:color="auto"/>
              </w:divBdr>
              <w:divsChild>
                <w:div w:id="1639990955">
                  <w:marLeft w:val="0"/>
                  <w:marRight w:val="0"/>
                  <w:marTop w:val="0"/>
                  <w:marBottom w:val="0"/>
                  <w:divBdr>
                    <w:top w:val="none" w:sz="0" w:space="0" w:color="auto"/>
                    <w:left w:val="none" w:sz="0" w:space="0" w:color="auto"/>
                    <w:bottom w:val="none" w:sz="0" w:space="0" w:color="auto"/>
                    <w:right w:val="none" w:sz="0" w:space="0" w:color="auto"/>
                  </w:divBdr>
                  <w:divsChild>
                    <w:div w:id="1340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8541</Characters>
  <Application>Microsoft Office Word</Application>
  <DocSecurity>0</DocSecurity>
  <Lines>71</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HOPE'87</dc:creator>
  <cp:keywords/>
  <dc:description/>
  <cp:lastModifiedBy>Anna Riedl HOPE'87</cp:lastModifiedBy>
  <cp:revision>2</cp:revision>
  <dcterms:created xsi:type="dcterms:W3CDTF">2023-10-05T14:57:00Z</dcterms:created>
  <dcterms:modified xsi:type="dcterms:W3CDTF">2024-09-30T18:33:00Z</dcterms:modified>
</cp:coreProperties>
</file>