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FC988" w14:textId="77777777" w:rsidR="003D1628" w:rsidRPr="002D2663" w:rsidRDefault="003D1628" w:rsidP="003D1628">
      <w:pPr>
        <w:jc w:val="center"/>
        <w:rPr>
          <w:b/>
          <w:sz w:val="32"/>
          <w:szCs w:val="32"/>
        </w:rPr>
      </w:pPr>
      <w:r w:rsidRPr="002D2663">
        <w:rPr>
          <w:b/>
          <w:sz w:val="32"/>
          <w:szCs w:val="32"/>
        </w:rPr>
        <w:t>Katholische Frauengemeinschaft</w:t>
      </w:r>
    </w:p>
    <w:p w14:paraId="40632CD7" w14:textId="77777777" w:rsidR="003D1628" w:rsidRPr="002D2663" w:rsidRDefault="003D1628" w:rsidP="003D1628">
      <w:pPr>
        <w:jc w:val="center"/>
        <w:rPr>
          <w:b/>
          <w:sz w:val="32"/>
          <w:szCs w:val="32"/>
        </w:rPr>
      </w:pPr>
      <w:r w:rsidRPr="002D2663">
        <w:rPr>
          <w:b/>
          <w:sz w:val="32"/>
          <w:szCs w:val="32"/>
        </w:rPr>
        <w:t>Rapperswil – Kempraten</w:t>
      </w:r>
    </w:p>
    <w:p w14:paraId="37BC040E" w14:textId="77777777" w:rsidR="003D1628" w:rsidRPr="002D2663" w:rsidRDefault="003D1628" w:rsidP="003D1628"/>
    <w:p w14:paraId="42F45FA8" w14:textId="77777777" w:rsidR="003D1628" w:rsidRPr="002D2663" w:rsidRDefault="003D1628" w:rsidP="003D1628"/>
    <w:p w14:paraId="34069051" w14:textId="77777777" w:rsidR="003D1628" w:rsidRPr="00435287" w:rsidRDefault="003D1628" w:rsidP="003D1628">
      <w:pPr>
        <w:pBdr>
          <w:top w:val="single" w:sz="4" w:space="1" w:color="auto"/>
          <w:bottom w:val="single" w:sz="4" w:space="1" w:color="auto"/>
        </w:pBdr>
        <w:rPr>
          <w:b/>
          <w:sz w:val="24"/>
          <w:szCs w:val="24"/>
        </w:rPr>
      </w:pPr>
      <w:r w:rsidRPr="00435287">
        <w:rPr>
          <w:b/>
          <w:sz w:val="24"/>
          <w:szCs w:val="24"/>
        </w:rPr>
        <w:t>Protokoll der Hauptversammlung 2025</w:t>
      </w:r>
    </w:p>
    <w:p w14:paraId="7ADB368F" w14:textId="77777777" w:rsidR="003D1628" w:rsidRPr="00435287" w:rsidRDefault="003D1628" w:rsidP="003D1628">
      <w:pPr>
        <w:rPr>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88"/>
        <w:gridCol w:w="7550"/>
      </w:tblGrid>
      <w:tr w:rsidR="003D1628" w:rsidRPr="00435287" w14:paraId="088ED05D" w14:textId="77777777" w:rsidTr="00532CA2">
        <w:tc>
          <w:tcPr>
            <w:tcW w:w="1522" w:type="dxa"/>
            <w:gridSpan w:val="2"/>
          </w:tcPr>
          <w:p w14:paraId="46C90290" w14:textId="77777777" w:rsidR="003D1628" w:rsidRPr="00435287" w:rsidRDefault="003D1628" w:rsidP="00532CA2">
            <w:pPr>
              <w:rPr>
                <w:sz w:val="24"/>
                <w:szCs w:val="24"/>
              </w:rPr>
            </w:pPr>
            <w:r w:rsidRPr="00435287">
              <w:rPr>
                <w:sz w:val="24"/>
                <w:szCs w:val="24"/>
              </w:rPr>
              <w:t>Datum:</w:t>
            </w:r>
          </w:p>
        </w:tc>
        <w:tc>
          <w:tcPr>
            <w:tcW w:w="7550" w:type="dxa"/>
          </w:tcPr>
          <w:p w14:paraId="28741678" w14:textId="77777777" w:rsidR="003D1628" w:rsidRPr="00435287" w:rsidRDefault="003D1628" w:rsidP="00532CA2">
            <w:pPr>
              <w:rPr>
                <w:sz w:val="24"/>
                <w:szCs w:val="24"/>
              </w:rPr>
            </w:pPr>
            <w:r w:rsidRPr="00435287">
              <w:rPr>
                <w:sz w:val="24"/>
                <w:szCs w:val="24"/>
              </w:rPr>
              <w:t>Mittwoch, 19. März 2025</w:t>
            </w:r>
          </w:p>
        </w:tc>
      </w:tr>
      <w:tr w:rsidR="003D1628" w:rsidRPr="00435287" w14:paraId="076A3C75" w14:textId="77777777" w:rsidTr="00532CA2">
        <w:tc>
          <w:tcPr>
            <w:tcW w:w="1522" w:type="dxa"/>
            <w:gridSpan w:val="2"/>
          </w:tcPr>
          <w:p w14:paraId="69DC404C" w14:textId="77777777" w:rsidR="003D1628" w:rsidRPr="00435287" w:rsidRDefault="003D1628" w:rsidP="00532CA2">
            <w:pPr>
              <w:rPr>
                <w:sz w:val="24"/>
                <w:szCs w:val="24"/>
              </w:rPr>
            </w:pPr>
            <w:r w:rsidRPr="00435287">
              <w:rPr>
                <w:sz w:val="24"/>
                <w:szCs w:val="24"/>
              </w:rPr>
              <w:t>Zeit:</w:t>
            </w:r>
          </w:p>
        </w:tc>
        <w:tc>
          <w:tcPr>
            <w:tcW w:w="7550" w:type="dxa"/>
          </w:tcPr>
          <w:p w14:paraId="419B8C82" w14:textId="77777777" w:rsidR="003D1628" w:rsidRPr="00435287" w:rsidRDefault="003D1628" w:rsidP="00532CA2">
            <w:pPr>
              <w:rPr>
                <w:sz w:val="24"/>
                <w:szCs w:val="24"/>
              </w:rPr>
            </w:pPr>
            <w:r w:rsidRPr="00435287">
              <w:rPr>
                <w:sz w:val="24"/>
                <w:szCs w:val="24"/>
              </w:rPr>
              <w:t xml:space="preserve">19.00 Uhr bis ca.22.30 Uhr </w:t>
            </w:r>
          </w:p>
        </w:tc>
      </w:tr>
      <w:tr w:rsidR="003D1628" w:rsidRPr="00435287" w14:paraId="23E817C1" w14:textId="77777777" w:rsidTr="00532CA2">
        <w:tc>
          <w:tcPr>
            <w:tcW w:w="1522" w:type="dxa"/>
            <w:gridSpan w:val="2"/>
          </w:tcPr>
          <w:p w14:paraId="119E1731" w14:textId="77777777" w:rsidR="003D1628" w:rsidRPr="00435287" w:rsidRDefault="003D1628" w:rsidP="00532CA2">
            <w:pPr>
              <w:rPr>
                <w:sz w:val="24"/>
                <w:szCs w:val="24"/>
              </w:rPr>
            </w:pPr>
            <w:r w:rsidRPr="00435287">
              <w:rPr>
                <w:sz w:val="24"/>
                <w:szCs w:val="24"/>
              </w:rPr>
              <w:t>Ort:</w:t>
            </w:r>
          </w:p>
        </w:tc>
        <w:tc>
          <w:tcPr>
            <w:tcW w:w="7550" w:type="dxa"/>
          </w:tcPr>
          <w:p w14:paraId="78EC7F99" w14:textId="77777777" w:rsidR="003D1628" w:rsidRPr="00435287" w:rsidRDefault="003D1628" w:rsidP="00532CA2">
            <w:pPr>
              <w:rPr>
                <w:sz w:val="24"/>
                <w:szCs w:val="24"/>
              </w:rPr>
            </w:pPr>
            <w:r w:rsidRPr="00435287">
              <w:rPr>
                <w:sz w:val="24"/>
                <w:szCs w:val="24"/>
              </w:rPr>
              <w:t>Kath. Kirchgemeindehaus in Jona</w:t>
            </w:r>
          </w:p>
        </w:tc>
      </w:tr>
      <w:tr w:rsidR="003D1628" w:rsidRPr="00435287" w14:paraId="4B36BA62" w14:textId="77777777" w:rsidTr="00532CA2">
        <w:tc>
          <w:tcPr>
            <w:tcW w:w="1522" w:type="dxa"/>
            <w:gridSpan w:val="2"/>
          </w:tcPr>
          <w:p w14:paraId="19E414AB" w14:textId="77777777" w:rsidR="003D1628" w:rsidRPr="00435287" w:rsidRDefault="003D1628" w:rsidP="00532CA2">
            <w:pPr>
              <w:rPr>
                <w:sz w:val="24"/>
                <w:szCs w:val="24"/>
              </w:rPr>
            </w:pPr>
            <w:r w:rsidRPr="00435287">
              <w:rPr>
                <w:sz w:val="24"/>
                <w:szCs w:val="24"/>
              </w:rPr>
              <w:t>Vorsitz:</w:t>
            </w:r>
          </w:p>
        </w:tc>
        <w:tc>
          <w:tcPr>
            <w:tcW w:w="7550" w:type="dxa"/>
          </w:tcPr>
          <w:p w14:paraId="5DF99785" w14:textId="77777777" w:rsidR="003D1628" w:rsidRPr="00435287" w:rsidRDefault="003D1628" w:rsidP="00532CA2">
            <w:pPr>
              <w:rPr>
                <w:sz w:val="24"/>
                <w:szCs w:val="24"/>
              </w:rPr>
            </w:pPr>
            <w:r w:rsidRPr="00435287">
              <w:rPr>
                <w:sz w:val="24"/>
                <w:szCs w:val="24"/>
              </w:rPr>
              <w:t>Fabiola Dieziger</w:t>
            </w:r>
          </w:p>
        </w:tc>
      </w:tr>
      <w:tr w:rsidR="003D1628" w:rsidRPr="00435287" w14:paraId="5616CA3D" w14:textId="77777777" w:rsidTr="00532CA2">
        <w:tc>
          <w:tcPr>
            <w:tcW w:w="1522" w:type="dxa"/>
            <w:gridSpan w:val="2"/>
          </w:tcPr>
          <w:p w14:paraId="0D991F1E" w14:textId="77777777" w:rsidR="003D1628" w:rsidRPr="00435287" w:rsidRDefault="003D1628" w:rsidP="00532CA2">
            <w:pPr>
              <w:rPr>
                <w:sz w:val="24"/>
                <w:szCs w:val="24"/>
              </w:rPr>
            </w:pPr>
            <w:r w:rsidRPr="00435287">
              <w:rPr>
                <w:sz w:val="24"/>
                <w:szCs w:val="24"/>
              </w:rPr>
              <w:t>Protokoll:</w:t>
            </w:r>
          </w:p>
        </w:tc>
        <w:tc>
          <w:tcPr>
            <w:tcW w:w="7550" w:type="dxa"/>
          </w:tcPr>
          <w:p w14:paraId="464B6963" w14:textId="77777777" w:rsidR="003D1628" w:rsidRPr="00435287" w:rsidRDefault="003D1628" w:rsidP="00532CA2">
            <w:pPr>
              <w:rPr>
                <w:sz w:val="24"/>
                <w:szCs w:val="24"/>
              </w:rPr>
            </w:pPr>
            <w:r w:rsidRPr="00435287">
              <w:rPr>
                <w:sz w:val="24"/>
                <w:szCs w:val="24"/>
              </w:rPr>
              <w:t>Helen Gall</w:t>
            </w:r>
          </w:p>
        </w:tc>
      </w:tr>
      <w:tr w:rsidR="003D1628" w:rsidRPr="00435287" w14:paraId="17A22709" w14:textId="77777777" w:rsidTr="00532CA2">
        <w:tc>
          <w:tcPr>
            <w:tcW w:w="1522" w:type="dxa"/>
            <w:gridSpan w:val="2"/>
          </w:tcPr>
          <w:p w14:paraId="435966BE" w14:textId="77777777" w:rsidR="003D1628" w:rsidRPr="00435287" w:rsidRDefault="003D1628" w:rsidP="00532CA2">
            <w:pPr>
              <w:rPr>
                <w:sz w:val="24"/>
                <w:szCs w:val="24"/>
              </w:rPr>
            </w:pPr>
            <w:r w:rsidRPr="00435287">
              <w:rPr>
                <w:sz w:val="24"/>
                <w:szCs w:val="24"/>
              </w:rPr>
              <w:t>Anwesend:</w:t>
            </w:r>
          </w:p>
        </w:tc>
        <w:tc>
          <w:tcPr>
            <w:tcW w:w="7550" w:type="dxa"/>
          </w:tcPr>
          <w:p w14:paraId="57C76608" w14:textId="77777777" w:rsidR="003D1628" w:rsidRPr="00435287" w:rsidRDefault="003D1628" w:rsidP="00532CA2">
            <w:pPr>
              <w:rPr>
                <w:sz w:val="24"/>
                <w:szCs w:val="24"/>
              </w:rPr>
            </w:pPr>
            <w:r w:rsidRPr="00435287">
              <w:rPr>
                <w:sz w:val="24"/>
                <w:szCs w:val="24"/>
              </w:rPr>
              <w:t xml:space="preserve">Total </w:t>
            </w:r>
            <w:r w:rsidR="00804B36" w:rsidRPr="00435287">
              <w:rPr>
                <w:sz w:val="24"/>
                <w:szCs w:val="24"/>
              </w:rPr>
              <w:t xml:space="preserve"> 82</w:t>
            </w:r>
            <w:r w:rsidRPr="00435287">
              <w:rPr>
                <w:sz w:val="24"/>
                <w:szCs w:val="24"/>
              </w:rPr>
              <w:t xml:space="preserve"> Mitglieder</w:t>
            </w:r>
          </w:p>
        </w:tc>
      </w:tr>
      <w:tr w:rsidR="003D1628" w:rsidRPr="00435287" w14:paraId="0D8D5A96" w14:textId="77777777" w:rsidTr="00532CA2">
        <w:tc>
          <w:tcPr>
            <w:tcW w:w="1522" w:type="dxa"/>
            <w:gridSpan w:val="2"/>
          </w:tcPr>
          <w:p w14:paraId="42C04DD9" w14:textId="77777777" w:rsidR="003D1628" w:rsidRPr="00435287" w:rsidRDefault="003D1628" w:rsidP="00532CA2">
            <w:pPr>
              <w:rPr>
                <w:sz w:val="24"/>
                <w:szCs w:val="24"/>
              </w:rPr>
            </w:pPr>
          </w:p>
        </w:tc>
        <w:tc>
          <w:tcPr>
            <w:tcW w:w="7550" w:type="dxa"/>
          </w:tcPr>
          <w:p w14:paraId="667765E8" w14:textId="77777777" w:rsidR="003D1628" w:rsidRPr="00435287" w:rsidRDefault="003D1628" w:rsidP="00532CA2">
            <w:pPr>
              <w:rPr>
                <w:sz w:val="24"/>
                <w:szCs w:val="24"/>
              </w:rPr>
            </w:pPr>
            <w:r w:rsidRPr="00435287">
              <w:rPr>
                <w:sz w:val="24"/>
                <w:szCs w:val="24"/>
              </w:rPr>
              <w:t xml:space="preserve"> </w:t>
            </w:r>
          </w:p>
        </w:tc>
      </w:tr>
      <w:tr w:rsidR="003D1628" w:rsidRPr="00435287" w14:paraId="5867D87C" w14:textId="77777777" w:rsidTr="00532CA2">
        <w:tc>
          <w:tcPr>
            <w:tcW w:w="9072" w:type="dxa"/>
            <w:gridSpan w:val="3"/>
          </w:tcPr>
          <w:p w14:paraId="02D8F627" w14:textId="77777777" w:rsidR="003D1628" w:rsidRPr="00435287" w:rsidRDefault="003D1628" w:rsidP="00532CA2">
            <w:pPr>
              <w:rPr>
                <w:b/>
                <w:sz w:val="24"/>
                <w:szCs w:val="24"/>
              </w:rPr>
            </w:pPr>
            <w:r w:rsidRPr="00435287">
              <w:rPr>
                <w:sz w:val="24"/>
                <w:szCs w:val="24"/>
              </w:rPr>
              <w:t xml:space="preserve"> </w:t>
            </w:r>
            <w:r w:rsidRPr="00435287">
              <w:rPr>
                <w:b/>
                <w:sz w:val="24"/>
                <w:szCs w:val="24"/>
              </w:rPr>
              <w:t>Traktanden</w:t>
            </w:r>
          </w:p>
        </w:tc>
      </w:tr>
      <w:tr w:rsidR="003D1628" w:rsidRPr="00435287" w14:paraId="6954C36E" w14:textId="77777777" w:rsidTr="00532CA2">
        <w:tc>
          <w:tcPr>
            <w:tcW w:w="534" w:type="dxa"/>
          </w:tcPr>
          <w:p w14:paraId="22E8EE3C" w14:textId="77777777" w:rsidR="003D1628" w:rsidRPr="00435287" w:rsidRDefault="003D1628" w:rsidP="00532CA2">
            <w:pPr>
              <w:jc w:val="right"/>
              <w:rPr>
                <w:sz w:val="24"/>
                <w:szCs w:val="24"/>
              </w:rPr>
            </w:pPr>
            <w:r w:rsidRPr="00435287">
              <w:rPr>
                <w:sz w:val="24"/>
                <w:szCs w:val="24"/>
              </w:rPr>
              <w:t>1.</w:t>
            </w:r>
          </w:p>
          <w:p w14:paraId="5D082E77" w14:textId="77777777" w:rsidR="003D1628" w:rsidRPr="00435287" w:rsidRDefault="003D1628" w:rsidP="00532CA2">
            <w:pPr>
              <w:jc w:val="right"/>
              <w:rPr>
                <w:sz w:val="24"/>
                <w:szCs w:val="24"/>
              </w:rPr>
            </w:pPr>
            <w:r w:rsidRPr="00435287">
              <w:rPr>
                <w:sz w:val="24"/>
                <w:szCs w:val="24"/>
              </w:rPr>
              <w:t>2.</w:t>
            </w:r>
          </w:p>
        </w:tc>
        <w:tc>
          <w:tcPr>
            <w:tcW w:w="8538" w:type="dxa"/>
            <w:gridSpan w:val="2"/>
          </w:tcPr>
          <w:p w14:paraId="1DEB6DB0" w14:textId="77777777" w:rsidR="003D1628" w:rsidRPr="00435287" w:rsidRDefault="003D1628" w:rsidP="00532CA2">
            <w:pPr>
              <w:rPr>
                <w:sz w:val="24"/>
                <w:szCs w:val="24"/>
              </w:rPr>
            </w:pPr>
            <w:r w:rsidRPr="00435287">
              <w:rPr>
                <w:sz w:val="24"/>
                <w:szCs w:val="24"/>
              </w:rPr>
              <w:t>Begrüssung und Präsenzkontrolle</w:t>
            </w:r>
          </w:p>
          <w:p w14:paraId="6BDBC656" w14:textId="77777777" w:rsidR="003D1628" w:rsidRPr="00435287" w:rsidRDefault="003D1628" w:rsidP="00532CA2">
            <w:pPr>
              <w:rPr>
                <w:sz w:val="24"/>
                <w:szCs w:val="24"/>
              </w:rPr>
            </w:pPr>
            <w:r w:rsidRPr="00435287">
              <w:rPr>
                <w:sz w:val="24"/>
                <w:szCs w:val="24"/>
              </w:rPr>
              <w:t>Wahl der Stimmenzählerinnen</w:t>
            </w:r>
          </w:p>
        </w:tc>
      </w:tr>
      <w:tr w:rsidR="003D1628" w:rsidRPr="00435287" w14:paraId="38ADCD0F" w14:textId="77777777" w:rsidTr="00532CA2">
        <w:tc>
          <w:tcPr>
            <w:tcW w:w="534" w:type="dxa"/>
          </w:tcPr>
          <w:p w14:paraId="73DA4C44" w14:textId="77777777" w:rsidR="003D1628" w:rsidRPr="00435287" w:rsidRDefault="003D1628" w:rsidP="00532CA2">
            <w:pPr>
              <w:jc w:val="right"/>
              <w:rPr>
                <w:sz w:val="24"/>
                <w:szCs w:val="24"/>
              </w:rPr>
            </w:pPr>
            <w:r w:rsidRPr="00435287">
              <w:rPr>
                <w:sz w:val="24"/>
                <w:szCs w:val="24"/>
              </w:rPr>
              <w:t>3.</w:t>
            </w:r>
          </w:p>
        </w:tc>
        <w:tc>
          <w:tcPr>
            <w:tcW w:w="8538" w:type="dxa"/>
            <w:gridSpan w:val="2"/>
          </w:tcPr>
          <w:p w14:paraId="18ACCFD5" w14:textId="77777777" w:rsidR="003D1628" w:rsidRPr="00435287" w:rsidRDefault="003D1628" w:rsidP="00532CA2">
            <w:pPr>
              <w:rPr>
                <w:sz w:val="24"/>
                <w:szCs w:val="24"/>
              </w:rPr>
            </w:pPr>
            <w:r w:rsidRPr="00435287">
              <w:rPr>
                <w:sz w:val="24"/>
                <w:szCs w:val="24"/>
              </w:rPr>
              <w:t xml:space="preserve">Jahresbericht </w:t>
            </w:r>
          </w:p>
        </w:tc>
      </w:tr>
      <w:tr w:rsidR="003D1628" w:rsidRPr="00435287" w14:paraId="25F25FFA" w14:textId="77777777" w:rsidTr="00532CA2">
        <w:tc>
          <w:tcPr>
            <w:tcW w:w="534" w:type="dxa"/>
          </w:tcPr>
          <w:p w14:paraId="7EA09881" w14:textId="77777777" w:rsidR="003D1628" w:rsidRPr="00435287" w:rsidRDefault="003D1628" w:rsidP="00532CA2">
            <w:pPr>
              <w:jc w:val="right"/>
              <w:rPr>
                <w:sz w:val="24"/>
                <w:szCs w:val="24"/>
              </w:rPr>
            </w:pPr>
            <w:r w:rsidRPr="00435287">
              <w:rPr>
                <w:sz w:val="24"/>
                <w:szCs w:val="24"/>
              </w:rPr>
              <w:t>4.</w:t>
            </w:r>
          </w:p>
        </w:tc>
        <w:tc>
          <w:tcPr>
            <w:tcW w:w="8538" w:type="dxa"/>
            <w:gridSpan w:val="2"/>
          </w:tcPr>
          <w:p w14:paraId="720787D1" w14:textId="0B02CC01" w:rsidR="003D1628" w:rsidRPr="00435287" w:rsidRDefault="003D1628" w:rsidP="00532CA2">
            <w:pPr>
              <w:rPr>
                <w:sz w:val="24"/>
                <w:szCs w:val="24"/>
              </w:rPr>
            </w:pPr>
            <w:r w:rsidRPr="00435287">
              <w:rPr>
                <w:sz w:val="24"/>
                <w:szCs w:val="24"/>
              </w:rPr>
              <w:t xml:space="preserve">Kassa- und </w:t>
            </w:r>
            <w:proofErr w:type="spellStart"/>
            <w:r w:rsidRPr="00435287">
              <w:rPr>
                <w:sz w:val="24"/>
                <w:szCs w:val="24"/>
              </w:rPr>
              <w:t>Revisorinnenbericht</w:t>
            </w:r>
            <w:proofErr w:type="spellEnd"/>
            <w:r w:rsidRPr="00435287">
              <w:rPr>
                <w:sz w:val="24"/>
                <w:szCs w:val="24"/>
              </w:rPr>
              <w:t>, Budget 2025</w:t>
            </w:r>
          </w:p>
        </w:tc>
      </w:tr>
      <w:tr w:rsidR="003D1628" w:rsidRPr="00435287" w14:paraId="267826D8" w14:textId="77777777" w:rsidTr="00532CA2">
        <w:tc>
          <w:tcPr>
            <w:tcW w:w="534" w:type="dxa"/>
          </w:tcPr>
          <w:p w14:paraId="5E58C7D2" w14:textId="77777777" w:rsidR="003D1628" w:rsidRPr="00435287" w:rsidRDefault="003D1628" w:rsidP="00532CA2">
            <w:pPr>
              <w:jc w:val="right"/>
              <w:rPr>
                <w:sz w:val="24"/>
                <w:szCs w:val="24"/>
              </w:rPr>
            </w:pPr>
            <w:r w:rsidRPr="00435287">
              <w:rPr>
                <w:sz w:val="24"/>
                <w:szCs w:val="24"/>
              </w:rPr>
              <w:t>5.</w:t>
            </w:r>
          </w:p>
        </w:tc>
        <w:tc>
          <w:tcPr>
            <w:tcW w:w="8538" w:type="dxa"/>
            <w:gridSpan w:val="2"/>
          </w:tcPr>
          <w:p w14:paraId="0EF6A081" w14:textId="77777777" w:rsidR="003D1628" w:rsidRPr="00435287" w:rsidRDefault="004B50C4" w:rsidP="00532CA2">
            <w:pPr>
              <w:rPr>
                <w:sz w:val="24"/>
                <w:szCs w:val="24"/>
              </w:rPr>
            </w:pPr>
            <w:r w:rsidRPr="00435287">
              <w:rPr>
                <w:sz w:val="24"/>
                <w:szCs w:val="24"/>
              </w:rPr>
              <w:t>Statutenänderungen</w:t>
            </w:r>
          </w:p>
        </w:tc>
      </w:tr>
      <w:tr w:rsidR="003D1628" w:rsidRPr="00435287" w14:paraId="125DF76C" w14:textId="77777777" w:rsidTr="00532CA2">
        <w:tc>
          <w:tcPr>
            <w:tcW w:w="534" w:type="dxa"/>
          </w:tcPr>
          <w:p w14:paraId="6A76E5DD" w14:textId="77777777" w:rsidR="003D1628" w:rsidRPr="00435287" w:rsidRDefault="003D1628" w:rsidP="00532CA2">
            <w:pPr>
              <w:jc w:val="right"/>
              <w:rPr>
                <w:sz w:val="24"/>
                <w:szCs w:val="24"/>
              </w:rPr>
            </w:pPr>
            <w:r w:rsidRPr="00435287">
              <w:rPr>
                <w:sz w:val="24"/>
                <w:szCs w:val="24"/>
              </w:rPr>
              <w:t>6.</w:t>
            </w:r>
          </w:p>
        </w:tc>
        <w:tc>
          <w:tcPr>
            <w:tcW w:w="8538" w:type="dxa"/>
            <w:gridSpan w:val="2"/>
          </w:tcPr>
          <w:p w14:paraId="6E5D2E5E" w14:textId="77777777" w:rsidR="003D1628" w:rsidRPr="00435287" w:rsidRDefault="004B50C4" w:rsidP="00532CA2">
            <w:pPr>
              <w:rPr>
                <w:sz w:val="24"/>
                <w:szCs w:val="24"/>
              </w:rPr>
            </w:pPr>
            <w:r w:rsidRPr="00435287">
              <w:rPr>
                <w:sz w:val="24"/>
                <w:szCs w:val="24"/>
              </w:rPr>
              <w:t>Wahlen</w:t>
            </w:r>
          </w:p>
          <w:p w14:paraId="07C8B93F" w14:textId="77777777" w:rsidR="004B50C4" w:rsidRPr="00435287" w:rsidRDefault="004B50C4" w:rsidP="00532CA2">
            <w:pPr>
              <w:rPr>
                <w:sz w:val="24"/>
                <w:szCs w:val="24"/>
              </w:rPr>
            </w:pPr>
            <w:r w:rsidRPr="00435287">
              <w:rPr>
                <w:sz w:val="24"/>
                <w:szCs w:val="24"/>
              </w:rPr>
              <w:t xml:space="preserve">6.1 Neues </w:t>
            </w:r>
            <w:r w:rsidR="00804B36" w:rsidRPr="00435287">
              <w:rPr>
                <w:sz w:val="24"/>
                <w:szCs w:val="24"/>
              </w:rPr>
              <w:t>Leitung</w:t>
            </w:r>
            <w:r w:rsidRPr="00435287">
              <w:rPr>
                <w:sz w:val="24"/>
                <w:szCs w:val="24"/>
              </w:rPr>
              <w:t>steam</w:t>
            </w:r>
          </w:p>
          <w:p w14:paraId="3A776B59" w14:textId="77777777" w:rsidR="004B50C4" w:rsidRPr="00435287" w:rsidRDefault="004B50C4" w:rsidP="00532CA2">
            <w:pPr>
              <w:rPr>
                <w:sz w:val="24"/>
                <w:szCs w:val="24"/>
              </w:rPr>
            </w:pPr>
            <w:r w:rsidRPr="00435287">
              <w:rPr>
                <w:sz w:val="24"/>
                <w:szCs w:val="24"/>
              </w:rPr>
              <w:t>6.2 Neues Vorstandsmitglied</w:t>
            </w:r>
          </w:p>
        </w:tc>
      </w:tr>
      <w:tr w:rsidR="003D1628" w:rsidRPr="00435287" w14:paraId="29A2972F" w14:textId="77777777" w:rsidTr="00532CA2">
        <w:tc>
          <w:tcPr>
            <w:tcW w:w="534" w:type="dxa"/>
          </w:tcPr>
          <w:p w14:paraId="39E9A5A7" w14:textId="77777777" w:rsidR="003D1628" w:rsidRPr="00435287" w:rsidRDefault="003D1628" w:rsidP="00532CA2">
            <w:pPr>
              <w:jc w:val="right"/>
              <w:rPr>
                <w:sz w:val="24"/>
                <w:szCs w:val="24"/>
              </w:rPr>
            </w:pPr>
            <w:r w:rsidRPr="00435287">
              <w:rPr>
                <w:sz w:val="24"/>
                <w:szCs w:val="24"/>
              </w:rPr>
              <w:t>7.</w:t>
            </w:r>
          </w:p>
        </w:tc>
        <w:tc>
          <w:tcPr>
            <w:tcW w:w="8538" w:type="dxa"/>
            <w:gridSpan w:val="2"/>
          </w:tcPr>
          <w:p w14:paraId="5384D314" w14:textId="77777777" w:rsidR="003D1628" w:rsidRPr="00435287" w:rsidRDefault="004B50C4" w:rsidP="00532CA2">
            <w:pPr>
              <w:rPr>
                <w:sz w:val="24"/>
                <w:szCs w:val="24"/>
              </w:rPr>
            </w:pPr>
            <w:r w:rsidRPr="00435287">
              <w:rPr>
                <w:sz w:val="24"/>
                <w:szCs w:val="24"/>
              </w:rPr>
              <w:t>Anträge</w:t>
            </w:r>
          </w:p>
        </w:tc>
      </w:tr>
      <w:tr w:rsidR="003D1628" w:rsidRPr="00435287" w14:paraId="6C805294" w14:textId="77777777" w:rsidTr="00532CA2">
        <w:tc>
          <w:tcPr>
            <w:tcW w:w="534" w:type="dxa"/>
          </w:tcPr>
          <w:p w14:paraId="5D8EB5A6" w14:textId="77777777" w:rsidR="003D1628" w:rsidRPr="00435287" w:rsidRDefault="003D1628" w:rsidP="00532CA2">
            <w:pPr>
              <w:jc w:val="right"/>
              <w:rPr>
                <w:sz w:val="24"/>
                <w:szCs w:val="24"/>
              </w:rPr>
            </w:pPr>
            <w:r w:rsidRPr="00435287">
              <w:rPr>
                <w:sz w:val="24"/>
                <w:szCs w:val="24"/>
              </w:rPr>
              <w:t>8.</w:t>
            </w:r>
          </w:p>
        </w:tc>
        <w:tc>
          <w:tcPr>
            <w:tcW w:w="8538" w:type="dxa"/>
            <w:gridSpan w:val="2"/>
          </w:tcPr>
          <w:p w14:paraId="46DB7766" w14:textId="77777777" w:rsidR="004B50C4" w:rsidRPr="00435287" w:rsidRDefault="004B50C4" w:rsidP="00532CA2">
            <w:pPr>
              <w:rPr>
                <w:sz w:val="24"/>
                <w:szCs w:val="24"/>
              </w:rPr>
            </w:pPr>
            <w:r w:rsidRPr="00435287">
              <w:rPr>
                <w:sz w:val="24"/>
                <w:szCs w:val="24"/>
              </w:rPr>
              <w:t>Mitteilungen und Verabschiedungen</w:t>
            </w:r>
          </w:p>
        </w:tc>
      </w:tr>
      <w:tr w:rsidR="004B50C4" w:rsidRPr="00435287" w14:paraId="6BC88A53" w14:textId="77777777" w:rsidTr="00532CA2">
        <w:tc>
          <w:tcPr>
            <w:tcW w:w="534" w:type="dxa"/>
          </w:tcPr>
          <w:p w14:paraId="11ECDF65" w14:textId="77777777" w:rsidR="004B50C4" w:rsidRPr="00435287" w:rsidRDefault="004B50C4" w:rsidP="00532CA2">
            <w:pPr>
              <w:jc w:val="right"/>
              <w:rPr>
                <w:sz w:val="24"/>
                <w:szCs w:val="24"/>
              </w:rPr>
            </w:pPr>
            <w:r w:rsidRPr="00435287">
              <w:rPr>
                <w:sz w:val="24"/>
                <w:szCs w:val="24"/>
              </w:rPr>
              <w:t>9.</w:t>
            </w:r>
          </w:p>
        </w:tc>
        <w:tc>
          <w:tcPr>
            <w:tcW w:w="8538" w:type="dxa"/>
            <w:gridSpan w:val="2"/>
          </w:tcPr>
          <w:p w14:paraId="4742E142" w14:textId="77777777" w:rsidR="004B50C4" w:rsidRPr="00435287" w:rsidRDefault="004B50C4" w:rsidP="00532CA2">
            <w:pPr>
              <w:rPr>
                <w:sz w:val="24"/>
                <w:szCs w:val="24"/>
              </w:rPr>
            </w:pPr>
            <w:r w:rsidRPr="00435287">
              <w:rPr>
                <w:sz w:val="24"/>
                <w:szCs w:val="24"/>
              </w:rPr>
              <w:t>Allgemeine Umfrage</w:t>
            </w:r>
          </w:p>
        </w:tc>
      </w:tr>
    </w:tbl>
    <w:p w14:paraId="076F7AD5" w14:textId="77777777" w:rsidR="003D1628" w:rsidRPr="00435287" w:rsidRDefault="003D1628" w:rsidP="003D1628">
      <w:pPr>
        <w:spacing w:after="200"/>
        <w:rPr>
          <w:sz w:val="24"/>
          <w:szCs w:val="24"/>
        </w:rPr>
      </w:pPr>
    </w:p>
    <w:p w14:paraId="5AC7E76A" w14:textId="77777777" w:rsidR="003D1628" w:rsidRPr="00435287" w:rsidRDefault="003D1628" w:rsidP="003D1628">
      <w:pPr>
        <w:spacing w:after="200"/>
        <w:rPr>
          <w:sz w:val="24"/>
          <w:szCs w:val="24"/>
        </w:rPr>
      </w:pPr>
      <w:r w:rsidRPr="00435287">
        <w:rPr>
          <w:sz w:val="24"/>
          <w:szCs w:val="24"/>
        </w:rPr>
        <w:t xml:space="preserve">Das Protokoll der letztjährigen Hauptversammlung, datiert vom </w:t>
      </w:r>
      <w:r w:rsidR="004B50C4" w:rsidRPr="00435287">
        <w:rPr>
          <w:sz w:val="24"/>
          <w:szCs w:val="24"/>
        </w:rPr>
        <w:t>13. März 2024</w:t>
      </w:r>
      <w:r w:rsidRPr="00435287">
        <w:rPr>
          <w:sz w:val="24"/>
          <w:szCs w:val="24"/>
        </w:rPr>
        <w:t>, wurde vom Vorstand anläss</w:t>
      </w:r>
      <w:r w:rsidR="004B50C4" w:rsidRPr="00435287">
        <w:rPr>
          <w:sz w:val="24"/>
          <w:szCs w:val="24"/>
        </w:rPr>
        <w:t>lich der Vorstandssitzung vom 19. April 2024</w:t>
      </w:r>
      <w:r w:rsidRPr="00435287">
        <w:rPr>
          <w:sz w:val="24"/>
          <w:szCs w:val="24"/>
        </w:rPr>
        <w:t xml:space="preserve"> genehmigt und verdankt. Es ist auf unserer Homepage zur Einsicht hinterlegt.</w:t>
      </w:r>
    </w:p>
    <w:p w14:paraId="4205A387" w14:textId="055902CE" w:rsidR="003D1628" w:rsidRPr="00435287" w:rsidRDefault="003D1628" w:rsidP="003D1628">
      <w:pPr>
        <w:spacing w:after="200"/>
        <w:rPr>
          <w:sz w:val="24"/>
          <w:szCs w:val="24"/>
        </w:rPr>
      </w:pPr>
      <w:r w:rsidRPr="00435287">
        <w:rPr>
          <w:sz w:val="24"/>
          <w:szCs w:val="24"/>
        </w:rPr>
        <w:t>Fabiola Dieziger heisst alle Anwesenden zur diesjährigen Hauptversammlung herzlich willkommen und gibt kurz den Ablauf des Abends bekannt.</w:t>
      </w:r>
    </w:p>
    <w:p w14:paraId="6D5F3999" w14:textId="77777777" w:rsidR="004B50C4" w:rsidRPr="00435287" w:rsidRDefault="004B50C4" w:rsidP="003D1628">
      <w:pPr>
        <w:spacing w:after="200"/>
        <w:rPr>
          <w:sz w:val="24"/>
          <w:szCs w:val="24"/>
        </w:rPr>
      </w:pPr>
      <w:r w:rsidRPr="00435287">
        <w:rPr>
          <w:sz w:val="24"/>
          <w:szCs w:val="24"/>
        </w:rPr>
        <w:t>Gestartet wird mit einem</w:t>
      </w:r>
      <w:r w:rsidR="00AD6584">
        <w:rPr>
          <w:sz w:val="24"/>
          <w:szCs w:val="24"/>
        </w:rPr>
        <w:t xml:space="preserve"> Quiz über unseren Verein</w:t>
      </w:r>
      <w:r w:rsidRPr="00435287">
        <w:rPr>
          <w:sz w:val="24"/>
          <w:szCs w:val="24"/>
        </w:rPr>
        <w:t>. Auf die Gewin</w:t>
      </w:r>
      <w:r w:rsidR="002C515C" w:rsidRPr="00435287">
        <w:rPr>
          <w:sz w:val="24"/>
          <w:szCs w:val="24"/>
        </w:rPr>
        <w:t>nerinnen warten hübsche kleine</w:t>
      </w:r>
      <w:r w:rsidRPr="00435287">
        <w:rPr>
          <w:sz w:val="24"/>
          <w:szCs w:val="24"/>
        </w:rPr>
        <w:t xml:space="preserve"> Preise</w:t>
      </w:r>
      <w:r w:rsidR="002C515C" w:rsidRPr="00435287">
        <w:rPr>
          <w:sz w:val="24"/>
          <w:szCs w:val="24"/>
        </w:rPr>
        <w:t>.</w:t>
      </w:r>
    </w:p>
    <w:p w14:paraId="79318E53" w14:textId="77777777" w:rsidR="003D1628" w:rsidRPr="00435287" w:rsidRDefault="003D1628" w:rsidP="003D1628">
      <w:pPr>
        <w:spacing w:after="200"/>
        <w:rPr>
          <w:sz w:val="24"/>
          <w:szCs w:val="24"/>
        </w:rPr>
      </w:pPr>
      <w:r w:rsidRPr="00435287">
        <w:rPr>
          <w:sz w:val="24"/>
          <w:szCs w:val="24"/>
        </w:rPr>
        <w:t xml:space="preserve">Anschliessend wird das Nachtessen serviert: </w:t>
      </w:r>
      <w:proofErr w:type="spellStart"/>
      <w:r w:rsidR="00AD6584">
        <w:rPr>
          <w:sz w:val="24"/>
          <w:szCs w:val="24"/>
        </w:rPr>
        <w:t>Pouletbrust</w:t>
      </w:r>
      <w:proofErr w:type="spellEnd"/>
      <w:r w:rsidR="00AD6584">
        <w:rPr>
          <w:sz w:val="24"/>
          <w:szCs w:val="24"/>
        </w:rPr>
        <w:t xml:space="preserve"> mit fünf Gemüsen,</w:t>
      </w:r>
      <w:r w:rsidRPr="00435287">
        <w:rPr>
          <w:sz w:val="24"/>
          <w:szCs w:val="24"/>
        </w:rPr>
        <w:t xml:space="preserve"> zusätzlich Schüsseln mit Pommes frites zum Teilen. Danach beginnt der geschäftliche Teil.</w:t>
      </w:r>
    </w:p>
    <w:p w14:paraId="7D2E0E25" w14:textId="77777777" w:rsidR="002C515C" w:rsidRPr="00435287" w:rsidRDefault="002C515C" w:rsidP="003D1628">
      <w:pPr>
        <w:spacing w:after="200"/>
        <w:rPr>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8515"/>
      </w:tblGrid>
      <w:tr w:rsidR="003D1628" w:rsidRPr="00435287" w14:paraId="0355524E" w14:textId="77777777" w:rsidTr="00532CA2">
        <w:tc>
          <w:tcPr>
            <w:tcW w:w="557" w:type="dxa"/>
            <w:shd w:val="clear" w:color="auto" w:fill="D9D9D9" w:themeFill="background1" w:themeFillShade="D9"/>
          </w:tcPr>
          <w:p w14:paraId="6AE1955A" w14:textId="77777777" w:rsidR="003D1628" w:rsidRPr="00435287" w:rsidRDefault="003D1628" w:rsidP="00532CA2">
            <w:pPr>
              <w:jc w:val="right"/>
              <w:rPr>
                <w:b/>
                <w:sz w:val="24"/>
                <w:szCs w:val="24"/>
              </w:rPr>
            </w:pPr>
            <w:r w:rsidRPr="00435287">
              <w:rPr>
                <w:b/>
                <w:sz w:val="24"/>
                <w:szCs w:val="24"/>
              </w:rPr>
              <w:t>1.</w:t>
            </w:r>
          </w:p>
        </w:tc>
        <w:tc>
          <w:tcPr>
            <w:tcW w:w="8515" w:type="dxa"/>
            <w:shd w:val="clear" w:color="auto" w:fill="D9D9D9" w:themeFill="background1" w:themeFillShade="D9"/>
          </w:tcPr>
          <w:p w14:paraId="6B2B9DE5" w14:textId="77777777" w:rsidR="003D1628" w:rsidRPr="00435287" w:rsidRDefault="003D1628" w:rsidP="00532CA2">
            <w:pPr>
              <w:rPr>
                <w:b/>
                <w:sz w:val="24"/>
                <w:szCs w:val="24"/>
              </w:rPr>
            </w:pPr>
            <w:r w:rsidRPr="00435287">
              <w:rPr>
                <w:b/>
                <w:sz w:val="24"/>
                <w:szCs w:val="24"/>
              </w:rPr>
              <w:t>Begrüssung und Präsenzkontrolle</w:t>
            </w:r>
          </w:p>
        </w:tc>
      </w:tr>
      <w:tr w:rsidR="003D1628" w:rsidRPr="00435287" w14:paraId="5F9CD44E" w14:textId="77777777" w:rsidTr="00532CA2">
        <w:trPr>
          <w:trHeight w:val="435"/>
        </w:trPr>
        <w:tc>
          <w:tcPr>
            <w:tcW w:w="557" w:type="dxa"/>
          </w:tcPr>
          <w:p w14:paraId="7B433467" w14:textId="77777777" w:rsidR="003D1628" w:rsidRPr="00435287" w:rsidRDefault="003D1628" w:rsidP="00532CA2">
            <w:pPr>
              <w:rPr>
                <w:b/>
                <w:sz w:val="24"/>
                <w:szCs w:val="24"/>
              </w:rPr>
            </w:pPr>
          </w:p>
        </w:tc>
        <w:tc>
          <w:tcPr>
            <w:tcW w:w="8515" w:type="dxa"/>
          </w:tcPr>
          <w:p w14:paraId="5C3E4ADB" w14:textId="5A2BDCC4" w:rsidR="003D1628" w:rsidRPr="00435287" w:rsidRDefault="003D1628" w:rsidP="00532CA2">
            <w:pPr>
              <w:rPr>
                <w:sz w:val="24"/>
                <w:szCs w:val="24"/>
              </w:rPr>
            </w:pPr>
            <w:r w:rsidRPr="00435287">
              <w:rPr>
                <w:sz w:val="24"/>
                <w:szCs w:val="24"/>
              </w:rPr>
              <w:t>Im Namen des Vorstan</w:t>
            </w:r>
            <w:r w:rsidR="004B50C4" w:rsidRPr="00435287">
              <w:rPr>
                <w:sz w:val="24"/>
                <w:szCs w:val="24"/>
              </w:rPr>
              <w:t>ds begrüsst Fabiola Dieziger 82</w:t>
            </w:r>
            <w:r w:rsidRPr="00435287">
              <w:rPr>
                <w:sz w:val="24"/>
                <w:szCs w:val="24"/>
              </w:rPr>
              <w:t xml:space="preserve"> anwesende Mitglieder. </w:t>
            </w:r>
            <w:r w:rsidRPr="00435287">
              <w:rPr>
                <w:b/>
                <w:bCs/>
                <w:sz w:val="24"/>
                <w:szCs w:val="24"/>
              </w:rPr>
              <w:t xml:space="preserve">Das </w:t>
            </w:r>
            <w:r w:rsidR="004B50C4" w:rsidRPr="00435287">
              <w:rPr>
                <w:b/>
                <w:bCs/>
                <w:sz w:val="24"/>
                <w:szCs w:val="24"/>
              </w:rPr>
              <w:t xml:space="preserve">absolute Mehr beträgt 42 </w:t>
            </w:r>
            <w:r w:rsidRPr="00435287">
              <w:rPr>
                <w:b/>
                <w:bCs/>
                <w:sz w:val="24"/>
                <w:szCs w:val="24"/>
              </w:rPr>
              <w:t>Stimmen.</w:t>
            </w:r>
          </w:p>
          <w:p w14:paraId="5CCA92A4" w14:textId="5FC133E0" w:rsidR="003D1628" w:rsidRPr="00435287" w:rsidRDefault="004B50C4" w:rsidP="00532CA2">
            <w:pPr>
              <w:rPr>
                <w:sz w:val="24"/>
                <w:szCs w:val="24"/>
              </w:rPr>
            </w:pPr>
            <w:r w:rsidRPr="00435287">
              <w:rPr>
                <w:sz w:val="24"/>
                <w:szCs w:val="24"/>
              </w:rPr>
              <w:t>Etliche</w:t>
            </w:r>
            <w:r w:rsidR="003D1628" w:rsidRPr="00435287">
              <w:rPr>
                <w:sz w:val="24"/>
                <w:szCs w:val="24"/>
              </w:rPr>
              <w:t xml:space="preserve"> Mitglieder liessen sich entschuldigen. Allen, die heute krankheits- oder altershalber nicht bei uns sein können, schickt sie auf diesem Weg einen herzlichen Gruss und wünscht gute Besserung.</w:t>
            </w:r>
          </w:p>
          <w:p w14:paraId="62688AAC" w14:textId="77777777" w:rsidR="003D1628" w:rsidRPr="00435287" w:rsidRDefault="003D1628" w:rsidP="00532CA2">
            <w:pPr>
              <w:rPr>
                <w:b/>
                <w:bCs/>
                <w:sz w:val="24"/>
                <w:szCs w:val="24"/>
              </w:rPr>
            </w:pPr>
            <w:r w:rsidRPr="00435287">
              <w:rPr>
                <w:b/>
                <w:bCs/>
                <w:sz w:val="24"/>
                <w:szCs w:val="24"/>
              </w:rPr>
              <w:t>Eine Änderung der Traktandenliste wird nicht gewünscht.</w:t>
            </w:r>
          </w:p>
        </w:tc>
      </w:tr>
      <w:tr w:rsidR="003D1628" w:rsidRPr="00435287" w14:paraId="52020FE2" w14:textId="77777777" w:rsidTr="00532CA2">
        <w:tc>
          <w:tcPr>
            <w:tcW w:w="557" w:type="dxa"/>
            <w:shd w:val="clear" w:color="auto" w:fill="D9D9D9" w:themeFill="background1" w:themeFillShade="D9"/>
          </w:tcPr>
          <w:p w14:paraId="1E899CCA" w14:textId="77777777" w:rsidR="003D1628" w:rsidRPr="00435287" w:rsidRDefault="003D1628" w:rsidP="00532CA2">
            <w:pPr>
              <w:jc w:val="right"/>
              <w:rPr>
                <w:b/>
                <w:sz w:val="24"/>
                <w:szCs w:val="24"/>
              </w:rPr>
            </w:pPr>
            <w:r w:rsidRPr="00435287">
              <w:rPr>
                <w:b/>
                <w:sz w:val="24"/>
                <w:szCs w:val="24"/>
              </w:rPr>
              <w:lastRenderedPageBreak/>
              <w:t>2.</w:t>
            </w:r>
          </w:p>
        </w:tc>
        <w:tc>
          <w:tcPr>
            <w:tcW w:w="8515" w:type="dxa"/>
            <w:shd w:val="clear" w:color="auto" w:fill="D9D9D9" w:themeFill="background1" w:themeFillShade="D9"/>
          </w:tcPr>
          <w:p w14:paraId="2050ACCE" w14:textId="77777777" w:rsidR="003D1628" w:rsidRPr="00435287" w:rsidRDefault="003D1628" w:rsidP="00532CA2">
            <w:pPr>
              <w:rPr>
                <w:b/>
                <w:sz w:val="24"/>
                <w:szCs w:val="24"/>
              </w:rPr>
            </w:pPr>
            <w:r w:rsidRPr="00435287">
              <w:rPr>
                <w:b/>
                <w:sz w:val="24"/>
                <w:szCs w:val="24"/>
              </w:rPr>
              <w:t>Wahl der Stimmenzählerinnen</w:t>
            </w:r>
          </w:p>
        </w:tc>
      </w:tr>
      <w:tr w:rsidR="003D1628" w:rsidRPr="00435287" w14:paraId="64F5D8C2" w14:textId="77777777" w:rsidTr="00532CA2">
        <w:tc>
          <w:tcPr>
            <w:tcW w:w="557" w:type="dxa"/>
          </w:tcPr>
          <w:p w14:paraId="34284205" w14:textId="77777777" w:rsidR="003D1628" w:rsidRPr="00435287" w:rsidRDefault="003D1628" w:rsidP="00532CA2">
            <w:pPr>
              <w:rPr>
                <w:b/>
                <w:sz w:val="24"/>
                <w:szCs w:val="24"/>
              </w:rPr>
            </w:pPr>
          </w:p>
        </w:tc>
        <w:tc>
          <w:tcPr>
            <w:tcW w:w="8515" w:type="dxa"/>
          </w:tcPr>
          <w:p w14:paraId="07798965" w14:textId="32FA94F7" w:rsidR="003D1628" w:rsidRDefault="003D1628" w:rsidP="00532CA2">
            <w:pPr>
              <w:rPr>
                <w:sz w:val="24"/>
                <w:szCs w:val="24"/>
              </w:rPr>
            </w:pPr>
            <w:r w:rsidRPr="00435287">
              <w:rPr>
                <w:sz w:val="24"/>
                <w:szCs w:val="24"/>
              </w:rPr>
              <w:t xml:space="preserve">Folgende Frauen werden als Stimmenzählerinnen vorgeschlagen und einstimmig gewählt: </w:t>
            </w:r>
            <w:r w:rsidR="00B91671" w:rsidRPr="00435287">
              <w:rPr>
                <w:sz w:val="24"/>
                <w:szCs w:val="24"/>
              </w:rPr>
              <w:t>Ida Blarer, Julie Schmid und Priska Zihlmann</w:t>
            </w:r>
            <w:r w:rsidR="00435287">
              <w:rPr>
                <w:sz w:val="24"/>
                <w:szCs w:val="24"/>
              </w:rPr>
              <w:t>.</w:t>
            </w:r>
          </w:p>
          <w:p w14:paraId="5C98976B" w14:textId="77777777" w:rsidR="00435287" w:rsidRPr="00435287" w:rsidRDefault="00435287" w:rsidP="00532CA2">
            <w:pPr>
              <w:rPr>
                <w:sz w:val="24"/>
                <w:szCs w:val="24"/>
              </w:rPr>
            </w:pPr>
          </w:p>
        </w:tc>
      </w:tr>
      <w:tr w:rsidR="003D1628" w:rsidRPr="00435287" w14:paraId="56CF395A" w14:textId="77777777" w:rsidTr="00532CA2">
        <w:tc>
          <w:tcPr>
            <w:tcW w:w="557" w:type="dxa"/>
            <w:shd w:val="clear" w:color="auto" w:fill="D9D9D9" w:themeFill="background1" w:themeFillShade="D9"/>
          </w:tcPr>
          <w:p w14:paraId="4689721A" w14:textId="77777777" w:rsidR="003D1628" w:rsidRPr="00435287" w:rsidRDefault="003D1628" w:rsidP="00532CA2">
            <w:pPr>
              <w:jc w:val="right"/>
              <w:rPr>
                <w:b/>
                <w:sz w:val="24"/>
                <w:szCs w:val="24"/>
              </w:rPr>
            </w:pPr>
            <w:r w:rsidRPr="00435287">
              <w:rPr>
                <w:b/>
                <w:sz w:val="24"/>
                <w:szCs w:val="24"/>
              </w:rPr>
              <w:t>3.</w:t>
            </w:r>
          </w:p>
        </w:tc>
        <w:tc>
          <w:tcPr>
            <w:tcW w:w="8515" w:type="dxa"/>
            <w:shd w:val="clear" w:color="auto" w:fill="D9D9D9" w:themeFill="background1" w:themeFillShade="D9"/>
          </w:tcPr>
          <w:p w14:paraId="21EB314E" w14:textId="77777777" w:rsidR="003D1628" w:rsidRPr="00435287" w:rsidRDefault="00B91671" w:rsidP="00532CA2">
            <w:pPr>
              <w:rPr>
                <w:b/>
                <w:sz w:val="24"/>
                <w:szCs w:val="24"/>
              </w:rPr>
            </w:pPr>
            <w:r w:rsidRPr="00435287">
              <w:rPr>
                <w:b/>
                <w:sz w:val="24"/>
                <w:szCs w:val="24"/>
              </w:rPr>
              <w:t>Jahresbericht 2024/2025</w:t>
            </w:r>
          </w:p>
        </w:tc>
      </w:tr>
      <w:tr w:rsidR="003D1628" w:rsidRPr="00435287" w14:paraId="69055E2A" w14:textId="77777777" w:rsidTr="00532CA2">
        <w:tc>
          <w:tcPr>
            <w:tcW w:w="557" w:type="dxa"/>
            <w:shd w:val="clear" w:color="auto" w:fill="auto"/>
          </w:tcPr>
          <w:p w14:paraId="66D81E7D" w14:textId="77777777" w:rsidR="003D1628" w:rsidRPr="00435287" w:rsidRDefault="003D1628" w:rsidP="00532CA2">
            <w:pPr>
              <w:jc w:val="right"/>
              <w:rPr>
                <w:b/>
                <w:sz w:val="24"/>
                <w:szCs w:val="24"/>
              </w:rPr>
            </w:pPr>
          </w:p>
        </w:tc>
        <w:tc>
          <w:tcPr>
            <w:tcW w:w="8515" w:type="dxa"/>
            <w:shd w:val="clear" w:color="auto" w:fill="auto"/>
          </w:tcPr>
          <w:p w14:paraId="0C1697BA" w14:textId="77777777" w:rsidR="003D1628" w:rsidRPr="00435287" w:rsidRDefault="003D1628" w:rsidP="00532CA2">
            <w:pPr>
              <w:rPr>
                <w:sz w:val="24"/>
                <w:szCs w:val="24"/>
              </w:rPr>
            </w:pPr>
            <w:r w:rsidRPr="00435287">
              <w:rPr>
                <w:sz w:val="24"/>
                <w:szCs w:val="24"/>
              </w:rPr>
              <w:t xml:space="preserve">Helen Gall hat den Bericht über die Aktivitäten im </w:t>
            </w:r>
            <w:r w:rsidR="002C515C" w:rsidRPr="00435287">
              <w:rPr>
                <w:sz w:val="24"/>
                <w:szCs w:val="24"/>
              </w:rPr>
              <w:t xml:space="preserve">vergangenen </w:t>
            </w:r>
            <w:r w:rsidRPr="00435287">
              <w:rPr>
                <w:sz w:val="24"/>
                <w:szCs w:val="24"/>
              </w:rPr>
              <w:t xml:space="preserve">Vereinsjahr zusammengestellt. Unterstützend zum Bericht werden im </w:t>
            </w:r>
            <w:r w:rsidRPr="00435287">
              <w:rPr>
                <w:vanish/>
                <w:sz w:val="24"/>
                <w:szCs w:val="24"/>
              </w:rPr>
              <w:t>intergrund</w:t>
            </w:r>
            <w:r w:rsidRPr="00435287">
              <w:rPr>
                <w:sz w:val="24"/>
                <w:szCs w:val="24"/>
              </w:rPr>
              <w:t>Hintergrund Bilder gezeigt, welche von verschiedenen Fotografinnen aufgenommen wurden.</w:t>
            </w:r>
          </w:p>
          <w:p w14:paraId="59C766C7" w14:textId="77777777" w:rsidR="003D1628" w:rsidRPr="00435287" w:rsidRDefault="003D1628" w:rsidP="00532CA2">
            <w:pPr>
              <w:rPr>
                <w:sz w:val="24"/>
                <w:szCs w:val="24"/>
              </w:rPr>
            </w:pPr>
            <w:r w:rsidRPr="00435287">
              <w:rPr>
                <w:sz w:val="24"/>
                <w:szCs w:val="24"/>
              </w:rPr>
              <w:t xml:space="preserve">Eine Diskussion über den Jahresbericht wird nicht gewünscht. </w:t>
            </w:r>
          </w:p>
          <w:p w14:paraId="51BEC093" w14:textId="52318CBD" w:rsidR="003D1628" w:rsidRPr="00435287" w:rsidRDefault="003D1628" w:rsidP="00532CA2">
            <w:pPr>
              <w:rPr>
                <w:b/>
                <w:bCs/>
                <w:sz w:val="24"/>
                <w:szCs w:val="24"/>
              </w:rPr>
            </w:pPr>
            <w:r w:rsidRPr="00435287">
              <w:rPr>
                <w:b/>
                <w:bCs/>
                <w:sz w:val="24"/>
                <w:szCs w:val="24"/>
              </w:rPr>
              <w:t xml:space="preserve">Er wird mit Applaus einstimmig angenommen und verdankt. </w:t>
            </w:r>
          </w:p>
          <w:p w14:paraId="1DEEB0E7" w14:textId="77777777" w:rsidR="003D1628" w:rsidRPr="00435287" w:rsidRDefault="003D1628" w:rsidP="00532CA2">
            <w:pPr>
              <w:rPr>
                <w:sz w:val="24"/>
                <w:szCs w:val="24"/>
              </w:rPr>
            </w:pPr>
          </w:p>
        </w:tc>
      </w:tr>
      <w:tr w:rsidR="003D1628" w:rsidRPr="00435287" w14:paraId="1315B870" w14:textId="77777777" w:rsidTr="00532CA2">
        <w:tc>
          <w:tcPr>
            <w:tcW w:w="557" w:type="dxa"/>
            <w:shd w:val="clear" w:color="auto" w:fill="D9D9D9" w:themeFill="background1" w:themeFillShade="D9"/>
          </w:tcPr>
          <w:p w14:paraId="0DFA5FB5" w14:textId="77777777" w:rsidR="003D1628" w:rsidRPr="00435287" w:rsidRDefault="003D1628" w:rsidP="00532CA2">
            <w:pPr>
              <w:jc w:val="right"/>
              <w:rPr>
                <w:b/>
                <w:sz w:val="24"/>
                <w:szCs w:val="24"/>
              </w:rPr>
            </w:pPr>
            <w:r w:rsidRPr="00435287">
              <w:rPr>
                <w:b/>
                <w:sz w:val="24"/>
                <w:szCs w:val="24"/>
              </w:rPr>
              <w:t>4.</w:t>
            </w:r>
          </w:p>
        </w:tc>
        <w:tc>
          <w:tcPr>
            <w:tcW w:w="8515" w:type="dxa"/>
            <w:shd w:val="clear" w:color="auto" w:fill="D9D9D9" w:themeFill="background1" w:themeFillShade="D9"/>
          </w:tcPr>
          <w:p w14:paraId="59364C30" w14:textId="77777777" w:rsidR="003D1628" w:rsidRPr="00435287" w:rsidRDefault="003D1628" w:rsidP="00532CA2">
            <w:pPr>
              <w:rPr>
                <w:b/>
                <w:sz w:val="24"/>
                <w:szCs w:val="24"/>
              </w:rPr>
            </w:pPr>
            <w:r w:rsidRPr="00435287">
              <w:rPr>
                <w:b/>
                <w:sz w:val="24"/>
                <w:szCs w:val="24"/>
              </w:rPr>
              <w:t>Kassabericht</w:t>
            </w:r>
          </w:p>
        </w:tc>
      </w:tr>
      <w:tr w:rsidR="003D1628" w:rsidRPr="00435287" w14:paraId="0D90182B" w14:textId="77777777" w:rsidTr="00532CA2">
        <w:tc>
          <w:tcPr>
            <w:tcW w:w="557" w:type="dxa"/>
            <w:shd w:val="clear" w:color="auto" w:fill="auto"/>
          </w:tcPr>
          <w:p w14:paraId="435162D9" w14:textId="77777777" w:rsidR="003D1628" w:rsidRPr="00435287" w:rsidRDefault="003D1628" w:rsidP="00532CA2">
            <w:pPr>
              <w:jc w:val="right"/>
              <w:rPr>
                <w:b/>
                <w:sz w:val="24"/>
                <w:szCs w:val="24"/>
              </w:rPr>
            </w:pPr>
          </w:p>
        </w:tc>
        <w:tc>
          <w:tcPr>
            <w:tcW w:w="8515" w:type="dxa"/>
            <w:shd w:val="clear" w:color="auto" w:fill="auto"/>
          </w:tcPr>
          <w:p w14:paraId="244A0795" w14:textId="288C34E7" w:rsidR="003D1628" w:rsidRPr="00435287" w:rsidRDefault="003D1628" w:rsidP="00532CA2">
            <w:pPr>
              <w:rPr>
                <w:sz w:val="24"/>
                <w:szCs w:val="24"/>
              </w:rPr>
            </w:pPr>
            <w:r w:rsidRPr="00435287">
              <w:rPr>
                <w:sz w:val="24"/>
                <w:szCs w:val="24"/>
              </w:rPr>
              <w:t xml:space="preserve">Die Kassierin Ruth Lynn gibt Erläuterungen zur Jahresrechnung. Die Kasse schliesst mit einem </w:t>
            </w:r>
            <w:r w:rsidRPr="00435287">
              <w:rPr>
                <w:bCs/>
                <w:sz w:val="24"/>
                <w:szCs w:val="24"/>
              </w:rPr>
              <w:t>Minus</w:t>
            </w:r>
            <w:r w:rsidRPr="00435287">
              <w:rPr>
                <w:sz w:val="24"/>
                <w:szCs w:val="24"/>
              </w:rPr>
              <w:t xml:space="preserve"> von </w:t>
            </w:r>
            <w:r w:rsidR="00B91671" w:rsidRPr="00435287">
              <w:rPr>
                <w:bCs/>
                <w:sz w:val="24"/>
                <w:szCs w:val="24"/>
              </w:rPr>
              <w:t>Fr. 5‘659.23</w:t>
            </w:r>
            <w:r w:rsidR="002C515C" w:rsidRPr="00435287">
              <w:rPr>
                <w:sz w:val="24"/>
                <w:szCs w:val="24"/>
              </w:rPr>
              <w:t xml:space="preserve"> ab. Dieses Minus resultiert hauptsächlich daraus, dass an der letztjährigen HV gewünscht wurde, die Jahressammlung aufzustocken und das gewählte Projekt mit total Fr. 5‘000.00 zu unterstützen.  D</w:t>
            </w:r>
            <w:r w:rsidRPr="00435287">
              <w:rPr>
                <w:sz w:val="24"/>
                <w:szCs w:val="24"/>
              </w:rPr>
              <w:t xml:space="preserve">as </w:t>
            </w:r>
            <w:r w:rsidR="00B91671" w:rsidRPr="00435287">
              <w:rPr>
                <w:bCs/>
                <w:sz w:val="24"/>
                <w:szCs w:val="24"/>
              </w:rPr>
              <w:t>V</w:t>
            </w:r>
            <w:r w:rsidR="00AD6584">
              <w:rPr>
                <w:bCs/>
                <w:sz w:val="24"/>
                <w:szCs w:val="24"/>
              </w:rPr>
              <w:t>ereinsv</w:t>
            </w:r>
            <w:r w:rsidR="00B91671" w:rsidRPr="00435287">
              <w:rPr>
                <w:bCs/>
                <w:sz w:val="24"/>
                <w:szCs w:val="24"/>
              </w:rPr>
              <w:t>ermögen per 31.12.24</w:t>
            </w:r>
            <w:r w:rsidRPr="00435287">
              <w:rPr>
                <w:sz w:val="24"/>
                <w:szCs w:val="24"/>
              </w:rPr>
              <w:t xml:space="preserve"> beträgt </w:t>
            </w:r>
            <w:r w:rsidRPr="00435287">
              <w:rPr>
                <w:bCs/>
                <w:sz w:val="24"/>
                <w:szCs w:val="24"/>
              </w:rPr>
              <w:t xml:space="preserve">Fr. </w:t>
            </w:r>
            <w:r w:rsidR="00AD6584">
              <w:rPr>
                <w:bCs/>
                <w:sz w:val="24"/>
                <w:szCs w:val="24"/>
              </w:rPr>
              <w:t>55</w:t>
            </w:r>
            <w:r w:rsidR="00B91671" w:rsidRPr="00435287">
              <w:rPr>
                <w:bCs/>
                <w:sz w:val="24"/>
                <w:szCs w:val="24"/>
              </w:rPr>
              <w:t>‘870.82.</w:t>
            </w:r>
            <w:r w:rsidRPr="00435287">
              <w:rPr>
                <w:sz w:val="24"/>
                <w:szCs w:val="24"/>
              </w:rPr>
              <w:t xml:space="preserve"> </w:t>
            </w:r>
          </w:p>
          <w:p w14:paraId="4711B66C" w14:textId="77777777" w:rsidR="003D1628" w:rsidRPr="00435287" w:rsidRDefault="003D1628" w:rsidP="00532CA2">
            <w:pPr>
              <w:rPr>
                <w:sz w:val="24"/>
                <w:szCs w:val="24"/>
              </w:rPr>
            </w:pPr>
          </w:p>
        </w:tc>
      </w:tr>
      <w:tr w:rsidR="003D1628" w:rsidRPr="00435287" w14:paraId="40DB7EC5" w14:textId="77777777" w:rsidTr="00532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7" w:type="dxa"/>
            <w:tcBorders>
              <w:top w:val="nil"/>
              <w:left w:val="nil"/>
              <w:bottom w:val="nil"/>
              <w:right w:val="nil"/>
            </w:tcBorders>
            <w:shd w:val="clear" w:color="auto" w:fill="D9D9D9" w:themeFill="background1" w:themeFillShade="D9"/>
          </w:tcPr>
          <w:p w14:paraId="6BFBCF4F" w14:textId="77777777" w:rsidR="003D1628" w:rsidRPr="00435287" w:rsidRDefault="003D1628" w:rsidP="00532CA2">
            <w:pPr>
              <w:jc w:val="right"/>
              <w:rPr>
                <w:b/>
                <w:sz w:val="24"/>
                <w:szCs w:val="24"/>
              </w:rPr>
            </w:pPr>
            <w:r w:rsidRPr="00435287">
              <w:rPr>
                <w:b/>
                <w:sz w:val="24"/>
                <w:szCs w:val="24"/>
              </w:rPr>
              <w:t>4.1.</w:t>
            </w:r>
          </w:p>
        </w:tc>
        <w:tc>
          <w:tcPr>
            <w:tcW w:w="8515" w:type="dxa"/>
            <w:tcBorders>
              <w:top w:val="nil"/>
              <w:left w:val="nil"/>
              <w:bottom w:val="nil"/>
              <w:right w:val="nil"/>
            </w:tcBorders>
            <w:shd w:val="clear" w:color="auto" w:fill="D9D9D9" w:themeFill="background1" w:themeFillShade="D9"/>
          </w:tcPr>
          <w:p w14:paraId="364CF18D" w14:textId="77777777" w:rsidR="003D1628" w:rsidRPr="00435287" w:rsidRDefault="003D1628" w:rsidP="00532CA2">
            <w:pPr>
              <w:rPr>
                <w:b/>
                <w:sz w:val="24"/>
                <w:szCs w:val="24"/>
              </w:rPr>
            </w:pPr>
            <w:proofErr w:type="spellStart"/>
            <w:r w:rsidRPr="00435287">
              <w:rPr>
                <w:b/>
                <w:sz w:val="24"/>
                <w:szCs w:val="24"/>
              </w:rPr>
              <w:t>Revisorinnenbericht</w:t>
            </w:r>
            <w:proofErr w:type="spellEnd"/>
          </w:p>
        </w:tc>
      </w:tr>
      <w:tr w:rsidR="003D1628" w:rsidRPr="00435287" w14:paraId="32133EA8" w14:textId="77777777" w:rsidTr="00532CA2">
        <w:trPr>
          <w:trHeight w:val="1307"/>
        </w:trPr>
        <w:tc>
          <w:tcPr>
            <w:tcW w:w="557" w:type="dxa"/>
            <w:shd w:val="clear" w:color="auto" w:fill="auto"/>
          </w:tcPr>
          <w:p w14:paraId="3F9B2F85" w14:textId="77777777" w:rsidR="003D1628" w:rsidRPr="00435287" w:rsidRDefault="003D1628" w:rsidP="00532CA2">
            <w:pPr>
              <w:jc w:val="right"/>
              <w:rPr>
                <w:b/>
                <w:sz w:val="24"/>
                <w:szCs w:val="24"/>
              </w:rPr>
            </w:pPr>
          </w:p>
        </w:tc>
        <w:tc>
          <w:tcPr>
            <w:tcW w:w="8515" w:type="dxa"/>
            <w:shd w:val="clear" w:color="auto" w:fill="auto"/>
          </w:tcPr>
          <w:p w14:paraId="3F7AE6FF" w14:textId="77777777" w:rsidR="003D1628" w:rsidRPr="00435287" w:rsidRDefault="003D1628" w:rsidP="00532CA2">
            <w:pPr>
              <w:rPr>
                <w:sz w:val="24"/>
                <w:szCs w:val="24"/>
              </w:rPr>
            </w:pPr>
            <w:r w:rsidRPr="00435287">
              <w:rPr>
                <w:sz w:val="24"/>
                <w:szCs w:val="24"/>
              </w:rPr>
              <w:t xml:space="preserve">Die beiden Revisorinnen Anita Jucker und Yvonne Müller haben die Rechnung im Auftrag der Mitglieder geprüft. Yvonne Müller trägt den </w:t>
            </w:r>
            <w:proofErr w:type="spellStart"/>
            <w:r w:rsidRPr="00435287">
              <w:rPr>
                <w:sz w:val="24"/>
                <w:szCs w:val="24"/>
              </w:rPr>
              <w:t>Revisorinnenbericht</w:t>
            </w:r>
            <w:proofErr w:type="spellEnd"/>
            <w:r w:rsidRPr="00435287">
              <w:rPr>
                <w:sz w:val="24"/>
                <w:szCs w:val="24"/>
              </w:rPr>
              <w:t xml:space="preserve"> vor, in welchem sie sich für die saubere Rechnungsführung bedankt und den Mitgliedern empfiehlt, die Kassierin zu entlasten. Ebenfalls sei dem ganzen Vorstand für die geleistete Arbeit ein herzliches Dankeschön auszusprechen.</w:t>
            </w:r>
          </w:p>
          <w:p w14:paraId="68FC8AC4" w14:textId="77777777" w:rsidR="003D1628" w:rsidRPr="00435287" w:rsidRDefault="003D1628" w:rsidP="00532CA2">
            <w:pPr>
              <w:rPr>
                <w:sz w:val="24"/>
                <w:szCs w:val="24"/>
              </w:rPr>
            </w:pPr>
            <w:r w:rsidRPr="00435287">
              <w:rPr>
                <w:sz w:val="24"/>
                <w:szCs w:val="24"/>
              </w:rPr>
              <w:t>Eine Diskussion über die Jahresrechnung wird nicht gewünscht und die Rechnung einstimmig genehmigt.</w:t>
            </w:r>
          </w:p>
          <w:p w14:paraId="3B648201" w14:textId="2B711450" w:rsidR="003D1628" w:rsidRPr="00435287" w:rsidRDefault="003D1628" w:rsidP="00532CA2">
            <w:pPr>
              <w:rPr>
                <w:sz w:val="24"/>
                <w:szCs w:val="24"/>
              </w:rPr>
            </w:pPr>
            <w:r w:rsidRPr="00435287">
              <w:rPr>
                <w:sz w:val="24"/>
                <w:szCs w:val="24"/>
              </w:rPr>
              <w:t xml:space="preserve">Fabiola Dieziger bedankt sich bei den beiden Revisorinnen für die sorgfältige </w:t>
            </w:r>
            <w:r w:rsidR="00543719" w:rsidRPr="00435287">
              <w:rPr>
                <w:sz w:val="24"/>
                <w:szCs w:val="24"/>
              </w:rPr>
              <w:t>Überprüfung</w:t>
            </w:r>
            <w:r w:rsidRPr="00435287">
              <w:rPr>
                <w:sz w:val="24"/>
                <w:szCs w:val="24"/>
              </w:rPr>
              <w:t xml:space="preserve"> sowie bei der Kassierin für die gewissenhafte Kassaführung.</w:t>
            </w:r>
          </w:p>
          <w:p w14:paraId="19DC436C" w14:textId="77777777" w:rsidR="003D1628" w:rsidRPr="00435287" w:rsidRDefault="003D1628" w:rsidP="00532CA2">
            <w:pPr>
              <w:rPr>
                <w:sz w:val="24"/>
                <w:szCs w:val="24"/>
              </w:rPr>
            </w:pPr>
          </w:p>
        </w:tc>
      </w:tr>
      <w:tr w:rsidR="003D1628" w:rsidRPr="00435287" w14:paraId="4852398A" w14:textId="77777777" w:rsidTr="00532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57" w:type="dxa"/>
            <w:tcBorders>
              <w:top w:val="nil"/>
              <w:left w:val="nil"/>
              <w:bottom w:val="nil"/>
              <w:right w:val="nil"/>
            </w:tcBorders>
            <w:shd w:val="clear" w:color="auto" w:fill="D9D9D9" w:themeFill="background1" w:themeFillShade="D9"/>
          </w:tcPr>
          <w:p w14:paraId="27578441" w14:textId="77777777" w:rsidR="003D1628" w:rsidRPr="00435287" w:rsidRDefault="003D1628" w:rsidP="00532CA2">
            <w:pPr>
              <w:jc w:val="right"/>
              <w:rPr>
                <w:b/>
                <w:sz w:val="24"/>
                <w:szCs w:val="24"/>
              </w:rPr>
            </w:pPr>
            <w:r w:rsidRPr="00435287">
              <w:rPr>
                <w:b/>
                <w:sz w:val="24"/>
                <w:szCs w:val="24"/>
              </w:rPr>
              <w:t>4.2.</w:t>
            </w:r>
          </w:p>
        </w:tc>
        <w:tc>
          <w:tcPr>
            <w:tcW w:w="8515" w:type="dxa"/>
            <w:tcBorders>
              <w:top w:val="nil"/>
              <w:left w:val="nil"/>
              <w:bottom w:val="nil"/>
              <w:right w:val="nil"/>
            </w:tcBorders>
            <w:shd w:val="clear" w:color="auto" w:fill="D9D9D9" w:themeFill="background1" w:themeFillShade="D9"/>
          </w:tcPr>
          <w:p w14:paraId="6379878E" w14:textId="77777777" w:rsidR="003D1628" w:rsidRPr="00435287" w:rsidRDefault="00B91671" w:rsidP="00532CA2">
            <w:pPr>
              <w:rPr>
                <w:b/>
                <w:sz w:val="24"/>
                <w:szCs w:val="24"/>
              </w:rPr>
            </w:pPr>
            <w:r w:rsidRPr="00435287">
              <w:rPr>
                <w:b/>
                <w:sz w:val="24"/>
                <w:szCs w:val="24"/>
              </w:rPr>
              <w:t>Budget 2025</w:t>
            </w:r>
          </w:p>
        </w:tc>
      </w:tr>
      <w:tr w:rsidR="003D1628" w:rsidRPr="00435287" w14:paraId="070FBE7E" w14:textId="77777777" w:rsidTr="00532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57" w:type="dxa"/>
            <w:tcBorders>
              <w:top w:val="nil"/>
              <w:left w:val="nil"/>
              <w:bottom w:val="nil"/>
              <w:right w:val="nil"/>
            </w:tcBorders>
          </w:tcPr>
          <w:p w14:paraId="15762CA4" w14:textId="77777777" w:rsidR="003D1628" w:rsidRPr="00435287" w:rsidRDefault="003D1628" w:rsidP="00532CA2">
            <w:pPr>
              <w:jc w:val="right"/>
              <w:rPr>
                <w:sz w:val="24"/>
                <w:szCs w:val="24"/>
              </w:rPr>
            </w:pPr>
          </w:p>
        </w:tc>
        <w:tc>
          <w:tcPr>
            <w:tcW w:w="8515" w:type="dxa"/>
            <w:tcBorders>
              <w:top w:val="nil"/>
              <w:left w:val="nil"/>
              <w:bottom w:val="nil"/>
              <w:right w:val="nil"/>
            </w:tcBorders>
          </w:tcPr>
          <w:p w14:paraId="719B4A52" w14:textId="2C25192E" w:rsidR="003D1628" w:rsidRPr="00435287" w:rsidRDefault="00AD6584" w:rsidP="00532CA2">
            <w:pPr>
              <w:rPr>
                <w:sz w:val="24"/>
                <w:szCs w:val="24"/>
              </w:rPr>
            </w:pPr>
            <w:r>
              <w:rPr>
                <w:sz w:val="24"/>
                <w:szCs w:val="24"/>
              </w:rPr>
              <w:t xml:space="preserve">Die Kassierin </w:t>
            </w:r>
            <w:r w:rsidR="003D1628" w:rsidRPr="00435287">
              <w:rPr>
                <w:sz w:val="24"/>
                <w:szCs w:val="24"/>
              </w:rPr>
              <w:t>Ruth Lynn hat ein</w:t>
            </w:r>
            <w:r w:rsidR="00B91671" w:rsidRPr="00435287">
              <w:rPr>
                <w:sz w:val="24"/>
                <w:szCs w:val="24"/>
              </w:rPr>
              <w:t xml:space="preserve"> Budget für das Vereinsjahr 2025</w:t>
            </w:r>
            <w:r w:rsidR="003D1628" w:rsidRPr="00435287">
              <w:rPr>
                <w:sz w:val="24"/>
                <w:szCs w:val="24"/>
              </w:rPr>
              <w:t xml:space="preserve"> erstellt und gibt Erklärungen dazu. Sie rechnet mit</w:t>
            </w:r>
            <w:r w:rsidR="00B91671" w:rsidRPr="00435287">
              <w:rPr>
                <w:sz w:val="24"/>
                <w:szCs w:val="24"/>
              </w:rPr>
              <w:t xml:space="preserve"> einem Verlust von Fr. 850.00 </w:t>
            </w:r>
            <w:r w:rsidR="003D1628" w:rsidRPr="00435287">
              <w:rPr>
                <w:sz w:val="24"/>
                <w:szCs w:val="24"/>
              </w:rPr>
              <w:t>für das kommende Vereinsjahr.</w:t>
            </w:r>
          </w:p>
          <w:p w14:paraId="6D7F1536" w14:textId="2643C491" w:rsidR="003D1628" w:rsidRPr="00435287" w:rsidRDefault="003D1628" w:rsidP="00532CA2">
            <w:pPr>
              <w:rPr>
                <w:sz w:val="24"/>
                <w:szCs w:val="24"/>
              </w:rPr>
            </w:pPr>
            <w:r w:rsidRPr="00435287">
              <w:rPr>
                <w:sz w:val="24"/>
                <w:szCs w:val="24"/>
              </w:rPr>
              <w:t xml:space="preserve">Gemäss Statuten muss das Budget durch die Versammlung nicht genehmigt werden.  Es handelt sich lediglich um eine Kenntnisnahme. </w:t>
            </w:r>
          </w:p>
          <w:p w14:paraId="3F5DA856" w14:textId="77777777" w:rsidR="003D1628" w:rsidRPr="00435287" w:rsidRDefault="003D1628" w:rsidP="00532CA2">
            <w:pPr>
              <w:rPr>
                <w:sz w:val="24"/>
                <w:szCs w:val="24"/>
              </w:rPr>
            </w:pPr>
          </w:p>
        </w:tc>
      </w:tr>
      <w:tr w:rsidR="003D1628" w:rsidRPr="00435287" w14:paraId="1587EB2C" w14:textId="77777777" w:rsidTr="00532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57" w:type="dxa"/>
            <w:tcBorders>
              <w:top w:val="nil"/>
              <w:left w:val="nil"/>
              <w:bottom w:val="nil"/>
              <w:right w:val="nil"/>
            </w:tcBorders>
            <w:shd w:val="clear" w:color="auto" w:fill="D9D9D9" w:themeFill="background1" w:themeFillShade="D9"/>
          </w:tcPr>
          <w:p w14:paraId="020B93AF" w14:textId="77777777" w:rsidR="003D1628" w:rsidRPr="00435287" w:rsidRDefault="003D1628" w:rsidP="00532CA2">
            <w:pPr>
              <w:jc w:val="right"/>
              <w:rPr>
                <w:b/>
                <w:sz w:val="24"/>
                <w:szCs w:val="24"/>
              </w:rPr>
            </w:pPr>
            <w:r w:rsidRPr="00435287">
              <w:rPr>
                <w:b/>
                <w:sz w:val="24"/>
                <w:szCs w:val="24"/>
              </w:rPr>
              <w:t>5.</w:t>
            </w:r>
          </w:p>
        </w:tc>
        <w:tc>
          <w:tcPr>
            <w:tcW w:w="8515" w:type="dxa"/>
            <w:tcBorders>
              <w:top w:val="nil"/>
              <w:left w:val="nil"/>
              <w:bottom w:val="nil"/>
              <w:right w:val="nil"/>
            </w:tcBorders>
            <w:shd w:val="clear" w:color="auto" w:fill="D9D9D9" w:themeFill="background1" w:themeFillShade="D9"/>
          </w:tcPr>
          <w:p w14:paraId="112D64FD" w14:textId="77777777" w:rsidR="003D1628" w:rsidRPr="00435287" w:rsidRDefault="00B91671" w:rsidP="00532CA2">
            <w:pPr>
              <w:rPr>
                <w:b/>
                <w:sz w:val="24"/>
                <w:szCs w:val="24"/>
              </w:rPr>
            </w:pPr>
            <w:r w:rsidRPr="00435287">
              <w:rPr>
                <w:b/>
                <w:sz w:val="24"/>
                <w:szCs w:val="24"/>
              </w:rPr>
              <w:t>Statutenänderung</w:t>
            </w:r>
          </w:p>
        </w:tc>
      </w:tr>
      <w:tr w:rsidR="003D1628" w:rsidRPr="00435287" w14:paraId="47D11611" w14:textId="77777777" w:rsidTr="00532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57" w:type="dxa"/>
            <w:tcBorders>
              <w:top w:val="nil"/>
              <w:left w:val="nil"/>
              <w:bottom w:val="nil"/>
              <w:right w:val="nil"/>
            </w:tcBorders>
          </w:tcPr>
          <w:p w14:paraId="1A55B660" w14:textId="77777777" w:rsidR="003D1628" w:rsidRPr="00435287" w:rsidRDefault="003D1628" w:rsidP="00532CA2">
            <w:pPr>
              <w:jc w:val="right"/>
              <w:rPr>
                <w:sz w:val="24"/>
                <w:szCs w:val="24"/>
              </w:rPr>
            </w:pPr>
          </w:p>
        </w:tc>
        <w:tc>
          <w:tcPr>
            <w:tcW w:w="8515" w:type="dxa"/>
            <w:tcBorders>
              <w:top w:val="nil"/>
              <w:left w:val="nil"/>
              <w:bottom w:val="nil"/>
              <w:right w:val="nil"/>
            </w:tcBorders>
          </w:tcPr>
          <w:p w14:paraId="65424DF9" w14:textId="64750572" w:rsidR="003D1628" w:rsidRPr="00435287" w:rsidRDefault="00B91671" w:rsidP="003D1628">
            <w:pPr>
              <w:rPr>
                <w:sz w:val="24"/>
                <w:szCs w:val="24"/>
              </w:rPr>
            </w:pPr>
            <w:r w:rsidRPr="00435287">
              <w:rPr>
                <w:sz w:val="24"/>
                <w:szCs w:val="24"/>
              </w:rPr>
              <w:t xml:space="preserve">Mit der Einladung zur heutigen HV wurden drei </w:t>
            </w:r>
            <w:r w:rsidR="00543719" w:rsidRPr="00435287">
              <w:rPr>
                <w:sz w:val="24"/>
                <w:szCs w:val="24"/>
              </w:rPr>
              <w:t>Änderungen</w:t>
            </w:r>
            <w:r w:rsidRPr="00435287">
              <w:rPr>
                <w:sz w:val="24"/>
                <w:szCs w:val="24"/>
              </w:rPr>
              <w:t xml:space="preserve"> an den seit 2019 gültigen Statuten vorgeschlagen:</w:t>
            </w:r>
          </w:p>
          <w:p w14:paraId="3BB64623" w14:textId="77777777" w:rsidR="00AD6584" w:rsidRDefault="00FF7938" w:rsidP="00AD6584">
            <w:pPr>
              <w:rPr>
                <w:b/>
                <w:sz w:val="24"/>
                <w:szCs w:val="24"/>
              </w:rPr>
            </w:pPr>
            <w:r>
              <w:rPr>
                <w:b/>
                <w:sz w:val="24"/>
                <w:szCs w:val="24"/>
              </w:rPr>
              <w:t>Art 11:</w:t>
            </w:r>
            <w:r w:rsidR="00AD6584" w:rsidRPr="00435287">
              <w:rPr>
                <w:sz w:val="24"/>
                <w:szCs w:val="24"/>
              </w:rPr>
              <w:t xml:space="preserve"> </w:t>
            </w:r>
            <w:r w:rsidR="00AD6584">
              <w:rPr>
                <w:b/>
                <w:sz w:val="24"/>
                <w:szCs w:val="24"/>
              </w:rPr>
              <w:t xml:space="preserve"> </w:t>
            </w:r>
            <w:r>
              <w:rPr>
                <w:b/>
                <w:sz w:val="24"/>
                <w:szCs w:val="24"/>
              </w:rPr>
              <w:t>Zusammensetzung</w:t>
            </w:r>
            <w:r w:rsidR="00AD6584">
              <w:rPr>
                <w:b/>
                <w:sz w:val="24"/>
                <w:szCs w:val="24"/>
              </w:rPr>
              <w:t xml:space="preserve"> </w:t>
            </w:r>
          </w:p>
          <w:p w14:paraId="5AAD9025" w14:textId="77777777" w:rsidR="00AD6584" w:rsidRPr="00AD6584" w:rsidRDefault="00AD6584" w:rsidP="00AD6584">
            <w:pPr>
              <w:rPr>
                <w:sz w:val="24"/>
                <w:szCs w:val="24"/>
              </w:rPr>
            </w:pPr>
            <w:r w:rsidRPr="00AD6584">
              <w:rPr>
                <w:sz w:val="24"/>
                <w:szCs w:val="24"/>
              </w:rPr>
              <w:t>Der Vorstand besteht aus mindestens drei Mitgliedern und organisiert sich mit Ausnahme des Präsidiums (Präsidentin oder Leitungsteam) selbst.</w:t>
            </w:r>
          </w:p>
          <w:p w14:paraId="4F7FB6B4" w14:textId="77777777" w:rsidR="008A0F05" w:rsidRDefault="00AD6584" w:rsidP="00AD6584">
            <w:pPr>
              <w:rPr>
                <w:sz w:val="24"/>
                <w:szCs w:val="24"/>
              </w:rPr>
            </w:pPr>
            <w:r w:rsidRPr="00435287">
              <w:rPr>
                <w:b/>
                <w:sz w:val="24"/>
                <w:szCs w:val="24"/>
              </w:rPr>
              <w:t>Art 13</w:t>
            </w:r>
            <w:r w:rsidR="008A0F05">
              <w:rPr>
                <w:b/>
                <w:sz w:val="24"/>
                <w:szCs w:val="24"/>
              </w:rPr>
              <w:t xml:space="preserve">: </w:t>
            </w:r>
            <w:r w:rsidR="008A0F05" w:rsidRPr="00FF7938">
              <w:rPr>
                <w:b/>
                <w:sz w:val="24"/>
                <w:szCs w:val="24"/>
              </w:rPr>
              <w:t>Amtszeit</w:t>
            </w:r>
          </w:p>
          <w:p w14:paraId="7190FA5E" w14:textId="77777777" w:rsidR="008A0F05" w:rsidRDefault="008A0F05" w:rsidP="00AD6584">
            <w:pPr>
              <w:rPr>
                <w:sz w:val="24"/>
                <w:szCs w:val="24"/>
              </w:rPr>
            </w:pPr>
            <w:r>
              <w:rPr>
                <w:sz w:val="24"/>
                <w:szCs w:val="24"/>
              </w:rPr>
              <w:t>Die Vorstandsmitglieder werden für die Dauer von einem Jahr gewählt.</w:t>
            </w:r>
          </w:p>
          <w:p w14:paraId="61E1E653" w14:textId="77777777" w:rsidR="008A0F05" w:rsidRDefault="00AD6584" w:rsidP="00AD6584">
            <w:pPr>
              <w:rPr>
                <w:b/>
                <w:sz w:val="24"/>
                <w:szCs w:val="24"/>
                <w:u w:val="single"/>
              </w:rPr>
            </w:pPr>
            <w:r w:rsidRPr="00435287">
              <w:rPr>
                <w:b/>
                <w:sz w:val="24"/>
                <w:szCs w:val="24"/>
              </w:rPr>
              <w:t>Art 25:</w:t>
            </w:r>
            <w:r w:rsidRPr="00435287">
              <w:rPr>
                <w:sz w:val="24"/>
                <w:szCs w:val="24"/>
              </w:rPr>
              <w:t xml:space="preserve"> </w:t>
            </w:r>
            <w:r w:rsidRPr="00FF7938">
              <w:rPr>
                <w:b/>
                <w:sz w:val="24"/>
                <w:szCs w:val="24"/>
              </w:rPr>
              <w:t>Datenschutz</w:t>
            </w:r>
          </w:p>
          <w:p w14:paraId="324DF9DC" w14:textId="77777777" w:rsidR="008A0F05" w:rsidRPr="008A0F05" w:rsidRDefault="008A0F05" w:rsidP="00AD6584">
            <w:pPr>
              <w:rPr>
                <w:sz w:val="24"/>
                <w:szCs w:val="24"/>
              </w:rPr>
            </w:pPr>
            <w:r>
              <w:rPr>
                <w:sz w:val="24"/>
                <w:szCs w:val="24"/>
              </w:rPr>
              <w:t>Der Verein erhebt von den Mitgliedern ausschliesslich diejenigen Personendaten, die zur Erfüllung des Vereinszwecks notwendig sind. Der Vorstand sorgt für eine dem Risiko angemessene Sicherheit der Daten.</w:t>
            </w:r>
          </w:p>
          <w:p w14:paraId="7477427D" w14:textId="20741554" w:rsidR="00767408" w:rsidRPr="00767408" w:rsidRDefault="00767408" w:rsidP="00767408">
            <w:pPr>
              <w:rPr>
                <w:rFonts w:ascii="Calibri" w:eastAsia="Calibri" w:hAnsi="Calibri" w:cs="Times New Roman"/>
                <w:sz w:val="24"/>
                <w:szCs w:val="24"/>
              </w:rPr>
            </w:pPr>
            <w:r w:rsidRPr="00767408">
              <w:rPr>
                <w:rFonts w:ascii="Calibri" w:eastAsia="Calibri" w:hAnsi="Calibri" w:cs="Times New Roman"/>
                <w:sz w:val="24"/>
                <w:szCs w:val="24"/>
              </w:rPr>
              <w:lastRenderedPageBreak/>
              <w:t>Dieser zusätzliche Artikel ist ein Hinweis auf die geltenden Datenschutz</w:t>
            </w:r>
            <w:r w:rsidR="00543719">
              <w:rPr>
                <w:rFonts w:ascii="Calibri" w:eastAsia="Calibri" w:hAnsi="Calibri" w:cs="Times New Roman"/>
                <w:sz w:val="24"/>
                <w:szCs w:val="24"/>
              </w:rPr>
              <w:t>-</w:t>
            </w:r>
            <w:r w:rsidRPr="00767408">
              <w:rPr>
                <w:rFonts w:ascii="Calibri" w:eastAsia="Calibri" w:hAnsi="Calibri" w:cs="Times New Roman"/>
                <w:sz w:val="24"/>
                <w:szCs w:val="24"/>
              </w:rPr>
              <w:t>Regelungen, welche für alle Vereine seit wenigen Jahren relevant sind.</w:t>
            </w:r>
          </w:p>
          <w:p w14:paraId="1E3E9FE3" w14:textId="77777777" w:rsidR="00767408" w:rsidRDefault="00767408" w:rsidP="003D1628">
            <w:pPr>
              <w:rPr>
                <w:sz w:val="24"/>
                <w:szCs w:val="24"/>
              </w:rPr>
            </w:pPr>
          </w:p>
          <w:p w14:paraId="63887F49" w14:textId="11505C3F" w:rsidR="00532CA2" w:rsidRPr="00435287" w:rsidRDefault="00C65796" w:rsidP="003D1628">
            <w:pPr>
              <w:rPr>
                <w:sz w:val="24"/>
                <w:szCs w:val="24"/>
              </w:rPr>
            </w:pPr>
            <w:r w:rsidRPr="00435287">
              <w:rPr>
                <w:sz w:val="24"/>
                <w:szCs w:val="24"/>
              </w:rPr>
              <w:t xml:space="preserve">Zu diesen </w:t>
            </w:r>
            <w:r w:rsidR="00543719" w:rsidRPr="00435287">
              <w:rPr>
                <w:sz w:val="24"/>
                <w:szCs w:val="24"/>
              </w:rPr>
              <w:t>Änderungen</w:t>
            </w:r>
            <w:r w:rsidRPr="00435287">
              <w:rPr>
                <w:sz w:val="24"/>
                <w:szCs w:val="24"/>
              </w:rPr>
              <w:t xml:space="preserve"> gibt es keine Wortmeldungen. Sie we</w:t>
            </w:r>
            <w:r w:rsidR="00532CA2" w:rsidRPr="00435287">
              <w:rPr>
                <w:sz w:val="24"/>
                <w:szCs w:val="24"/>
              </w:rPr>
              <w:t xml:space="preserve">rden </w:t>
            </w:r>
            <w:r w:rsidR="008A0F05">
              <w:rPr>
                <w:sz w:val="24"/>
                <w:szCs w:val="24"/>
              </w:rPr>
              <w:t xml:space="preserve">einstimmig </w:t>
            </w:r>
            <w:r w:rsidR="00532CA2" w:rsidRPr="00435287">
              <w:rPr>
                <w:sz w:val="24"/>
                <w:szCs w:val="24"/>
              </w:rPr>
              <w:t xml:space="preserve">gutgeheissen. </w:t>
            </w:r>
          </w:p>
          <w:p w14:paraId="0687F9BA" w14:textId="77777777" w:rsidR="00532CA2" w:rsidRPr="00435287" w:rsidRDefault="00532CA2" w:rsidP="003D1628">
            <w:pPr>
              <w:rPr>
                <w:sz w:val="24"/>
                <w:szCs w:val="24"/>
              </w:rPr>
            </w:pPr>
            <w:r w:rsidRPr="00435287">
              <w:rPr>
                <w:sz w:val="24"/>
                <w:szCs w:val="24"/>
              </w:rPr>
              <w:t>Die neuen Statuten werden auf der Homepage hinterlegt und können somit von allen Interessierten eingesehen werden.</w:t>
            </w:r>
          </w:p>
          <w:p w14:paraId="2983FEC2" w14:textId="77777777" w:rsidR="00714436" w:rsidRPr="00435287" w:rsidRDefault="00714436" w:rsidP="003D1628">
            <w:pPr>
              <w:rPr>
                <w:b/>
                <w:sz w:val="24"/>
                <w:szCs w:val="24"/>
              </w:rPr>
            </w:pPr>
          </w:p>
        </w:tc>
      </w:tr>
      <w:tr w:rsidR="003D1628" w:rsidRPr="00435287" w14:paraId="15F362BE" w14:textId="77777777" w:rsidTr="00532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57" w:type="dxa"/>
            <w:tcBorders>
              <w:top w:val="nil"/>
              <w:left w:val="nil"/>
              <w:bottom w:val="nil"/>
              <w:right w:val="nil"/>
            </w:tcBorders>
            <w:shd w:val="clear" w:color="auto" w:fill="D9D9D9" w:themeFill="background1" w:themeFillShade="D9"/>
          </w:tcPr>
          <w:p w14:paraId="3B486FDB" w14:textId="77777777" w:rsidR="003D1628" w:rsidRPr="00435287" w:rsidRDefault="003D1628" w:rsidP="00532CA2">
            <w:pPr>
              <w:jc w:val="right"/>
              <w:rPr>
                <w:b/>
                <w:sz w:val="24"/>
                <w:szCs w:val="24"/>
              </w:rPr>
            </w:pPr>
            <w:r w:rsidRPr="00435287">
              <w:rPr>
                <w:b/>
                <w:sz w:val="24"/>
                <w:szCs w:val="24"/>
              </w:rPr>
              <w:lastRenderedPageBreak/>
              <w:t>6.</w:t>
            </w:r>
          </w:p>
        </w:tc>
        <w:tc>
          <w:tcPr>
            <w:tcW w:w="8515" w:type="dxa"/>
            <w:tcBorders>
              <w:top w:val="nil"/>
              <w:left w:val="nil"/>
              <w:bottom w:val="nil"/>
              <w:right w:val="nil"/>
            </w:tcBorders>
            <w:shd w:val="clear" w:color="auto" w:fill="D9D9D9" w:themeFill="background1" w:themeFillShade="D9"/>
          </w:tcPr>
          <w:p w14:paraId="64F7EAB1" w14:textId="77777777" w:rsidR="003D1628" w:rsidRPr="00435287" w:rsidRDefault="00714436" w:rsidP="00532CA2">
            <w:pPr>
              <w:rPr>
                <w:b/>
                <w:sz w:val="24"/>
                <w:szCs w:val="24"/>
              </w:rPr>
            </w:pPr>
            <w:r w:rsidRPr="00435287">
              <w:rPr>
                <w:b/>
                <w:sz w:val="24"/>
                <w:szCs w:val="24"/>
              </w:rPr>
              <w:t>Wahlen</w:t>
            </w:r>
          </w:p>
        </w:tc>
      </w:tr>
      <w:tr w:rsidR="003D1628" w:rsidRPr="00435287" w14:paraId="49F349D8" w14:textId="77777777" w:rsidTr="00435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57" w:type="dxa"/>
            <w:tcBorders>
              <w:top w:val="nil"/>
              <w:left w:val="nil"/>
              <w:bottom w:val="nil"/>
              <w:right w:val="nil"/>
            </w:tcBorders>
          </w:tcPr>
          <w:p w14:paraId="351FCFB7" w14:textId="77777777" w:rsidR="003D1628" w:rsidRPr="00435287" w:rsidRDefault="003D1628" w:rsidP="00532CA2">
            <w:pPr>
              <w:jc w:val="right"/>
              <w:rPr>
                <w:sz w:val="24"/>
                <w:szCs w:val="24"/>
              </w:rPr>
            </w:pPr>
          </w:p>
        </w:tc>
        <w:tc>
          <w:tcPr>
            <w:tcW w:w="8515" w:type="dxa"/>
            <w:tcBorders>
              <w:top w:val="nil"/>
              <w:left w:val="nil"/>
              <w:bottom w:val="nil"/>
              <w:right w:val="nil"/>
            </w:tcBorders>
          </w:tcPr>
          <w:p w14:paraId="20707E44" w14:textId="52EF90BC" w:rsidR="00BA7323" w:rsidRPr="00435287" w:rsidRDefault="00714436" w:rsidP="00532CA2">
            <w:pPr>
              <w:rPr>
                <w:sz w:val="24"/>
                <w:szCs w:val="24"/>
              </w:rPr>
            </w:pPr>
            <w:r w:rsidRPr="00435287">
              <w:rPr>
                <w:sz w:val="24"/>
                <w:szCs w:val="24"/>
              </w:rPr>
              <w:t xml:space="preserve">6.1 </w:t>
            </w:r>
            <w:r w:rsidRPr="00435287">
              <w:rPr>
                <w:b/>
                <w:sz w:val="24"/>
                <w:szCs w:val="24"/>
              </w:rPr>
              <w:t>Leitungsteam:</w:t>
            </w:r>
            <w:r w:rsidRPr="00435287">
              <w:rPr>
                <w:sz w:val="24"/>
                <w:szCs w:val="24"/>
              </w:rPr>
              <w:t xml:space="preserve"> </w:t>
            </w:r>
          </w:p>
          <w:p w14:paraId="16A8C7EE" w14:textId="06C8466F" w:rsidR="003D1628" w:rsidRPr="00435287" w:rsidRDefault="00714436" w:rsidP="00532CA2">
            <w:pPr>
              <w:rPr>
                <w:sz w:val="24"/>
                <w:szCs w:val="24"/>
              </w:rPr>
            </w:pPr>
            <w:r w:rsidRPr="00435287">
              <w:rPr>
                <w:sz w:val="24"/>
                <w:szCs w:val="24"/>
              </w:rPr>
              <w:t>An der letztjährigen HV gab Fabiola Dieziger ihren Rücktritt per März 2025 bekannt. Damals ging der Vorstand davon aus, dass diese Vakanz nicht ausgefüllt werden könne, was eine Vereinsauflösung zur Folge gehabt hätte. Glücklicherweise konnte diese abgewendet werden, da sich zwei der bisherigen Vorstandsfrauen</w:t>
            </w:r>
            <w:r w:rsidR="00C65796" w:rsidRPr="00435287">
              <w:rPr>
                <w:sz w:val="24"/>
                <w:szCs w:val="24"/>
              </w:rPr>
              <w:t xml:space="preserve"> </w:t>
            </w:r>
            <w:r w:rsidRPr="00435287">
              <w:rPr>
                <w:sz w:val="24"/>
                <w:szCs w:val="24"/>
              </w:rPr>
              <w:t xml:space="preserve">bereit erklärten, den Verein im Zweier-Team weiterzuführen. </w:t>
            </w:r>
            <w:r w:rsidR="00543719" w:rsidRPr="00435287">
              <w:rPr>
                <w:sz w:val="24"/>
                <w:szCs w:val="24"/>
              </w:rPr>
              <w:t>Über</w:t>
            </w:r>
            <w:r w:rsidRPr="00435287">
              <w:rPr>
                <w:sz w:val="24"/>
                <w:szCs w:val="24"/>
              </w:rPr>
              <w:t xml:space="preserve"> diese Entwicklung sind wir alle froh, denn an der letztjährigen HV war zu spüren, dass viele über eine Auflösung enttäuscht wären</w:t>
            </w:r>
            <w:r w:rsidR="00BA7323" w:rsidRPr="00435287">
              <w:rPr>
                <w:sz w:val="24"/>
                <w:szCs w:val="24"/>
              </w:rPr>
              <w:t xml:space="preserve"> und unsere Aktivitäten vermissen würden.</w:t>
            </w:r>
          </w:p>
          <w:p w14:paraId="640AA50A" w14:textId="77777777" w:rsidR="00BA7323" w:rsidRPr="00435287" w:rsidRDefault="00BA7323" w:rsidP="00532CA2">
            <w:pPr>
              <w:rPr>
                <w:sz w:val="24"/>
                <w:szCs w:val="24"/>
              </w:rPr>
            </w:pPr>
          </w:p>
          <w:p w14:paraId="076A5797" w14:textId="4C42CA8B" w:rsidR="00BA7323" w:rsidRPr="00435287" w:rsidRDefault="00BA7323" w:rsidP="00532CA2">
            <w:pPr>
              <w:rPr>
                <w:sz w:val="24"/>
                <w:szCs w:val="24"/>
              </w:rPr>
            </w:pPr>
            <w:r w:rsidRPr="00435287">
              <w:rPr>
                <w:sz w:val="24"/>
                <w:szCs w:val="24"/>
              </w:rPr>
              <w:t>Vorgeschlagen als neues Leitungsduo werden Anja Helbling, im Vorstand tätig seit 2011, und Ruth Lynn, im Vorstand seit 2016.</w:t>
            </w:r>
          </w:p>
          <w:p w14:paraId="15AEDF00" w14:textId="77777777" w:rsidR="00BA7323" w:rsidRPr="00435287" w:rsidRDefault="00BA7323" w:rsidP="00532CA2">
            <w:pPr>
              <w:rPr>
                <w:sz w:val="24"/>
                <w:szCs w:val="24"/>
              </w:rPr>
            </w:pPr>
            <w:r w:rsidRPr="00435287">
              <w:rPr>
                <w:sz w:val="24"/>
                <w:szCs w:val="24"/>
              </w:rPr>
              <w:t>Beide werden einstimmig und mit Applaus gewählt.</w:t>
            </w:r>
          </w:p>
          <w:p w14:paraId="70ADBDBE" w14:textId="77777777" w:rsidR="00BA7323" w:rsidRPr="00435287" w:rsidRDefault="00BA7323" w:rsidP="00532CA2">
            <w:pPr>
              <w:rPr>
                <w:sz w:val="24"/>
                <w:szCs w:val="24"/>
              </w:rPr>
            </w:pPr>
          </w:p>
          <w:p w14:paraId="54550B72" w14:textId="5C82DBFD" w:rsidR="00BA7323" w:rsidRPr="00435287" w:rsidRDefault="00BA7323" w:rsidP="00532CA2">
            <w:pPr>
              <w:rPr>
                <w:b/>
                <w:sz w:val="24"/>
                <w:szCs w:val="24"/>
              </w:rPr>
            </w:pPr>
            <w:r w:rsidRPr="00435287">
              <w:rPr>
                <w:b/>
                <w:sz w:val="24"/>
                <w:szCs w:val="24"/>
              </w:rPr>
              <w:t xml:space="preserve">6.2 </w:t>
            </w:r>
            <w:r w:rsidR="00543719">
              <w:rPr>
                <w:b/>
                <w:sz w:val="24"/>
                <w:szCs w:val="24"/>
              </w:rPr>
              <w:t>N</w:t>
            </w:r>
            <w:r w:rsidRPr="00435287">
              <w:rPr>
                <w:b/>
                <w:sz w:val="24"/>
                <w:szCs w:val="24"/>
              </w:rPr>
              <w:t>eues Vorstandsmitglied:</w:t>
            </w:r>
          </w:p>
          <w:p w14:paraId="5DA50421" w14:textId="233E68DB" w:rsidR="00BA7323" w:rsidRPr="00435287" w:rsidRDefault="00BA7323" w:rsidP="00532CA2">
            <w:pPr>
              <w:rPr>
                <w:sz w:val="24"/>
                <w:szCs w:val="24"/>
              </w:rPr>
            </w:pPr>
            <w:r w:rsidRPr="00435287">
              <w:rPr>
                <w:sz w:val="24"/>
                <w:szCs w:val="24"/>
              </w:rPr>
              <w:t>Ebenfalls Ausscheiden aus dem Vorstand wird Ruth Squindo</w:t>
            </w:r>
            <w:r w:rsidR="001F0A4E" w:rsidRPr="00435287">
              <w:rPr>
                <w:sz w:val="24"/>
                <w:szCs w:val="24"/>
              </w:rPr>
              <w:t>, die den Vorstand seit 2019 verstärkte.</w:t>
            </w:r>
          </w:p>
          <w:p w14:paraId="1E9C5F86" w14:textId="2C495B46" w:rsidR="001F0A4E" w:rsidRPr="00435287" w:rsidRDefault="001F0A4E" w:rsidP="00532CA2">
            <w:pPr>
              <w:rPr>
                <w:sz w:val="24"/>
                <w:szCs w:val="24"/>
              </w:rPr>
            </w:pPr>
            <w:r w:rsidRPr="00435287">
              <w:rPr>
                <w:sz w:val="24"/>
                <w:szCs w:val="24"/>
              </w:rPr>
              <w:t>Als neues Vorstandsmitg</w:t>
            </w:r>
            <w:r w:rsidR="00C65796" w:rsidRPr="00435287">
              <w:rPr>
                <w:sz w:val="24"/>
                <w:szCs w:val="24"/>
              </w:rPr>
              <w:t>lied wird Manuela Schärer aus Uerikon vorgeschlagen. Da Manuela</w:t>
            </w:r>
            <w:r w:rsidRPr="00435287">
              <w:rPr>
                <w:sz w:val="24"/>
                <w:szCs w:val="24"/>
              </w:rPr>
              <w:t xml:space="preserve"> in Rapperswil aufgewachsen ist, fühlt sie sich immer noch sehr verbunden mit diesem Ort. Vor einigen Ja</w:t>
            </w:r>
            <w:r w:rsidR="00C65796" w:rsidRPr="00435287">
              <w:rPr>
                <w:sz w:val="24"/>
                <w:szCs w:val="24"/>
              </w:rPr>
              <w:t>hren trat sie deshalb unserer FG bei und hilft seither</w:t>
            </w:r>
            <w:r w:rsidRPr="00435287">
              <w:rPr>
                <w:sz w:val="24"/>
                <w:szCs w:val="24"/>
              </w:rPr>
              <w:t xml:space="preserve"> regelmässig </w:t>
            </w:r>
            <w:r w:rsidR="00C65796" w:rsidRPr="00435287">
              <w:rPr>
                <w:sz w:val="24"/>
                <w:szCs w:val="24"/>
              </w:rPr>
              <w:t xml:space="preserve">mit </w:t>
            </w:r>
            <w:r w:rsidRPr="00435287">
              <w:rPr>
                <w:sz w:val="24"/>
                <w:szCs w:val="24"/>
              </w:rPr>
              <w:t>beim Dekorieren u</w:t>
            </w:r>
            <w:r w:rsidR="00C65796" w:rsidRPr="00435287">
              <w:rPr>
                <w:sz w:val="24"/>
                <w:szCs w:val="24"/>
              </w:rPr>
              <w:t>nserer verschiedenen Anlässe</w:t>
            </w:r>
            <w:r w:rsidRPr="00435287">
              <w:rPr>
                <w:sz w:val="24"/>
                <w:szCs w:val="24"/>
              </w:rPr>
              <w:t>. Sie ist sehr motiviert und möchte ihr Engagement auch als Mitglied des Vorstands einbringen.</w:t>
            </w:r>
          </w:p>
          <w:p w14:paraId="700962FB" w14:textId="77777777" w:rsidR="001F0A4E" w:rsidRPr="00435287" w:rsidRDefault="001F0A4E" w:rsidP="00532CA2">
            <w:pPr>
              <w:rPr>
                <w:sz w:val="24"/>
                <w:szCs w:val="24"/>
              </w:rPr>
            </w:pPr>
            <w:r w:rsidRPr="00435287">
              <w:rPr>
                <w:sz w:val="24"/>
                <w:szCs w:val="24"/>
              </w:rPr>
              <w:t xml:space="preserve">Manuela Schärer wird einstimmig </w:t>
            </w:r>
            <w:r w:rsidR="00C65796" w:rsidRPr="00435287">
              <w:rPr>
                <w:sz w:val="24"/>
                <w:szCs w:val="24"/>
              </w:rPr>
              <w:t xml:space="preserve">gewählt und mit Applaus </w:t>
            </w:r>
            <w:r w:rsidRPr="00435287">
              <w:rPr>
                <w:sz w:val="24"/>
                <w:szCs w:val="24"/>
              </w:rPr>
              <w:t>verdankt.</w:t>
            </w:r>
          </w:p>
          <w:p w14:paraId="33272614" w14:textId="77777777" w:rsidR="001F0A4E" w:rsidRPr="00435287" w:rsidRDefault="001F0A4E" w:rsidP="00532CA2">
            <w:pPr>
              <w:rPr>
                <w:sz w:val="24"/>
                <w:szCs w:val="24"/>
              </w:rPr>
            </w:pPr>
          </w:p>
          <w:p w14:paraId="7FECA082" w14:textId="383B452B" w:rsidR="001F0A4E" w:rsidRPr="00435287" w:rsidRDefault="001F0A4E" w:rsidP="00532CA2">
            <w:pPr>
              <w:rPr>
                <w:sz w:val="24"/>
                <w:szCs w:val="24"/>
              </w:rPr>
            </w:pPr>
            <w:r w:rsidRPr="00435287">
              <w:rPr>
                <w:sz w:val="24"/>
                <w:szCs w:val="24"/>
              </w:rPr>
              <w:t>Weiterhin im Vorstand verbleiben Helen Gall und Ursi Pedrotti,</w:t>
            </w:r>
            <w:r w:rsidR="00DF37AA" w:rsidRPr="00435287">
              <w:rPr>
                <w:sz w:val="24"/>
                <w:szCs w:val="24"/>
              </w:rPr>
              <w:t xml:space="preserve"> </w:t>
            </w:r>
            <w:r w:rsidRPr="00435287">
              <w:rPr>
                <w:sz w:val="24"/>
                <w:szCs w:val="24"/>
              </w:rPr>
              <w:t>die noch bis zur HV</w:t>
            </w:r>
            <w:r w:rsidR="00270552" w:rsidRPr="00435287">
              <w:rPr>
                <w:sz w:val="24"/>
                <w:szCs w:val="24"/>
              </w:rPr>
              <w:t xml:space="preserve"> 2026 als gewählt gelten (Wahl erfolgte 2023)</w:t>
            </w:r>
            <w:r w:rsidR="00543719">
              <w:rPr>
                <w:sz w:val="24"/>
                <w:szCs w:val="24"/>
              </w:rPr>
              <w:t>.</w:t>
            </w:r>
          </w:p>
          <w:p w14:paraId="33D693DD" w14:textId="77777777" w:rsidR="003D1628" w:rsidRPr="00435287" w:rsidRDefault="003D1628" w:rsidP="00714436">
            <w:pPr>
              <w:rPr>
                <w:sz w:val="24"/>
                <w:szCs w:val="24"/>
              </w:rPr>
            </w:pPr>
          </w:p>
        </w:tc>
      </w:tr>
      <w:tr w:rsidR="00BA7323" w:rsidRPr="00435287" w14:paraId="28F61DA4" w14:textId="77777777" w:rsidTr="00435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57" w:type="dxa"/>
            <w:tcBorders>
              <w:top w:val="nil"/>
              <w:left w:val="nil"/>
              <w:bottom w:val="nil"/>
              <w:right w:val="nil"/>
            </w:tcBorders>
            <w:shd w:val="clear" w:color="auto" w:fill="D9D9D9" w:themeFill="background1" w:themeFillShade="D9"/>
          </w:tcPr>
          <w:p w14:paraId="1564C507" w14:textId="77777777" w:rsidR="00BA7323" w:rsidRPr="00435287" w:rsidRDefault="00BA7323" w:rsidP="001F0A4E">
            <w:pPr>
              <w:jc w:val="right"/>
              <w:rPr>
                <w:b/>
                <w:sz w:val="24"/>
                <w:szCs w:val="24"/>
              </w:rPr>
            </w:pPr>
            <w:r w:rsidRPr="00435287">
              <w:rPr>
                <w:b/>
                <w:sz w:val="24"/>
                <w:szCs w:val="24"/>
              </w:rPr>
              <w:t>7.</w:t>
            </w:r>
          </w:p>
        </w:tc>
        <w:tc>
          <w:tcPr>
            <w:tcW w:w="8515" w:type="dxa"/>
            <w:tcBorders>
              <w:top w:val="nil"/>
              <w:left w:val="nil"/>
              <w:bottom w:val="nil"/>
              <w:right w:val="nil"/>
            </w:tcBorders>
            <w:shd w:val="clear" w:color="auto" w:fill="D9D9D9" w:themeFill="background1" w:themeFillShade="D9"/>
          </w:tcPr>
          <w:p w14:paraId="55E7640D" w14:textId="77777777" w:rsidR="00BA7323" w:rsidRPr="00435287" w:rsidRDefault="00BA7323" w:rsidP="001F0A4E">
            <w:pPr>
              <w:rPr>
                <w:b/>
                <w:sz w:val="24"/>
                <w:szCs w:val="24"/>
              </w:rPr>
            </w:pPr>
            <w:r w:rsidRPr="00435287">
              <w:rPr>
                <w:b/>
                <w:sz w:val="24"/>
                <w:szCs w:val="24"/>
              </w:rPr>
              <w:t>Anträge</w:t>
            </w:r>
          </w:p>
        </w:tc>
      </w:tr>
      <w:tr w:rsidR="00BA7323" w:rsidRPr="00435287" w14:paraId="6FDE04DE" w14:textId="77777777" w:rsidTr="00435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57" w:type="dxa"/>
            <w:tcBorders>
              <w:top w:val="nil"/>
              <w:left w:val="nil"/>
              <w:bottom w:val="nil"/>
              <w:right w:val="nil"/>
            </w:tcBorders>
          </w:tcPr>
          <w:p w14:paraId="04DBEB08" w14:textId="77777777" w:rsidR="00BA7323" w:rsidRPr="00435287" w:rsidRDefault="00BA7323" w:rsidP="001F0A4E">
            <w:pPr>
              <w:jc w:val="right"/>
              <w:rPr>
                <w:sz w:val="24"/>
                <w:szCs w:val="24"/>
              </w:rPr>
            </w:pPr>
          </w:p>
        </w:tc>
        <w:tc>
          <w:tcPr>
            <w:tcW w:w="8515" w:type="dxa"/>
            <w:tcBorders>
              <w:top w:val="nil"/>
              <w:left w:val="nil"/>
              <w:bottom w:val="nil"/>
              <w:right w:val="nil"/>
            </w:tcBorders>
          </w:tcPr>
          <w:p w14:paraId="03D44C34" w14:textId="77777777" w:rsidR="00BA7323" w:rsidRPr="00435287" w:rsidRDefault="00270552" w:rsidP="00270552">
            <w:pPr>
              <w:rPr>
                <w:sz w:val="24"/>
                <w:szCs w:val="24"/>
              </w:rPr>
            </w:pPr>
            <w:r w:rsidRPr="00435287">
              <w:rPr>
                <w:sz w:val="24"/>
                <w:szCs w:val="24"/>
              </w:rPr>
              <w:t>Von den Mitgliedern sind bis am 5. März 2025 keine Anträge eingegangen.</w:t>
            </w:r>
          </w:p>
          <w:p w14:paraId="027C2682" w14:textId="77777777" w:rsidR="00270552" w:rsidRPr="00435287" w:rsidRDefault="00270552" w:rsidP="00270552">
            <w:pPr>
              <w:rPr>
                <w:sz w:val="24"/>
                <w:szCs w:val="24"/>
              </w:rPr>
            </w:pPr>
          </w:p>
        </w:tc>
      </w:tr>
      <w:tr w:rsidR="003D1628" w:rsidRPr="00435287" w14:paraId="163C6984" w14:textId="77777777" w:rsidTr="00532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57" w:type="dxa"/>
            <w:tcBorders>
              <w:top w:val="nil"/>
              <w:left w:val="nil"/>
              <w:bottom w:val="nil"/>
              <w:right w:val="nil"/>
            </w:tcBorders>
            <w:shd w:val="clear" w:color="auto" w:fill="D9D9D9" w:themeFill="background1" w:themeFillShade="D9"/>
          </w:tcPr>
          <w:p w14:paraId="336DA8F8" w14:textId="77777777" w:rsidR="003D1628" w:rsidRPr="00435287" w:rsidRDefault="00270552" w:rsidP="00532CA2">
            <w:pPr>
              <w:jc w:val="right"/>
              <w:rPr>
                <w:b/>
                <w:sz w:val="24"/>
                <w:szCs w:val="24"/>
              </w:rPr>
            </w:pPr>
            <w:r w:rsidRPr="00435287">
              <w:rPr>
                <w:b/>
                <w:sz w:val="24"/>
                <w:szCs w:val="24"/>
              </w:rPr>
              <w:t>8</w:t>
            </w:r>
            <w:r w:rsidR="003D1628" w:rsidRPr="00435287">
              <w:rPr>
                <w:b/>
                <w:sz w:val="24"/>
                <w:szCs w:val="24"/>
              </w:rPr>
              <w:t>.</w:t>
            </w:r>
          </w:p>
        </w:tc>
        <w:tc>
          <w:tcPr>
            <w:tcW w:w="8515" w:type="dxa"/>
            <w:tcBorders>
              <w:top w:val="nil"/>
              <w:left w:val="nil"/>
              <w:bottom w:val="nil"/>
              <w:right w:val="nil"/>
            </w:tcBorders>
            <w:shd w:val="clear" w:color="auto" w:fill="D9D9D9" w:themeFill="background1" w:themeFillShade="D9"/>
          </w:tcPr>
          <w:p w14:paraId="10F8074A" w14:textId="77777777" w:rsidR="003D1628" w:rsidRPr="00435287" w:rsidRDefault="003D1628" w:rsidP="00532CA2">
            <w:pPr>
              <w:rPr>
                <w:b/>
                <w:sz w:val="24"/>
                <w:szCs w:val="24"/>
              </w:rPr>
            </w:pPr>
            <w:r w:rsidRPr="00435287">
              <w:rPr>
                <w:b/>
                <w:sz w:val="24"/>
                <w:szCs w:val="24"/>
              </w:rPr>
              <w:t>Mitteilungen</w:t>
            </w:r>
            <w:r w:rsidR="00270552" w:rsidRPr="00435287">
              <w:rPr>
                <w:b/>
                <w:sz w:val="24"/>
                <w:szCs w:val="24"/>
              </w:rPr>
              <w:t xml:space="preserve"> und Verabschiedungen</w:t>
            </w:r>
          </w:p>
        </w:tc>
      </w:tr>
      <w:tr w:rsidR="003D1628" w:rsidRPr="00435287" w14:paraId="2DA66165" w14:textId="77777777" w:rsidTr="00532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trPr>
        <w:tc>
          <w:tcPr>
            <w:tcW w:w="557" w:type="dxa"/>
            <w:tcBorders>
              <w:top w:val="nil"/>
              <w:left w:val="nil"/>
              <w:bottom w:val="nil"/>
              <w:right w:val="nil"/>
            </w:tcBorders>
          </w:tcPr>
          <w:p w14:paraId="26A8B94F" w14:textId="77777777" w:rsidR="003D1628" w:rsidRPr="00435287" w:rsidRDefault="003D1628" w:rsidP="00532CA2">
            <w:pPr>
              <w:jc w:val="right"/>
              <w:rPr>
                <w:sz w:val="24"/>
                <w:szCs w:val="24"/>
              </w:rPr>
            </w:pPr>
          </w:p>
        </w:tc>
        <w:tc>
          <w:tcPr>
            <w:tcW w:w="8515" w:type="dxa"/>
            <w:tcBorders>
              <w:top w:val="nil"/>
              <w:left w:val="nil"/>
              <w:bottom w:val="nil"/>
              <w:right w:val="nil"/>
            </w:tcBorders>
          </w:tcPr>
          <w:p w14:paraId="31D9C2B3" w14:textId="2F2AAA28" w:rsidR="003D1628" w:rsidRPr="00435287" w:rsidRDefault="003D1628" w:rsidP="00532CA2">
            <w:pPr>
              <w:rPr>
                <w:b/>
                <w:sz w:val="24"/>
                <w:szCs w:val="24"/>
              </w:rPr>
            </w:pPr>
            <w:r w:rsidRPr="00435287">
              <w:rPr>
                <w:b/>
                <w:sz w:val="24"/>
                <w:szCs w:val="24"/>
              </w:rPr>
              <w:t xml:space="preserve">Jahressammlung: </w:t>
            </w:r>
            <w:r w:rsidRPr="00435287">
              <w:rPr>
                <w:sz w:val="24"/>
                <w:szCs w:val="24"/>
              </w:rPr>
              <w:t>Wir empfehlen fü</w:t>
            </w:r>
            <w:r w:rsidR="004751C1" w:rsidRPr="00435287">
              <w:rPr>
                <w:sz w:val="24"/>
                <w:szCs w:val="24"/>
              </w:rPr>
              <w:t>r dieses Jahr das Projek</w:t>
            </w:r>
            <w:r w:rsidR="009964B8" w:rsidRPr="00435287">
              <w:rPr>
                <w:b/>
                <w:sz w:val="24"/>
                <w:szCs w:val="24"/>
              </w:rPr>
              <w:t xml:space="preserve">t </w:t>
            </w:r>
            <w:proofErr w:type="spellStart"/>
            <w:r w:rsidR="009964B8" w:rsidRPr="00435287">
              <w:rPr>
                <w:b/>
                <w:sz w:val="24"/>
                <w:szCs w:val="24"/>
              </w:rPr>
              <w:t>allani</w:t>
            </w:r>
            <w:proofErr w:type="spellEnd"/>
            <w:r w:rsidR="009964B8" w:rsidRPr="00435287">
              <w:rPr>
                <w:b/>
                <w:sz w:val="24"/>
                <w:szCs w:val="24"/>
              </w:rPr>
              <w:t>–</w:t>
            </w:r>
            <w:r w:rsidR="004751C1" w:rsidRPr="00435287">
              <w:rPr>
                <w:b/>
                <w:sz w:val="24"/>
                <w:szCs w:val="24"/>
              </w:rPr>
              <w:t>Kinderhospiz Bern</w:t>
            </w:r>
            <w:r w:rsidR="00E6550D" w:rsidRPr="00435287">
              <w:rPr>
                <w:b/>
                <w:sz w:val="24"/>
                <w:szCs w:val="24"/>
              </w:rPr>
              <w:t>:</w:t>
            </w:r>
          </w:p>
          <w:p w14:paraId="0A0F0CF2" w14:textId="07EB0C67" w:rsidR="00E6550D" w:rsidRPr="00435287" w:rsidRDefault="00E6550D" w:rsidP="00532CA2">
            <w:pPr>
              <w:rPr>
                <w:sz w:val="24"/>
                <w:szCs w:val="24"/>
              </w:rPr>
            </w:pPr>
            <w:r w:rsidRPr="00435287">
              <w:rPr>
                <w:sz w:val="24"/>
                <w:szCs w:val="24"/>
              </w:rPr>
              <w:t xml:space="preserve">Die </w:t>
            </w:r>
            <w:proofErr w:type="spellStart"/>
            <w:r w:rsidR="00543719">
              <w:rPr>
                <w:sz w:val="24"/>
                <w:szCs w:val="24"/>
              </w:rPr>
              <w:t>a</w:t>
            </w:r>
            <w:r w:rsidRPr="00435287">
              <w:rPr>
                <w:sz w:val="24"/>
                <w:szCs w:val="24"/>
              </w:rPr>
              <w:t>llani</w:t>
            </w:r>
            <w:proofErr w:type="spellEnd"/>
            <w:r w:rsidR="00543719">
              <w:rPr>
                <w:sz w:val="24"/>
                <w:szCs w:val="24"/>
              </w:rPr>
              <w:t>-</w:t>
            </w:r>
            <w:r w:rsidRPr="00435287">
              <w:rPr>
                <w:sz w:val="24"/>
                <w:szCs w:val="24"/>
              </w:rPr>
              <w:t>Stiftung ist das erste Kinderhospiz in der Schw</w:t>
            </w:r>
            <w:r w:rsidR="00577751" w:rsidRPr="00435287">
              <w:rPr>
                <w:sz w:val="24"/>
                <w:szCs w:val="24"/>
              </w:rPr>
              <w:t>eiz. Sie</w:t>
            </w:r>
            <w:r w:rsidR="00C65796" w:rsidRPr="00435287">
              <w:rPr>
                <w:sz w:val="24"/>
                <w:szCs w:val="24"/>
              </w:rPr>
              <w:t xml:space="preserve"> unterstützt und begleitet </w:t>
            </w:r>
            <w:r w:rsidRPr="00435287">
              <w:rPr>
                <w:sz w:val="24"/>
                <w:szCs w:val="24"/>
              </w:rPr>
              <w:t>Kinder mit Diagnosen ohne Aussicht auf Heilung</w:t>
            </w:r>
            <w:r w:rsidR="008A0F05">
              <w:rPr>
                <w:sz w:val="24"/>
                <w:szCs w:val="24"/>
              </w:rPr>
              <w:t>. Sie</w:t>
            </w:r>
            <w:r w:rsidRPr="00435287">
              <w:rPr>
                <w:sz w:val="24"/>
                <w:szCs w:val="24"/>
              </w:rPr>
              <w:t xml:space="preserve"> bietet</w:t>
            </w:r>
            <w:r w:rsidR="00577751" w:rsidRPr="00435287">
              <w:rPr>
                <w:sz w:val="24"/>
                <w:szCs w:val="24"/>
              </w:rPr>
              <w:t xml:space="preserve"> den </w:t>
            </w:r>
            <w:r w:rsidR="00B23078" w:rsidRPr="00435287">
              <w:rPr>
                <w:sz w:val="24"/>
                <w:szCs w:val="24"/>
              </w:rPr>
              <w:t>Kinde</w:t>
            </w:r>
            <w:r w:rsidR="00C65796" w:rsidRPr="00435287">
              <w:rPr>
                <w:sz w:val="24"/>
                <w:szCs w:val="24"/>
              </w:rPr>
              <w:t>r</w:t>
            </w:r>
            <w:r w:rsidR="00B23078" w:rsidRPr="00435287">
              <w:rPr>
                <w:sz w:val="24"/>
                <w:szCs w:val="24"/>
              </w:rPr>
              <w:t xml:space="preserve">n und </w:t>
            </w:r>
            <w:r w:rsidR="00577751" w:rsidRPr="00435287">
              <w:rPr>
                <w:sz w:val="24"/>
                <w:szCs w:val="24"/>
              </w:rPr>
              <w:t>ihren</w:t>
            </w:r>
            <w:r w:rsidRPr="00435287">
              <w:rPr>
                <w:sz w:val="24"/>
                <w:szCs w:val="24"/>
              </w:rPr>
              <w:t xml:space="preserve"> Familienangehörigen </w:t>
            </w:r>
            <w:r w:rsidR="00B23078" w:rsidRPr="00435287">
              <w:rPr>
                <w:sz w:val="24"/>
                <w:szCs w:val="24"/>
              </w:rPr>
              <w:t>Begleitung und Pflege</w:t>
            </w:r>
            <w:r w:rsidR="00C65796" w:rsidRPr="00435287">
              <w:rPr>
                <w:sz w:val="24"/>
                <w:szCs w:val="24"/>
              </w:rPr>
              <w:t xml:space="preserve"> ausserhalb der Spitäler </w:t>
            </w:r>
            <w:r w:rsidR="00577751" w:rsidRPr="00435287">
              <w:rPr>
                <w:sz w:val="24"/>
                <w:szCs w:val="24"/>
              </w:rPr>
              <w:t>mit Aufenthalt</w:t>
            </w:r>
            <w:r w:rsidR="00B23078" w:rsidRPr="00435287">
              <w:rPr>
                <w:sz w:val="24"/>
                <w:szCs w:val="24"/>
              </w:rPr>
              <w:t xml:space="preserve"> an einem sch</w:t>
            </w:r>
            <w:r w:rsidR="00577751" w:rsidRPr="00435287">
              <w:rPr>
                <w:sz w:val="24"/>
                <w:szCs w:val="24"/>
              </w:rPr>
              <w:t xml:space="preserve">önen familiären Ort. </w:t>
            </w:r>
          </w:p>
          <w:p w14:paraId="7E705110" w14:textId="77777777" w:rsidR="00B23078" w:rsidRPr="00435287" w:rsidRDefault="00B23078" w:rsidP="00532CA2">
            <w:pPr>
              <w:rPr>
                <w:sz w:val="24"/>
                <w:szCs w:val="24"/>
              </w:rPr>
            </w:pPr>
          </w:p>
          <w:p w14:paraId="35E2D903" w14:textId="54ADEAEE" w:rsidR="003D1628" w:rsidRPr="00435287" w:rsidRDefault="004751C1" w:rsidP="00532CA2">
            <w:pPr>
              <w:rPr>
                <w:sz w:val="24"/>
                <w:szCs w:val="24"/>
              </w:rPr>
            </w:pPr>
            <w:r w:rsidRPr="00435287">
              <w:rPr>
                <w:bCs/>
                <w:sz w:val="24"/>
                <w:szCs w:val="24"/>
              </w:rPr>
              <w:t xml:space="preserve">Dieser </w:t>
            </w:r>
            <w:r w:rsidR="003D1628" w:rsidRPr="00435287">
              <w:rPr>
                <w:bCs/>
                <w:sz w:val="24"/>
                <w:szCs w:val="24"/>
              </w:rPr>
              <w:t xml:space="preserve">Antrag des Vorstands </w:t>
            </w:r>
            <w:r w:rsidRPr="00435287">
              <w:rPr>
                <w:bCs/>
                <w:sz w:val="24"/>
                <w:szCs w:val="24"/>
              </w:rPr>
              <w:t xml:space="preserve">wird </w:t>
            </w:r>
            <w:r w:rsidR="003D1628" w:rsidRPr="00435287">
              <w:rPr>
                <w:bCs/>
                <w:sz w:val="24"/>
                <w:szCs w:val="24"/>
              </w:rPr>
              <w:t>einstimmig</w:t>
            </w:r>
            <w:r w:rsidRPr="00435287">
              <w:rPr>
                <w:bCs/>
                <w:sz w:val="24"/>
                <w:szCs w:val="24"/>
              </w:rPr>
              <w:t xml:space="preserve"> genehmigt</w:t>
            </w:r>
            <w:r w:rsidR="003D1628" w:rsidRPr="00435287">
              <w:rPr>
                <w:bCs/>
                <w:sz w:val="24"/>
                <w:szCs w:val="24"/>
              </w:rPr>
              <w:t>.</w:t>
            </w:r>
            <w:r w:rsidR="003D1628" w:rsidRPr="00435287">
              <w:rPr>
                <w:b/>
                <w:bCs/>
                <w:sz w:val="24"/>
                <w:szCs w:val="24"/>
              </w:rPr>
              <w:t xml:space="preserve"> </w:t>
            </w:r>
            <w:r w:rsidR="003D1628" w:rsidRPr="00435287">
              <w:rPr>
                <w:sz w:val="24"/>
                <w:szCs w:val="24"/>
              </w:rPr>
              <w:t>Bis zur nächsten HV gehen alle Spenden an das vorgestellte Hilfswerk.</w:t>
            </w:r>
          </w:p>
          <w:p w14:paraId="5AAC07DA" w14:textId="77777777" w:rsidR="004751C1" w:rsidRPr="00435287" w:rsidRDefault="004751C1" w:rsidP="00532CA2">
            <w:pPr>
              <w:rPr>
                <w:sz w:val="24"/>
                <w:szCs w:val="24"/>
              </w:rPr>
            </w:pPr>
          </w:p>
          <w:p w14:paraId="14B62624" w14:textId="77777777" w:rsidR="00B23078" w:rsidRPr="00435287" w:rsidRDefault="00B23078" w:rsidP="00532CA2">
            <w:pPr>
              <w:rPr>
                <w:b/>
                <w:sz w:val="24"/>
                <w:szCs w:val="24"/>
              </w:rPr>
            </w:pPr>
            <w:r w:rsidRPr="00435287">
              <w:rPr>
                <w:b/>
                <w:sz w:val="24"/>
                <w:szCs w:val="24"/>
              </w:rPr>
              <w:t>Verabschiedungen:</w:t>
            </w:r>
          </w:p>
          <w:p w14:paraId="2AE1F4CB" w14:textId="2F1AA16D" w:rsidR="004751C1" w:rsidRPr="00435287" w:rsidRDefault="00C9741D" w:rsidP="00532CA2">
            <w:pPr>
              <w:rPr>
                <w:sz w:val="24"/>
                <w:szCs w:val="24"/>
              </w:rPr>
            </w:pPr>
            <w:r w:rsidRPr="00435287">
              <w:rPr>
                <w:sz w:val="24"/>
                <w:szCs w:val="24"/>
              </w:rPr>
              <w:t>Dass</w:t>
            </w:r>
            <w:r w:rsidR="00577751" w:rsidRPr="00435287">
              <w:rPr>
                <w:sz w:val="24"/>
                <w:szCs w:val="24"/>
              </w:rPr>
              <w:t xml:space="preserve"> </w:t>
            </w:r>
            <w:r w:rsidRPr="00435287">
              <w:rPr>
                <w:sz w:val="24"/>
                <w:szCs w:val="24"/>
              </w:rPr>
              <w:t>gleich</w:t>
            </w:r>
            <w:r w:rsidR="004751C1" w:rsidRPr="00435287">
              <w:rPr>
                <w:sz w:val="24"/>
                <w:szCs w:val="24"/>
              </w:rPr>
              <w:t xml:space="preserve"> </w:t>
            </w:r>
            <w:r w:rsidRPr="00435287">
              <w:rPr>
                <w:sz w:val="24"/>
                <w:szCs w:val="24"/>
              </w:rPr>
              <w:t xml:space="preserve">von </w:t>
            </w:r>
            <w:r w:rsidR="004751C1" w:rsidRPr="00435287">
              <w:rPr>
                <w:sz w:val="24"/>
                <w:szCs w:val="24"/>
              </w:rPr>
              <w:t>zwei austretenden Vorstandskolleginnen</w:t>
            </w:r>
            <w:r w:rsidRPr="00435287">
              <w:rPr>
                <w:sz w:val="24"/>
                <w:szCs w:val="24"/>
              </w:rPr>
              <w:t xml:space="preserve"> Abschied genommen werden muss, wird sehr bedauert.</w:t>
            </w:r>
          </w:p>
          <w:p w14:paraId="3978CEB0" w14:textId="77777777" w:rsidR="004751C1" w:rsidRPr="00435287" w:rsidRDefault="004751C1" w:rsidP="00532CA2">
            <w:pPr>
              <w:rPr>
                <w:sz w:val="24"/>
                <w:szCs w:val="24"/>
              </w:rPr>
            </w:pPr>
            <w:r w:rsidRPr="00435287">
              <w:rPr>
                <w:b/>
                <w:sz w:val="24"/>
                <w:szCs w:val="24"/>
              </w:rPr>
              <w:t>Ruth Squindo</w:t>
            </w:r>
            <w:r w:rsidRPr="00435287">
              <w:rPr>
                <w:sz w:val="24"/>
                <w:szCs w:val="24"/>
              </w:rPr>
              <w:t xml:space="preserve"> </w:t>
            </w:r>
            <w:r w:rsidR="00C9741D" w:rsidRPr="00435287">
              <w:rPr>
                <w:sz w:val="24"/>
                <w:szCs w:val="24"/>
              </w:rPr>
              <w:t>stellte im Vorstand während sechs Jahren ihre Mithilfe zur Verfügung.</w:t>
            </w:r>
          </w:p>
          <w:p w14:paraId="6A9DFF97" w14:textId="77777777" w:rsidR="004751C1" w:rsidRPr="00435287" w:rsidRDefault="004751C1" w:rsidP="00532CA2">
            <w:pPr>
              <w:rPr>
                <w:sz w:val="24"/>
                <w:szCs w:val="24"/>
              </w:rPr>
            </w:pPr>
          </w:p>
          <w:p w14:paraId="4A6332E6" w14:textId="2BAF9AD5" w:rsidR="004751C1" w:rsidRPr="00435287" w:rsidRDefault="004751C1" w:rsidP="00532CA2">
            <w:pPr>
              <w:rPr>
                <w:sz w:val="24"/>
                <w:szCs w:val="24"/>
              </w:rPr>
            </w:pPr>
            <w:r w:rsidRPr="00435287">
              <w:rPr>
                <w:b/>
                <w:sz w:val="24"/>
                <w:szCs w:val="24"/>
              </w:rPr>
              <w:t>Fabiola Dieziger</w:t>
            </w:r>
            <w:r w:rsidRPr="00435287">
              <w:rPr>
                <w:sz w:val="24"/>
                <w:szCs w:val="24"/>
              </w:rPr>
              <w:t xml:space="preserve"> trat 2011 dem Vorstand bei, war zuerst als Kassierin tätig und übernahm</w:t>
            </w:r>
            <w:r w:rsidR="008A0F05">
              <w:rPr>
                <w:sz w:val="24"/>
                <w:szCs w:val="24"/>
              </w:rPr>
              <w:t xml:space="preserve"> ab 201</w:t>
            </w:r>
            <w:r w:rsidR="00C9741D" w:rsidRPr="00435287">
              <w:rPr>
                <w:sz w:val="24"/>
                <w:szCs w:val="24"/>
              </w:rPr>
              <w:t>6 das Präsidium des Vereins.</w:t>
            </w:r>
          </w:p>
          <w:p w14:paraId="5AA482BC" w14:textId="77777777" w:rsidR="00C9741D" w:rsidRPr="00435287" w:rsidRDefault="00C9741D" w:rsidP="00532CA2">
            <w:pPr>
              <w:rPr>
                <w:sz w:val="24"/>
                <w:szCs w:val="24"/>
              </w:rPr>
            </w:pPr>
          </w:p>
          <w:p w14:paraId="743856B0" w14:textId="0AD394C1" w:rsidR="00C9741D" w:rsidRPr="00435287" w:rsidRDefault="00C9741D" w:rsidP="00532CA2">
            <w:pPr>
              <w:rPr>
                <w:sz w:val="24"/>
                <w:szCs w:val="24"/>
              </w:rPr>
            </w:pPr>
            <w:r w:rsidRPr="00435287">
              <w:rPr>
                <w:sz w:val="24"/>
                <w:szCs w:val="24"/>
              </w:rPr>
              <w:t>Beide werden mit viel Applaus, einem Geschenk und einem Blumenstrauss geehrt</w:t>
            </w:r>
            <w:r w:rsidR="00577751" w:rsidRPr="00435287">
              <w:rPr>
                <w:sz w:val="24"/>
                <w:szCs w:val="24"/>
              </w:rPr>
              <w:t xml:space="preserve">.  Herzlichen Dank für euren grossen Einsatz und die schöne Zusammenarbeit. </w:t>
            </w:r>
          </w:p>
          <w:p w14:paraId="30628976" w14:textId="77777777" w:rsidR="004751C1" w:rsidRPr="00435287" w:rsidRDefault="004751C1" w:rsidP="00532CA2">
            <w:pPr>
              <w:rPr>
                <w:sz w:val="24"/>
                <w:szCs w:val="24"/>
              </w:rPr>
            </w:pPr>
          </w:p>
          <w:p w14:paraId="4F404085" w14:textId="71FE6C81" w:rsidR="003D1628" w:rsidRPr="00435287" w:rsidRDefault="003D1628" w:rsidP="000D5731">
            <w:pPr>
              <w:rPr>
                <w:b/>
                <w:sz w:val="24"/>
                <w:szCs w:val="24"/>
              </w:rPr>
            </w:pPr>
            <w:r w:rsidRPr="00435287">
              <w:rPr>
                <w:b/>
                <w:sz w:val="24"/>
                <w:szCs w:val="24"/>
              </w:rPr>
              <w:t>Danke</w:t>
            </w:r>
            <w:r w:rsidR="00C9741D" w:rsidRPr="00435287">
              <w:rPr>
                <w:b/>
                <w:sz w:val="24"/>
                <w:szCs w:val="24"/>
              </w:rPr>
              <w:t>sworte der Präsidentin:</w:t>
            </w:r>
          </w:p>
          <w:p w14:paraId="6EF8012F" w14:textId="48957A23" w:rsidR="003D1628" w:rsidRPr="00435287" w:rsidRDefault="003D1628" w:rsidP="00543719">
            <w:pPr>
              <w:rPr>
                <w:sz w:val="24"/>
                <w:szCs w:val="24"/>
              </w:rPr>
            </w:pPr>
            <w:r w:rsidRPr="00435287">
              <w:rPr>
                <w:sz w:val="24"/>
                <w:szCs w:val="24"/>
              </w:rPr>
              <w:t>Zum Abschluss wird allen Vorstandskolleginnen und den freiwilligen Helferinnen der Dank ausgesprochen für die tatkräftige und kreative Unterstützung, das Mitdenken und Mitlenken.</w:t>
            </w:r>
          </w:p>
          <w:p w14:paraId="3B52643B" w14:textId="2B5444E4" w:rsidR="003D1628" w:rsidRPr="00435287" w:rsidRDefault="003D1628" w:rsidP="00532CA2">
            <w:pPr>
              <w:rPr>
                <w:sz w:val="24"/>
                <w:szCs w:val="24"/>
              </w:rPr>
            </w:pPr>
            <w:r w:rsidRPr="00435287">
              <w:rPr>
                <w:sz w:val="24"/>
                <w:szCs w:val="24"/>
              </w:rPr>
              <w:t xml:space="preserve">Ein herzliches Dankeschön auch dem Team vom KGH für den speditiven und unkomplizierten Service, an Ursi Pedrotti und Manuela Schärer für die fröhliche Tischdekoration sowie an unsere Frau Präses, Renate von </w:t>
            </w:r>
            <w:proofErr w:type="gramStart"/>
            <w:r w:rsidRPr="00435287">
              <w:rPr>
                <w:sz w:val="24"/>
                <w:szCs w:val="24"/>
              </w:rPr>
              <w:t>Rotz,  für</w:t>
            </w:r>
            <w:proofErr w:type="gramEnd"/>
            <w:r w:rsidRPr="00435287">
              <w:rPr>
                <w:sz w:val="24"/>
                <w:szCs w:val="24"/>
              </w:rPr>
              <w:t xml:space="preserve"> die g</w:t>
            </w:r>
            <w:r w:rsidR="00577751" w:rsidRPr="00435287">
              <w:rPr>
                <w:sz w:val="24"/>
                <w:szCs w:val="24"/>
              </w:rPr>
              <w:t xml:space="preserve">ute Zusammenarbeit </w:t>
            </w:r>
            <w:r w:rsidRPr="00435287">
              <w:rPr>
                <w:sz w:val="24"/>
                <w:szCs w:val="24"/>
              </w:rPr>
              <w:t>und ihre positive Unterstützung.</w:t>
            </w:r>
          </w:p>
          <w:p w14:paraId="62DC0486" w14:textId="77777777" w:rsidR="003D1628" w:rsidRPr="00435287" w:rsidRDefault="003D1628" w:rsidP="00532CA2">
            <w:pPr>
              <w:rPr>
                <w:sz w:val="24"/>
                <w:szCs w:val="24"/>
              </w:rPr>
            </w:pPr>
          </w:p>
        </w:tc>
      </w:tr>
      <w:tr w:rsidR="003D1628" w:rsidRPr="00435287" w14:paraId="758B5D27" w14:textId="77777777" w:rsidTr="00532CA2">
        <w:trPr>
          <w:trHeight w:val="260"/>
        </w:trPr>
        <w:tc>
          <w:tcPr>
            <w:tcW w:w="557" w:type="dxa"/>
            <w:shd w:val="clear" w:color="auto" w:fill="D9D9D9" w:themeFill="background1" w:themeFillShade="D9"/>
          </w:tcPr>
          <w:p w14:paraId="62F33BED" w14:textId="77777777" w:rsidR="003D1628" w:rsidRPr="00435287" w:rsidRDefault="00270552" w:rsidP="00532CA2">
            <w:pPr>
              <w:jc w:val="right"/>
              <w:rPr>
                <w:b/>
                <w:sz w:val="24"/>
                <w:szCs w:val="24"/>
              </w:rPr>
            </w:pPr>
            <w:r w:rsidRPr="00435287">
              <w:rPr>
                <w:b/>
                <w:sz w:val="24"/>
                <w:szCs w:val="24"/>
              </w:rPr>
              <w:lastRenderedPageBreak/>
              <w:t>9</w:t>
            </w:r>
            <w:r w:rsidR="003D1628" w:rsidRPr="00435287">
              <w:rPr>
                <w:b/>
                <w:sz w:val="24"/>
                <w:szCs w:val="24"/>
              </w:rPr>
              <w:t>.</w:t>
            </w:r>
          </w:p>
        </w:tc>
        <w:tc>
          <w:tcPr>
            <w:tcW w:w="8515" w:type="dxa"/>
            <w:shd w:val="clear" w:color="auto" w:fill="D9D9D9" w:themeFill="background1" w:themeFillShade="D9"/>
          </w:tcPr>
          <w:p w14:paraId="284EE3F1" w14:textId="77777777" w:rsidR="003D1628" w:rsidRPr="00435287" w:rsidRDefault="003D1628" w:rsidP="00532CA2">
            <w:pPr>
              <w:rPr>
                <w:b/>
                <w:sz w:val="24"/>
                <w:szCs w:val="24"/>
              </w:rPr>
            </w:pPr>
            <w:r w:rsidRPr="00435287">
              <w:rPr>
                <w:b/>
                <w:sz w:val="24"/>
                <w:szCs w:val="24"/>
              </w:rPr>
              <w:t>Allgemeine Umfrage</w:t>
            </w:r>
          </w:p>
        </w:tc>
      </w:tr>
      <w:tr w:rsidR="003D1628" w:rsidRPr="00435287" w14:paraId="460074FE" w14:textId="77777777" w:rsidTr="00270552">
        <w:trPr>
          <w:trHeight w:val="348"/>
        </w:trPr>
        <w:tc>
          <w:tcPr>
            <w:tcW w:w="557" w:type="dxa"/>
            <w:shd w:val="clear" w:color="auto" w:fill="auto"/>
          </w:tcPr>
          <w:p w14:paraId="7E81A1BE" w14:textId="77777777" w:rsidR="003D1628" w:rsidRPr="00435287" w:rsidRDefault="003D1628" w:rsidP="00532CA2">
            <w:pPr>
              <w:jc w:val="right"/>
              <w:rPr>
                <w:sz w:val="24"/>
                <w:szCs w:val="24"/>
              </w:rPr>
            </w:pPr>
          </w:p>
        </w:tc>
        <w:tc>
          <w:tcPr>
            <w:tcW w:w="8515" w:type="dxa"/>
            <w:shd w:val="clear" w:color="auto" w:fill="auto"/>
          </w:tcPr>
          <w:p w14:paraId="4E26EA89" w14:textId="68E91B10" w:rsidR="003D1628" w:rsidRPr="00435287" w:rsidRDefault="00270552" w:rsidP="00532CA2">
            <w:pPr>
              <w:rPr>
                <w:sz w:val="24"/>
                <w:szCs w:val="24"/>
              </w:rPr>
            </w:pPr>
            <w:r w:rsidRPr="00435287">
              <w:rPr>
                <w:sz w:val="24"/>
                <w:szCs w:val="24"/>
              </w:rPr>
              <w:t>Die allgemeine Umfrage wird von den Mitgliedern nicht benützt.</w:t>
            </w:r>
          </w:p>
        </w:tc>
      </w:tr>
    </w:tbl>
    <w:p w14:paraId="1A950B58" w14:textId="77777777" w:rsidR="00270552" w:rsidRPr="00435287" w:rsidRDefault="00270552" w:rsidP="003D1628">
      <w:pPr>
        <w:rPr>
          <w:sz w:val="24"/>
          <w:szCs w:val="24"/>
        </w:rPr>
      </w:pPr>
    </w:p>
    <w:p w14:paraId="62E0E4FE" w14:textId="51C031CB" w:rsidR="003D1628" w:rsidRPr="00435287" w:rsidRDefault="003D1628" w:rsidP="003D1628">
      <w:pPr>
        <w:rPr>
          <w:sz w:val="24"/>
          <w:szCs w:val="24"/>
        </w:rPr>
      </w:pPr>
      <w:r w:rsidRPr="00435287">
        <w:rPr>
          <w:sz w:val="24"/>
          <w:szCs w:val="24"/>
        </w:rPr>
        <w:t>Damit ist die HV</w:t>
      </w:r>
      <w:r w:rsidR="00270552" w:rsidRPr="00435287">
        <w:rPr>
          <w:sz w:val="24"/>
          <w:szCs w:val="24"/>
        </w:rPr>
        <w:t xml:space="preserve"> offiziell</w:t>
      </w:r>
      <w:r w:rsidRPr="00435287">
        <w:rPr>
          <w:sz w:val="24"/>
          <w:szCs w:val="24"/>
        </w:rPr>
        <w:t xml:space="preserve"> beendet.</w:t>
      </w:r>
    </w:p>
    <w:p w14:paraId="68BDBCB0" w14:textId="77777777" w:rsidR="00270552" w:rsidRPr="00435287" w:rsidRDefault="00270552" w:rsidP="003D1628">
      <w:pPr>
        <w:rPr>
          <w:sz w:val="24"/>
          <w:szCs w:val="24"/>
        </w:rPr>
      </w:pPr>
    </w:p>
    <w:p w14:paraId="51FC92AA" w14:textId="090A57B8" w:rsidR="003D1628" w:rsidRPr="00435287" w:rsidRDefault="003D1628" w:rsidP="003D1628">
      <w:pPr>
        <w:rPr>
          <w:sz w:val="24"/>
          <w:szCs w:val="24"/>
        </w:rPr>
      </w:pPr>
      <w:r w:rsidRPr="00435287">
        <w:rPr>
          <w:sz w:val="24"/>
          <w:szCs w:val="24"/>
        </w:rPr>
        <w:t>Es wird als Dessert Cremeschnitten und Kaffee oder</w:t>
      </w:r>
      <w:r w:rsidR="00852CA0">
        <w:rPr>
          <w:sz w:val="24"/>
          <w:szCs w:val="24"/>
        </w:rPr>
        <w:t xml:space="preserve"> </w:t>
      </w:r>
      <w:r w:rsidRPr="00435287">
        <w:rPr>
          <w:sz w:val="24"/>
          <w:szCs w:val="24"/>
        </w:rPr>
        <w:t xml:space="preserve">Tee serviert. </w:t>
      </w:r>
    </w:p>
    <w:p w14:paraId="61935EB8" w14:textId="77777777" w:rsidR="003D1628" w:rsidRPr="00435287" w:rsidRDefault="003D1628" w:rsidP="003D1628">
      <w:pPr>
        <w:rPr>
          <w:sz w:val="24"/>
          <w:szCs w:val="24"/>
        </w:rPr>
      </w:pPr>
      <w:r w:rsidRPr="00435287">
        <w:rPr>
          <w:sz w:val="24"/>
          <w:szCs w:val="24"/>
        </w:rPr>
        <w:t>Den Kaffee und den Tee übernimmt wie in den Vorjahren die Kirchgemeinde Rapperswil-Jona.</w:t>
      </w:r>
    </w:p>
    <w:p w14:paraId="6DA5A650" w14:textId="77777777" w:rsidR="003D1628" w:rsidRPr="00435287" w:rsidRDefault="003D1628" w:rsidP="003D1628">
      <w:pPr>
        <w:rPr>
          <w:sz w:val="24"/>
          <w:szCs w:val="24"/>
        </w:rPr>
      </w:pPr>
    </w:p>
    <w:p w14:paraId="06EA335E" w14:textId="77777777" w:rsidR="003D1628" w:rsidRPr="00435287" w:rsidRDefault="003D1628" w:rsidP="003D1628">
      <w:pPr>
        <w:rPr>
          <w:sz w:val="24"/>
          <w:szCs w:val="24"/>
        </w:rPr>
      </w:pPr>
      <w:r w:rsidRPr="00435287">
        <w:rPr>
          <w:sz w:val="24"/>
          <w:szCs w:val="24"/>
        </w:rPr>
        <w:t>Herzlichen Dank, Fabiola, für die kompetente und speditive Führung durch den Abend.</w:t>
      </w:r>
    </w:p>
    <w:p w14:paraId="61C14AA1" w14:textId="77777777" w:rsidR="003D1628" w:rsidRPr="00435287" w:rsidRDefault="003D1628" w:rsidP="003D1628">
      <w:pPr>
        <w:rPr>
          <w:sz w:val="24"/>
          <w:szCs w:val="24"/>
        </w:rPr>
      </w:pPr>
    </w:p>
    <w:p w14:paraId="4F58E624" w14:textId="6CD3EBF5" w:rsidR="003D1628" w:rsidRPr="00435287" w:rsidRDefault="00577751" w:rsidP="003D1628">
      <w:pPr>
        <w:rPr>
          <w:sz w:val="24"/>
          <w:szCs w:val="24"/>
        </w:rPr>
      </w:pPr>
      <w:r w:rsidRPr="00435287">
        <w:rPr>
          <w:sz w:val="24"/>
          <w:szCs w:val="24"/>
        </w:rPr>
        <w:t>Mit den Abschieds- und Segens</w:t>
      </w:r>
      <w:r w:rsidR="00270552" w:rsidRPr="00435287">
        <w:rPr>
          <w:sz w:val="24"/>
          <w:szCs w:val="24"/>
        </w:rPr>
        <w:t>worten</w:t>
      </w:r>
      <w:r w:rsidR="003D1628" w:rsidRPr="00435287">
        <w:rPr>
          <w:sz w:val="24"/>
          <w:szCs w:val="24"/>
        </w:rPr>
        <w:t xml:space="preserve"> von Renate von Rotz wird die Hauptversammlung ca. 22 Uhr abgeschlossen. Die letzten Gäste verlassen gegen 22.30 Uhr den Saal.</w:t>
      </w:r>
    </w:p>
    <w:p w14:paraId="2081E33F" w14:textId="77777777" w:rsidR="003D1628" w:rsidRPr="00435287" w:rsidRDefault="003D1628" w:rsidP="003D1628">
      <w:pPr>
        <w:rPr>
          <w:sz w:val="24"/>
          <w:szCs w:val="24"/>
        </w:rPr>
      </w:pPr>
    </w:p>
    <w:p w14:paraId="31F7BE81" w14:textId="77777777" w:rsidR="003D1628" w:rsidRPr="00435287" w:rsidRDefault="00804B36" w:rsidP="003D1628">
      <w:pPr>
        <w:rPr>
          <w:sz w:val="24"/>
          <w:szCs w:val="24"/>
        </w:rPr>
      </w:pPr>
      <w:r w:rsidRPr="00435287">
        <w:rPr>
          <w:sz w:val="24"/>
          <w:szCs w:val="24"/>
        </w:rPr>
        <w:t>14</w:t>
      </w:r>
      <w:r w:rsidR="00DF37AA" w:rsidRPr="00435287">
        <w:rPr>
          <w:sz w:val="24"/>
          <w:szCs w:val="24"/>
        </w:rPr>
        <w:t>. April 2025</w:t>
      </w:r>
    </w:p>
    <w:p w14:paraId="085433CF" w14:textId="77777777" w:rsidR="003D1628" w:rsidRPr="00435287" w:rsidRDefault="003D1628" w:rsidP="003D1628">
      <w:pPr>
        <w:rPr>
          <w:sz w:val="24"/>
          <w:szCs w:val="24"/>
        </w:rPr>
      </w:pPr>
      <w:r w:rsidRPr="00435287">
        <w:rPr>
          <w:sz w:val="24"/>
          <w:szCs w:val="24"/>
        </w:rPr>
        <w:t>Die Protokollführerin:</w:t>
      </w:r>
      <w:r w:rsidRPr="00435287">
        <w:rPr>
          <w:sz w:val="24"/>
          <w:szCs w:val="24"/>
        </w:rPr>
        <w:tab/>
      </w:r>
      <w:r w:rsidRPr="00435287">
        <w:rPr>
          <w:sz w:val="24"/>
          <w:szCs w:val="24"/>
        </w:rPr>
        <w:tab/>
      </w:r>
      <w:r w:rsidRPr="00435287">
        <w:rPr>
          <w:sz w:val="24"/>
          <w:szCs w:val="24"/>
        </w:rPr>
        <w:tab/>
      </w:r>
      <w:r w:rsidRPr="00435287">
        <w:rPr>
          <w:sz w:val="24"/>
          <w:szCs w:val="24"/>
        </w:rPr>
        <w:tab/>
      </w:r>
      <w:r w:rsidRPr="00435287">
        <w:rPr>
          <w:sz w:val="24"/>
          <w:szCs w:val="24"/>
        </w:rPr>
        <w:tab/>
      </w:r>
      <w:r w:rsidRPr="00435287">
        <w:rPr>
          <w:sz w:val="24"/>
          <w:szCs w:val="24"/>
        </w:rPr>
        <w:tab/>
      </w:r>
      <w:r w:rsidRPr="00435287">
        <w:rPr>
          <w:sz w:val="24"/>
          <w:szCs w:val="24"/>
        </w:rPr>
        <w:tab/>
        <w:t>Helen Gall</w:t>
      </w:r>
    </w:p>
    <w:p w14:paraId="2154309E" w14:textId="77777777" w:rsidR="003D1628" w:rsidRPr="00995D52" w:rsidRDefault="003D1628" w:rsidP="003D1628"/>
    <w:p w14:paraId="35D9DB84" w14:textId="77777777" w:rsidR="003D1628" w:rsidRPr="00995D52" w:rsidRDefault="003D1628" w:rsidP="003D1628"/>
    <w:p w14:paraId="01C720B0" w14:textId="77777777" w:rsidR="003D1628" w:rsidRDefault="003D1628" w:rsidP="003D1628"/>
    <w:p w14:paraId="4F3DA939" w14:textId="77777777" w:rsidR="003D1628" w:rsidRPr="00BE340B" w:rsidRDefault="003D1628" w:rsidP="003D1628"/>
    <w:p w14:paraId="0B91CCC6" w14:textId="77777777" w:rsidR="003D1628" w:rsidRPr="00BE340B" w:rsidRDefault="003D1628" w:rsidP="003D1628"/>
    <w:p w14:paraId="736982F8" w14:textId="77777777" w:rsidR="003D1628" w:rsidRDefault="003D1628" w:rsidP="003D1628"/>
    <w:p w14:paraId="31D26964" w14:textId="77777777" w:rsidR="003D1628" w:rsidRDefault="003D1628" w:rsidP="003D1628"/>
    <w:p w14:paraId="7022008F" w14:textId="77777777" w:rsidR="003D1628" w:rsidRDefault="003D1628" w:rsidP="003D1628"/>
    <w:p w14:paraId="637C68FB" w14:textId="77777777" w:rsidR="003D1628" w:rsidRDefault="003D1628" w:rsidP="003D1628"/>
    <w:p w14:paraId="36D448EA" w14:textId="77777777" w:rsidR="0058439A" w:rsidRDefault="0058439A"/>
    <w:sectPr w:rsidR="0058439A">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8F555" w14:textId="77777777" w:rsidR="007020B2" w:rsidRDefault="007020B2" w:rsidP="003D1628">
      <w:r>
        <w:separator/>
      </w:r>
    </w:p>
  </w:endnote>
  <w:endnote w:type="continuationSeparator" w:id="0">
    <w:p w14:paraId="0F338E35" w14:textId="77777777" w:rsidR="007020B2" w:rsidRDefault="007020B2" w:rsidP="003D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149D" w14:textId="77777777" w:rsidR="001F0A4E" w:rsidRDefault="001F0A4E">
    <w:pPr>
      <w:pStyle w:val="Fuzeile"/>
    </w:pPr>
    <w:r>
      <w:t>Protokoll</w:t>
    </w:r>
    <w:r>
      <w:tab/>
    </w:r>
    <w:r>
      <w:tab/>
      <w:t>HV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BE237" w14:textId="77777777" w:rsidR="007020B2" w:rsidRDefault="007020B2" w:rsidP="003D1628">
      <w:r>
        <w:separator/>
      </w:r>
    </w:p>
  </w:footnote>
  <w:footnote w:type="continuationSeparator" w:id="0">
    <w:p w14:paraId="714D7538" w14:textId="77777777" w:rsidR="007020B2" w:rsidRDefault="007020B2" w:rsidP="003D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037929"/>
      <w:docPartObj>
        <w:docPartGallery w:val="Page Numbers (Top of Page)"/>
        <w:docPartUnique/>
      </w:docPartObj>
    </w:sdtPr>
    <w:sdtContent>
      <w:p w14:paraId="3D8DBB1C" w14:textId="77777777" w:rsidR="001F0A4E" w:rsidRDefault="001F0A4E" w:rsidP="00532CA2">
        <w:pPr>
          <w:pStyle w:val="Kopfzeile"/>
          <w:ind w:firstLine="1416"/>
          <w:jc w:val="right"/>
        </w:pPr>
        <w:r>
          <w:fldChar w:fldCharType="begin"/>
        </w:r>
        <w:r>
          <w:instrText>PAGE   \* MERGEFORMAT</w:instrText>
        </w:r>
        <w:r>
          <w:fldChar w:fldCharType="separate"/>
        </w:r>
        <w:r w:rsidR="00767408" w:rsidRPr="00767408">
          <w:rPr>
            <w:noProof/>
            <w:lang w:val="de-DE"/>
          </w:rPr>
          <w:t>4</w:t>
        </w:r>
        <w:r>
          <w:fldChar w:fldCharType="end"/>
        </w:r>
      </w:p>
    </w:sdtContent>
  </w:sdt>
  <w:p w14:paraId="014FEF1A" w14:textId="77777777" w:rsidR="001F0A4E" w:rsidRDefault="001F0A4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628"/>
    <w:rsid w:val="000D5731"/>
    <w:rsid w:val="00107C04"/>
    <w:rsid w:val="001F0A4E"/>
    <w:rsid w:val="00270552"/>
    <w:rsid w:val="002C515C"/>
    <w:rsid w:val="00307CF0"/>
    <w:rsid w:val="003D1628"/>
    <w:rsid w:val="00425BB9"/>
    <w:rsid w:val="00435287"/>
    <w:rsid w:val="00450D80"/>
    <w:rsid w:val="004751C1"/>
    <w:rsid w:val="004B50C4"/>
    <w:rsid w:val="004C68C3"/>
    <w:rsid w:val="0050577D"/>
    <w:rsid w:val="00532CA2"/>
    <w:rsid w:val="00543719"/>
    <w:rsid w:val="00577751"/>
    <w:rsid w:val="0058439A"/>
    <w:rsid w:val="005A4DFA"/>
    <w:rsid w:val="00625ADE"/>
    <w:rsid w:val="007020B2"/>
    <w:rsid w:val="00712012"/>
    <w:rsid w:val="00714436"/>
    <w:rsid w:val="00767408"/>
    <w:rsid w:val="00804B36"/>
    <w:rsid w:val="00826344"/>
    <w:rsid w:val="00852CA0"/>
    <w:rsid w:val="008A0F05"/>
    <w:rsid w:val="009964B8"/>
    <w:rsid w:val="009B029A"/>
    <w:rsid w:val="00AD6584"/>
    <w:rsid w:val="00B23078"/>
    <w:rsid w:val="00B91671"/>
    <w:rsid w:val="00BA7323"/>
    <w:rsid w:val="00BF1A33"/>
    <w:rsid w:val="00C65796"/>
    <w:rsid w:val="00C9741D"/>
    <w:rsid w:val="00DF37AA"/>
    <w:rsid w:val="00E6550D"/>
    <w:rsid w:val="00FA5C78"/>
    <w:rsid w:val="00FF79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E248"/>
  <w15:docId w15:val="{DB01A6AD-8230-47A4-B769-B039814B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1628"/>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D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D1628"/>
    <w:pPr>
      <w:tabs>
        <w:tab w:val="center" w:pos="4536"/>
        <w:tab w:val="right" w:pos="9072"/>
      </w:tabs>
    </w:pPr>
  </w:style>
  <w:style w:type="character" w:customStyle="1" w:styleId="KopfzeileZchn">
    <w:name w:val="Kopfzeile Zchn"/>
    <w:basedOn w:val="Absatz-Standardschriftart"/>
    <w:link w:val="Kopfzeile"/>
    <w:uiPriority w:val="99"/>
    <w:rsid w:val="003D1628"/>
  </w:style>
  <w:style w:type="paragraph" w:styleId="Fuzeile">
    <w:name w:val="footer"/>
    <w:basedOn w:val="Standard"/>
    <w:link w:val="FuzeileZchn"/>
    <w:uiPriority w:val="99"/>
    <w:unhideWhenUsed/>
    <w:rsid w:val="003D1628"/>
    <w:pPr>
      <w:tabs>
        <w:tab w:val="center" w:pos="4536"/>
        <w:tab w:val="right" w:pos="9072"/>
      </w:tabs>
    </w:pPr>
  </w:style>
  <w:style w:type="character" w:customStyle="1" w:styleId="FuzeileZchn">
    <w:name w:val="Fußzeile Zchn"/>
    <w:basedOn w:val="Absatz-Standardschriftart"/>
    <w:link w:val="Fuzeile"/>
    <w:uiPriority w:val="99"/>
    <w:rsid w:val="003D1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26539">
      <w:bodyDiv w:val="1"/>
      <w:marLeft w:val="0"/>
      <w:marRight w:val="0"/>
      <w:marTop w:val="0"/>
      <w:marBottom w:val="0"/>
      <w:divBdr>
        <w:top w:val="none" w:sz="0" w:space="0" w:color="auto"/>
        <w:left w:val="none" w:sz="0" w:space="0" w:color="auto"/>
        <w:bottom w:val="none" w:sz="0" w:space="0" w:color="auto"/>
        <w:right w:val="none" w:sz="0" w:space="0" w:color="auto"/>
      </w:divBdr>
    </w:div>
    <w:div w:id="170894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7049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Gall</dc:creator>
  <cp:lastModifiedBy>Ruth Lynn</cp:lastModifiedBy>
  <cp:revision>2</cp:revision>
  <cp:lastPrinted>2025-05-08T21:22:00Z</cp:lastPrinted>
  <dcterms:created xsi:type="dcterms:W3CDTF">2025-05-19T21:03:00Z</dcterms:created>
  <dcterms:modified xsi:type="dcterms:W3CDTF">2025-05-19T21:03:00Z</dcterms:modified>
</cp:coreProperties>
</file>