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FFDF5" w14:textId="77777777" w:rsidR="00697E30" w:rsidRDefault="00000000">
      <w:pPr>
        <w:tabs>
          <w:tab w:val="right" w:pos="9046"/>
        </w:tabs>
      </w:pPr>
      <w:r>
        <w:rPr>
          <w:noProof/>
        </w:rPr>
        <w:drawing>
          <wp:inline distT="0" distB="0" distL="0" distR="0" wp14:anchorId="10764CCA" wp14:editId="256C8B0B">
            <wp:extent cx="1854200" cy="1854200"/>
            <wp:effectExtent l="0" t="0" r="0" b="0"/>
            <wp:docPr id="1073741825" name="officeArt object" descr="Ein Bild, das Text, Schrift, Grafiken, Logo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1073741825" name="Ein Bild, das Text, Schrift, Grafiken, Logo enthält.Automatisch generierte Beschreibung" descr="Ein Bild, das Text, Schrift, Grafiken, Logo enthält.Automatisch generierte Beschreibung"/>
                    <pic:cNvPicPr>
                      <a:picLocks noChangeAspect="1"/>
                    </pic:cNvPicPr>
                  </pic:nvPicPr>
                  <pic:blipFill>
                    <a:blip r:embed="rId6"/>
                    <a:stretch>
                      <a:fillRect/>
                    </a:stretch>
                  </pic:blipFill>
                  <pic:spPr>
                    <a:xfrm>
                      <a:off x="0" y="0"/>
                      <a:ext cx="1854200" cy="1854200"/>
                    </a:xfrm>
                    <a:prstGeom prst="rect">
                      <a:avLst/>
                    </a:prstGeom>
                    <a:ln w="12700" cap="flat">
                      <a:noFill/>
                      <a:miter lim="400000"/>
                    </a:ln>
                    <a:effectLst/>
                  </pic:spPr>
                </pic:pic>
              </a:graphicData>
            </a:graphic>
          </wp:inline>
        </w:drawing>
      </w:r>
      <w:r>
        <w:tab/>
      </w:r>
      <w:r>
        <w:rPr>
          <w:noProof/>
        </w:rPr>
        <w:drawing>
          <wp:inline distT="0" distB="0" distL="0" distR="0" wp14:anchorId="501EFE89" wp14:editId="5017A9EE">
            <wp:extent cx="2196466" cy="1464311"/>
            <wp:effectExtent l="0" t="0" r="0" b="0"/>
            <wp:docPr id="1073741826" name="officeArt object" descr="Ein Bild, das Logo, Schrift, Grafiken, Text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1073741826" name="Ein Bild, das Logo, Schrift, Grafiken, Text enthält.Automatisch generierte Beschreibung" descr="Ein Bild, das Logo, Schrift, Grafiken, Text enthält.Automatisch generierte Beschreibung"/>
                    <pic:cNvPicPr>
                      <a:picLocks noChangeAspect="1"/>
                    </pic:cNvPicPr>
                  </pic:nvPicPr>
                  <pic:blipFill>
                    <a:blip r:embed="rId7"/>
                    <a:stretch>
                      <a:fillRect/>
                    </a:stretch>
                  </pic:blipFill>
                  <pic:spPr>
                    <a:xfrm>
                      <a:off x="0" y="0"/>
                      <a:ext cx="2196466" cy="1464311"/>
                    </a:xfrm>
                    <a:prstGeom prst="rect">
                      <a:avLst/>
                    </a:prstGeom>
                    <a:ln w="12700" cap="flat">
                      <a:noFill/>
                      <a:miter lim="400000"/>
                    </a:ln>
                    <a:effectLst/>
                  </pic:spPr>
                </pic:pic>
              </a:graphicData>
            </a:graphic>
          </wp:inline>
        </w:drawing>
      </w:r>
    </w:p>
    <w:p w14:paraId="001E96D8" w14:textId="77777777" w:rsidR="00697E30" w:rsidRDefault="00000000">
      <w:r>
        <w:rPr>
          <w:noProof/>
        </w:rPr>
        <mc:AlternateContent>
          <mc:Choice Requires="wps">
            <w:drawing>
              <wp:anchor distT="0" distB="0" distL="0" distR="0" simplePos="0" relativeHeight="251659264" behindDoc="0" locked="0" layoutInCell="1" allowOverlap="1" wp14:anchorId="36DEF956" wp14:editId="231024F9">
                <wp:simplePos x="0" y="0"/>
                <wp:positionH relativeFrom="column">
                  <wp:posOffset>3629659</wp:posOffset>
                </wp:positionH>
                <wp:positionV relativeFrom="line">
                  <wp:posOffset>116204</wp:posOffset>
                </wp:positionV>
                <wp:extent cx="2251711" cy="1642535"/>
                <wp:effectExtent l="0" t="0" r="0" b="0"/>
                <wp:wrapNone/>
                <wp:docPr id="1073741827" name="officeArt object" descr="Textfeld 3"/>
                <wp:cNvGraphicFramePr/>
                <a:graphic xmlns:a="http://schemas.openxmlformats.org/drawingml/2006/main">
                  <a:graphicData uri="http://schemas.microsoft.com/office/word/2010/wordprocessingShape">
                    <wps:wsp>
                      <wps:cNvSpPr txBox="1"/>
                      <wps:spPr>
                        <a:xfrm>
                          <a:off x="0" y="0"/>
                          <a:ext cx="2251711" cy="1642535"/>
                        </a:xfrm>
                        <a:prstGeom prst="rect">
                          <a:avLst/>
                        </a:prstGeom>
                        <a:solidFill>
                          <a:srgbClr val="FFFFFF"/>
                        </a:solidFill>
                        <a:ln w="6350" cap="flat">
                          <a:solidFill>
                            <a:srgbClr val="000000"/>
                          </a:solidFill>
                          <a:prstDash val="solid"/>
                          <a:round/>
                        </a:ln>
                        <a:effectLst/>
                      </wps:spPr>
                      <wps:txbx>
                        <w:txbxContent>
                          <w:p w14:paraId="1E720EFA" w14:textId="73DCB8D5" w:rsidR="00697E30" w:rsidRDefault="00000000">
                            <w:r>
                              <w:t>Fraktion</w:t>
                            </w:r>
                            <w:r>
                              <w:br/>
                              <w:t>Wir in Norderstedt/Freie Wähler</w:t>
                            </w:r>
                            <w:r>
                              <w:br/>
                              <w:t>Fraktionsvorsitz Reimer Rathje</w:t>
                            </w:r>
                            <w:r>
                              <w:br/>
                            </w:r>
                            <w:r w:rsidR="006175E8">
                              <w:br/>
                            </w:r>
                            <w:r w:rsidR="006175E8" w:rsidRPr="006175E8">
                              <w:t>win-fraktion@wtnet.de</w:t>
                            </w:r>
                          </w:p>
                        </w:txbxContent>
                      </wps:txbx>
                      <wps:bodyPr wrap="square" lIns="45719" tIns="45719" rIns="45719" bIns="45719" numCol="1" anchor="t">
                        <a:noAutofit/>
                      </wps:bodyPr>
                    </wps:wsp>
                  </a:graphicData>
                </a:graphic>
              </wp:anchor>
            </w:drawing>
          </mc:Choice>
          <mc:Fallback>
            <w:pict>
              <v:shapetype w14:anchorId="36DEF956" id="_x0000_t202" coordsize="21600,21600" o:spt="202" path="m,l,21600r21600,l21600,xe">
                <v:stroke joinstyle="miter"/>
                <v:path gradientshapeok="t" o:connecttype="rect"/>
              </v:shapetype>
              <v:shape id="officeArt object" o:spid="_x0000_s1026" type="#_x0000_t202" alt="Textfeld 3" style="position:absolute;margin-left:285.8pt;margin-top:9.15pt;width:177.3pt;height:129.35pt;z-index:251659264;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" strokeweight=".5pt">
                <v:stroke joinstyle="round"/>
                <v:textbox inset="1.27mm,1.27mm,1.27mm,1.27mm">
                  <w:txbxContent>
                    <w:p w14:paraId="1E720EFA" w14:textId="73DCB8D5" w:rsidR="00697E30" w:rsidRDefault="00000000">
                      <w:r>
                        <w:t>Fraktion</w:t>
                      </w:r>
                      <w:r>
                        <w:br/>
                        <w:t>Wir in Norderstedt/Freie Wähler</w:t>
                      </w:r>
                      <w:r>
                        <w:br/>
                        <w:t>Fraktionsvorsitz Reimer Rathje</w:t>
                      </w:r>
                      <w:r>
                        <w:br/>
                      </w:r>
                      <w:r w:rsidR="006175E8">
                        <w:br/>
                      </w:r>
                      <w:r w:rsidR="006175E8" w:rsidRPr="006175E8">
                        <w:t>win-fraktion@wtnet.de</w:t>
                      </w:r>
                    </w:p>
                  </w:txbxContent>
                </v:textbox>
                <w10:wrap anchory="line"/>
              </v:shape>
            </w:pict>
          </mc:Fallback>
        </mc:AlternateContent>
      </w:r>
    </w:p>
    <w:p w14:paraId="308D9318" w14:textId="77777777" w:rsidR="00697E30" w:rsidRDefault="00697E30"/>
    <w:p w14:paraId="4250C328" w14:textId="77777777" w:rsidR="00697E30" w:rsidRDefault="00697E30"/>
    <w:p w14:paraId="2F5BA9AD" w14:textId="77777777" w:rsidR="00697E30" w:rsidRDefault="00697E30"/>
    <w:p w14:paraId="6A892B03" w14:textId="77777777" w:rsidR="00697E30" w:rsidRDefault="00697E30"/>
    <w:p w14:paraId="2B43F1C6" w14:textId="5776C7C8" w:rsidR="00697E30" w:rsidRDefault="00000000">
      <w:pPr>
        <w:tabs>
          <w:tab w:val="left" w:pos="1707"/>
        </w:tabs>
        <w:rPr>
          <w:b/>
          <w:bCs/>
          <w:sz w:val="32"/>
          <w:szCs w:val="32"/>
        </w:rPr>
      </w:pPr>
      <w:r>
        <w:rPr>
          <w:b/>
          <w:bCs/>
          <w:sz w:val="32"/>
          <w:szCs w:val="32"/>
        </w:rPr>
        <w:t xml:space="preserve">Pressemitteilung </w:t>
      </w:r>
      <w:r w:rsidR="00890B14">
        <w:rPr>
          <w:b/>
          <w:bCs/>
          <w:sz w:val="32"/>
          <w:szCs w:val="32"/>
        </w:rPr>
        <w:t>23-11-06</w:t>
      </w:r>
    </w:p>
    <w:p w14:paraId="395DC437" w14:textId="77777777" w:rsidR="00697E30" w:rsidRDefault="00697E30">
      <w:pPr>
        <w:rPr>
          <w:sz w:val="48"/>
          <w:szCs w:val="48"/>
        </w:rPr>
      </w:pPr>
    </w:p>
    <w:p w14:paraId="46E20EB9" w14:textId="77777777" w:rsidR="00890B14" w:rsidRDefault="00890B14">
      <w:pPr>
        <w:rPr>
          <w:sz w:val="48"/>
          <w:szCs w:val="48"/>
        </w:rPr>
      </w:pPr>
    </w:p>
    <w:p w14:paraId="64AC7917" w14:textId="77777777" w:rsidR="00890B14" w:rsidRDefault="00890B14"/>
    <w:p w14:paraId="28BB8991" w14:textId="77777777" w:rsidR="00890B14" w:rsidRDefault="00890B14" w:rsidP="00890B14">
      <w:r>
        <w:t>Die Fraktion ‚Wir in Norderstedt / Freie Wähler‘ ist mit der Wahl von Katrin Schmieder als neue Oberbürgermeisterin sehr zufrieden. Wir gratulieren ihr sehr herzlich zu diesem Sieg und sind zuversichtlich, dass sie die Anforderungen dieser anspruchsvollen Position aufgrund ihrer bisherigen Erfahrung als Sozialdezernentin erfüllen wird.</w:t>
      </w:r>
    </w:p>
    <w:p w14:paraId="3D995060" w14:textId="77777777" w:rsidR="00890B14" w:rsidRDefault="00890B14" w:rsidP="00890B14">
      <w:r>
        <w:t>‚Eine Wahlempfehlung kam für uns nicht in Frage. Es soll eine Entscheidung der Bürgerinnen und Bürger sein und keine parteipolitische</w:t>
      </w:r>
      <w:proofErr w:type="gramStart"/>
      <w:r>
        <w:t>‘,  so</w:t>
      </w:r>
      <w:proofErr w:type="gramEnd"/>
      <w:r>
        <w:t xml:space="preserve"> der Fraktionsvorsitzende Reimer Rathje.</w:t>
      </w:r>
    </w:p>
    <w:p w14:paraId="3DAD3E67" w14:textId="77777777" w:rsidR="00890B14" w:rsidRDefault="00890B14" w:rsidP="00890B14">
      <w:r>
        <w:t xml:space="preserve">Wir werden sicherlich parteiübergreifend die geringe Wahlbeteiligung diskutieren müssen. Gerüchte über parteipolitische Einflussnahmen und Absprachen bzw. Deals bezüglich einer Postenverteilung über die Köpfe der Bevölkerung hinweg werden die Politikverdrossenheit der Bevölkerung sicherlich verstärkt haben. </w:t>
      </w:r>
    </w:p>
    <w:p w14:paraId="3A3FD2DB" w14:textId="77777777" w:rsidR="00890B14" w:rsidRDefault="00890B14" w:rsidP="00890B14">
      <w:r>
        <w:t xml:space="preserve">Die Fraktion </w:t>
      </w:r>
      <w:proofErr w:type="spellStart"/>
      <w:r>
        <w:t>WiN</w:t>
      </w:r>
      <w:proofErr w:type="spellEnd"/>
      <w:r>
        <w:t xml:space="preserve"> / FW schaut mit Zuversicht auf die Zusammenarbeit mit Katrin Schmieder, die ohne parteipolitische Bindung in den Wahlkampf gegangen ist und wiederholt zum Ausdruck brachte, sich lediglich der Stadt und den Bürgerinnen und Bürgern verpflichtet zu sehen.</w:t>
      </w:r>
    </w:p>
    <w:p w14:paraId="5D3D3710" w14:textId="3D88E271" w:rsidR="00697E30" w:rsidRDefault="00890B14" w:rsidP="00890B14">
      <w:pPr>
        <w:spacing w:after="160" w:line="259" w:lineRule="auto"/>
      </w:pPr>
      <w:r>
        <w:t>Diese Einstellung entspricht unserer Sichtweise von Kommunalpolitik. Wir freuen uns auf eine gute Zusammenarbeit mit Katrin Schmieder.</w:t>
      </w:r>
    </w:p>
    <w:sectPr w:rsidR="00697E30">
      <w:headerReference w:type="default" r:id="rId8"/>
      <w:footerReference w:type="default" r:id="rId9"/>
      <w:pgSz w:w="11900" w:h="16840"/>
      <w:pgMar w:top="563" w:right="1417" w:bottom="1134"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DEA82" w14:textId="77777777" w:rsidR="009E7114" w:rsidRDefault="009E7114">
      <w:r>
        <w:separator/>
      </w:r>
    </w:p>
  </w:endnote>
  <w:endnote w:type="continuationSeparator" w:id="0">
    <w:p w14:paraId="0DA269CB" w14:textId="77777777" w:rsidR="009E7114" w:rsidRDefault="009E7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E3F25" w14:textId="77777777" w:rsidR="00697E30" w:rsidRDefault="00697E30">
    <w:pPr>
      <w:pStyle w:val="Kopf-undFuzeilen"/>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6D8A4C" w14:textId="77777777" w:rsidR="009E7114" w:rsidRDefault="009E7114">
      <w:r>
        <w:separator/>
      </w:r>
    </w:p>
  </w:footnote>
  <w:footnote w:type="continuationSeparator" w:id="0">
    <w:p w14:paraId="740DEBB8" w14:textId="77777777" w:rsidR="009E7114" w:rsidRDefault="009E71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A762C" w14:textId="77777777" w:rsidR="00697E30" w:rsidRDefault="00697E30">
    <w:pPr>
      <w:pStyle w:val="Kopf-undFuzeilen"/>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grammar="clean"/>
  <w:attachedTemplate r:id="rId1"/>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B14"/>
    <w:rsid w:val="006175E8"/>
    <w:rsid w:val="00697E30"/>
    <w:rsid w:val="006E11EE"/>
    <w:rsid w:val="00890B14"/>
    <w:rsid w:val="008D0A37"/>
    <w:rsid w:val="009E711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80ABAA"/>
  <w15:docId w15:val="{9D29F825-E151-7E47-BF4C-CF1F48F21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Calibri" w:hAnsi="Calibri" w:cs="Arial Unicode MS"/>
      <w:color w:val="000000"/>
      <w:kern w:val="2"/>
      <w:sz w:val="24"/>
      <w:szCs w:val="24"/>
      <w:u w:color="000000"/>
      <w14:textOutline w14:w="0" w14:cap="flat" w14:cmpd="sng" w14:algn="ctr">
        <w14:noFill/>
        <w14:prstDash w14:val="solid"/>
        <w14:bevel/>
      </w14:textOutli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Kopf-undFuzeilen">
    <w:name w:val="Kopf- und Fußzeilen"/>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Gunnar/Nextcloud/Vorlagen/Vorlage-PM%20WiN%20FW.dotx" TargetMode="Externa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Vorlage-PM WiN FW.dotx</Template>
  <TotalTime>0</TotalTime>
  <Pages>1</Pages>
  <Words>174</Words>
  <Characters>1098</Characters>
  <Application>Microsoft Office Word</Application>
  <DocSecurity>0</DocSecurity>
  <Lines>9</Lines>
  <Paragraphs>2</Paragraphs>
  <ScaleCrop>false</ScaleCrop>
  <Company/>
  <LinksUpToDate>false</LinksUpToDate>
  <CharactersWithSpaces>1270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Gunnar Löwe</dc:creator>
  <cp:lastModifiedBy>Gumar Löwe</cp:lastModifiedBy>
  <cp:revision>2</cp:revision>
  <dcterms:created xsi:type="dcterms:W3CDTF">2023-11-13T12:33:00Z</dcterms:created>
  <dcterms:modified xsi:type="dcterms:W3CDTF">2023-11-13T12:38:00Z</dcterms:modified>
</cp:coreProperties>
</file>